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C51" w:rsidRDefault="005F1B28">
      <w:pPr>
        <w:rPr>
          <w:rFonts w:ascii="仿宋_GB2312" w:eastAsia="仿宋_GB2312" w:hAnsi="Times New Roman"/>
          <w:b/>
          <w:bCs/>
          <w:sz w:val="32"/>
          <w:szCs w:val="24"/>
        </w:rPr>
      </w:pPr>
      <w:r>
        <w:rPr>
          <w:rFonts w:ascii="方正小标宋_GBK" w:eastAsia="方正小标宋_GBK" w:hAnsi="Times New Roman"/>
          <w:b/>
          <w:noProof/>
          <w:sz w:val="84"/>
          <w:szCs w:val="84"/>
        </w:rPr>
        <w:drawing>
          <wp:inline distT="0" distB="0" distL="0" distR="0">
            <wp:extent cx="5324475" cy="148590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srcRect/>
                    <a:stretch>
                      <a:fillRect/>
                    </a:stretch>
                  </pic:blipFill>
                  <pic:spPr>
                    <a:xfrm>
                      <a:off x="0" y="0"/>
                      <a:ext cx="5324475" cy="1485900"/>
                    </a:xfrm>
                    <a:prstGeom prst="rect">
                      <a:avLst/>
                    </a:prstGeom>
                    <a:noFill/>
                    <a:ln w="9525">
                      <a:noFill/>
                      <a:miter lim="800000"/>
                      <a:headEnd/>
                      <a:tailEnd/>
                    </a:ln>
                  </pic:spPr>
                </pic:pic>
              </a:graphicData>
            </a:graphic>
          </wp:inline>
        </w:drawing>
      </w:r>
    </w:p>
    <w:p w:rsidR="002E3C51" w:rsidRDefault="002E3C51">
      <w:pPr>
        <w:rPr>
          <w:rFonts w:ascii="仿宋_GB2312" w:eastAsia="仿宋_GB2312" w:hAnsi="Times New Roman"/>
          <w:b/>
          <w:bCs/>
          <w:sz w:val="32"/>
          <w:szCs w:val="24"/>
        </w:rPr>
      </w:pPr>
    </w:p>
    <w:p w:rsidR="002E3C51" w:rsidRDefault="005F1B28">
      <w:pPr>
        <w:rPr>
          <w:rFonts w:ascii="黑体" w:eastAsia="黑体" w:hAnsi="Times New Roman"/>
          <w:b/>
          <w:bCs/>
          <w:color w:val="FF0000"/>
          <w:sz w:val="32"/>
          <w:szCs w:val="24"/>
        </w:rPr>
      </w:pPr>
      <w:r>
        <w:rPr>
          <w:rFonts w:ascii="黑体" w:eastAsia="黑体" w:hAnsi="Times New Roman" w:hint="eastAsia"/>
          <w:b/>
          <w:bCs/>
          <w:sz w:val="32"/>
          <w:szCs w:val="24"/>
        </w:rPr>
        <w:t>项目名称：</w:t>
      </w:r>
      <w:r w:rsidR="00CC662D">
        <w:rPr>
          <w:rFonts w:ascii="黑体" w:eastAsia="黑体" w:hAnsi="Times New Roman" w:hint="eastAsia"/>
          <w:b/>
          <w:bCs/>
          <w:color w:val="FF0000"/>
          <w:sz w:val="32"/>
          <w:szCs w:val="24"/>
        </w:rPr>
        <w:t>2020年互联网运营管理平台及行为数据采集测试人力外包项目（第二次）</w:t>
      </w:r>
    </w:p>
    <w:p w:rsidR="002E3C51" w:rsidRDefault="002E3C51">
      <w:pPr>
        <w:ind w:firstLineChars="750" w:firstLine="2409"/>
        <w:rPr>
          <w:rFonts w:ascii="黑体" w:eastAsia="黑体" w:hAnsi="宋体"/>
          <w:b/>
          <w:bCs/>
          <w:sz w:val="32"/>
          <w:szCs w:val="24"/>
        </w:rPr>
      </w:pPr>
    </w:p>
    <w:p w:rsidR="002E3C51" w:rsidRDefault="005F1B28">
      <w:pPr>
        <w:widowControl/>
        <w:rPr>
          <w:rFonts w:ascii="宋体" w:eastAsia="黑体" w:hAnsi="宋体"/>
          <w:b/>
          <w:bCs/>
          <w:color w:val="FF0000"/>
          <w:sz w:val="72"/>
          <w:szCs w:val="72"/>
        </w:rPr>
      </w:pPr>
      <w:r>
        <w:rPr>
          <w:rFonts w:ascii="黑体" w:eastAsia="黑体" w:hAnsi="宋体" w:hint="eastAsia"/>
          <w:b/>
          <w:bCs/>
          <w:sz w:val="32"/>
          <w:szCs w:val="24"/>
        </w:rPr>
        <w:t>项目编号：</w:t>
      </w:r>
      <w:r w:rsidR="003159D1">
        <w:rPr>
          <w:rFonts w:ascii="黑体" w:eastAsia="黑体" w:hAnsi="Times New Roman" w:hint="eastAsia"/>
          <w:b/>
          <w:bCs/>
          <w:color w:val="FF0000"/>
          <w:sz w:val="32"/>
          <w:szCs w:val="24"/>
        </w:rPr>
        <w:t>CQBF20280</w:t>
      </w:r>
    </w:p>
    <w:p w:rsidR="002E3C51" w:rsidRDefault="002E3C51">
      <w:pPr>
        <w:rPr>
          <w:rFonts w:ascii="仿宋_GB2312" w:eastAsia="仿宋_GB2312" w:hAnsi="Times New Roman"/>
          <w:b/>
          <w:bCs/>
          <w:sz w:val="32"/>
          <w:szCs w:val="24"/>
        </w:rPr>
      </w:pPr>
    </w:p>
    <w:p w:rsidR="002E3C51" w:rsidRDefault="002E3C51">
      <w:pPr>
        <w:rPr>
          <w:rFonts w:ascii="仿宋_GB2312" w:eastAsia="仿宋_GB2312" w:hAnsi="Times New Roman"/>
          <w:b/>
          <w:bCs/>
          <w:sz w:val="32"/>
          <w:szCs w:val="24"/>
        </w:rPr>
      </w:pPr>
    </w:p>
    <w:p w:rsidR="002E3C51" w:rsidRDefault="002E3C51">
      <w:pPr>
        <w:widowControl/>
        <w:jc w:val="center"/>
        <w:rPr>
          <w:rFonts w:ascii="宋体" w:hAnsi="宋体"/>
          <w:b/>
          <w:bCs/>
          <w:sz w:val="72"/>
          <w:szCs w:val="72"/>
        </w:rPr>
      </w:pPr>
    </w:p>
    <w:p w:rsidR="002E3C51" w:rsidRDefault="00CC662D">
      <w:pPr>
        <w:widowControl/>
        <w:jc w:val="center"/>
        <w:rPr>
          <w:rFonts w:ascii="黑体" w:eastAsia="黑体" w:hAnsi="Times New Roman"/>
          <w:b/>
          <w:spacing w:val="100"/>
          <w:kern w:val="0"/>
          <w:sz w:val="72"/>
          <w:szCs w:val="80"/>
        </w:rPr>
      </w:pPr>
      <w:r>
        <w:rPr>
          <w:rFonts w:ascii="黑体" w:eastAsia="黑体" w:hAnsi="黑体" w:hint="eastAsia"/>
          <w:b/>
          <w:bCs/>
          <w:sz w:val="72"/>
          <w:szCs w:val="80"/>
        </w:rPr>
        <w:t>公开</w:t>
      </w:r>
      <w:r w:rsidR="005F1B28">
        <w:rPr>
          <w:rFonts w:ascii="黑体" w:eastAsia="黑体" w:hAnsi="黑体" w:hint="eastAsia"/>
          <w:b/>
          <w:bCs/>
          <w:sz w:val="72"/>
          <w:szCs w:val="80"/>
        </w:rPr>
        <w:t>竞争性磋商文件</w:t>
      </w:r>
    </w:p>
    <w:p w:rsidR="002E3C51" w:rsidRDefault="002E3C51">
      <w:pPr>
        <w:jc w:val="center"/>
        <w:rPr>
          <w:rFonts w:ascii="Times New Roman" w:hAnsi="Times New Roman"/>
          <w:szCs w:val="21"/>
        </w:rPr>
      </w:pPr>
    </w:p>
    <w:p w:rsidR="002E3C51" w:rsidRDefault="002E3C51">
      <w:pPr>
        <w:jc w:val="center"/>
        <w:rPr>
          <w:rFonts w:ascii="Times New Roman" w:hAnsi="Times New Roman"/>
          <w:szCs w:val="21"/>
        </w:rPr>
      </w:pPr>
    </w:p>
    <w:p w:rsidR="002E3C51" w:rsidRDefault="002E3C51">
      <w:pPr>
        <w:jc w:val="center"/>
        <w:rPr>
          <w:rFonts w:ascii="Times New Roman" w:hAnsi="Times New Roman"/>
          <w:szCs w:val="21"/>
        </w:rPr>
      </w:pPr>
    </w:p>
    <w:p w:rsidR="002E3C51" w:rsidRDefault="002E3C51">
      <w:pPr>
        <w:jc w:val="center"/>
        <w:rPr>
          <w:rFonts w:ascii="Times New Roman" w:hAnsi="Times New Roman"/>
          <w:szCs w:val="21"/>
        </w:rPr>
      </w:pPr>
    </w:p>
    <w:p w:rsidR="002E3C51" w:rsidRPr="00947711" w:rsidRDefault="002E3C51">
      <w:pPr>
        <w:rPr>
          <w:rFonts w:ascii="宋体" w:hAnsi="宋体"/>
          <w:sz w:val="28"/>
          <w:szCs w:val="28"/>
        </w:rPr>
      </w:pPr>
    </w:p>
    <w:p w:rsidR="002E3C51" w:rsidRDefault="005F1B28">
      <w:pPr>
        <w:ind w:firstLineChars="400" w:firstLine="1285"/>
        <w:rPr>
          <w:rFonts w:ascii="黑体" w:eastAsia="黑体" w:hAnsi="宋体"/>
          <w:b/>
          <w:bCs/>
          <w:sz w:val="32"/>
          <w:szCs w:val="24"/>
        </w:rPr>
      </w:pPr>
      <w:r>
        <w:rPr>
          <w:rFonts w:ascii="黑体" w:eastAsia="黑体" w:hAnsi="宋体" w:hint="eastAsia"/>
          <w:b/>
          <w:bCs/>
          <w:sz w:val="32"/>
          <w:szCs w:val="24"/>
        </w:rPr>
        <w:t>采 购 人：重庆银行股份有限公司(盖章)</w:t>
      </w:r>
    </w:p>
    <w:p w:rsidR="002E3C51" w:rsidRDefault="002E3C51">
      <w:pPr>
        <w:jc w:val="center"/>
        <w:rPr>
          <w:rFonts w:ascii="Times New Roman" w:hAnsi="Times New Roman"/>
          <w:szCs w:val="21"/>
        </w:rPr>
      </w:pPr>
    </w:p>
    <w:p w:rsidR="002E3C51" w:rsidRDefault="002E3C51">
      <w:pPr>
        <w:jc w:val="center"/>
        <w:rPr>
          <w:rFonts w:ascii="Times New Roman" w:hAnsi="Times New Roman"/>
          <w:szCs w:val="21"/>
        </w:rPr>
      </w:pPr>
    </w:p>
    <w:p w:rsidR="002E3C51" w:rsidRDefault="00D75876">
      <w:pPr>
        <w:spacing w:line="400" w:lineRule="exact"/>
        <w:ind w:right="840"/>
        <w:jc w:val="center"/>
        <w:rPr>
          <w:rFonts w:ascii="黑体" w:eastAsia="黑体" w:hAnsi="宋体"/>
          <w:b/>
          <w:bCs/>
          <w:color w:val="FF0000"/>
          <w:sz w:val="32"/>
          <w:szCs w:val="24"/>
        </w:rPr>
      </w:pPr>
      <w:r>
        <w:rPr>
          <w:rFonts w:ascii="黑体" w:eastAsia="黑体" w:hAnsi="宋体" w:hint="eastAsia"/>
          <w:b/>
          <w:bCs/>
          <w:color w:val="FF0000"/>
          <w:sz w:val="32"/>
          <w:szCs w:val="24"/>
        </w:rPr>
        <w:fldChar w:fldCharType="begin"/>
      </w:r>
      <w:r w:rsidR="005F1B28">
        <w:rPr>
          <w:rFonts w:ascii="黑体" w:eastAsia="黑体" w:hAnsi="宋体" w:hint="eastAsia"/>
          <w:b/>
          <w:bCs/>
          <w:color w:val="FF0000"/>
          <w:sz w:val="32"/>
          <w:szCs w:val="24"/>
        </w:rPr>
        <w:instrText xml:space="preserve"> TIME \@ "EEEE年O月" </w:instrText>
      </w:r>
      <w:r>
        <w:rPr>
          <w:rFonts w:ascii="黑体" w:eastAsia="黑体" w:hAnsi="宋体" w:hint="eastAsia"/>
          <w:b/>
          <w:bCs/>
          <w:color w:val="FF0000"/>
          <w:sz w:val="32"/>
          <w:szCs w:val="24"/>
        </w:rPr>
        <w:fldChar w:fldCharType="separate"/>
      </w:r>
      <w:r w:rsidR="00412660">
        <w:rPr>
          <w:rFonts w:ascii="黑体" w:eastAsia="黑体" w:hAnsi="宋体" w:hint="eastAsia"/>
          <w:b/>
          <w:bCs/>
          <w:noProof/>
          <w:color w:val="FF0000"/>
          <w:sz w:val="32"/>
          <w:szCs w:val="24"/>
        </w:rPr>
        <w:t>二〇二一年一月</w:t>
      </w:r>
      <w:r>
        <w:rPr>
          <w:rFonts w:ascii="黑体" w:eastAsia="黑体" w:hAnsi="宋体" w:hint="eastAsia"/>
          <w:b/>
          <w:bCs/>
          <w:color w:val="FF0000"/>
          <w:sz w:val="32"/>
          <w:szCs w:val="24"/>
        </w:rPr>
        <w:fldChar w:fldCharType="end"/>
      </w:r>
    </w:p>
    <w:p w:rsidR="002E3C51" w:rsidRDefault="002E3C51">
      <w:pPr>
        <w:spacing w:line="400" w:lineRule="exact"/>
        <w:ind w:right="840"/>
        <w:rPr>
          <w:rFonts w:ascii="仿宋_GB2312" w:eastAsia="仿宋_GB2312" w:hAnsi="宋体"/>
          <w:b/>
          <w:sz w:val="24"/>
          <w:szCs w:val="24"/>
        </w:rPr>
      </w:pPr>
    </w:p>
    <w:p w:rsidR="002E3C51" w:rsidRDefault="005F1B28">
      <w:pPr>
        <w:adjustRightInd w:val="0"/>
        <w:snapToGrid w:val="0"/>
        <w:spacing w:line="360" w:lineRule="auto"/>
        <w:jc w:val="center"/>
        <w:rPr>
          <w:rFonts w:ascii="宋体" w:hAnsi="宋体"/>
          <w:b/>
          <w:sz w:val="24"/>
          <w:szCs w:val="24"/>
        </w:rPr>
      </w:pPr>
      <w:r>
        <w:rPr>
          <w:rFonts w:ascii="宋体" w:hAnsi="宋体"/>
          <w:b/>
          <w:sz w:val="24"/>
          <w:szCs w:val="24"/>
        </w:rPr>
        <w:br w:type="page"/>
      </w:r>
    </w:p>
    <w:p w:rsidR="002E3C51" w:rsidRDefault="005F1B28">
      <w:pPr>
        <w:pStyle w:val="a8"/>
        <w:adjustRightInd w:val="0"/>
        <w:snapToGrid w:val="0"/>
        <w:spacing w:line="360" w:lineRule="auto"/>
        <w:jc w:val="center"/>
        <w:rPr>
          <w:rFonts w:hAnsi="宋体"/>
          <w:b/>
          <w:spacing w:val="160"/>
          <w:sz w:val="36"/>
          <w:szCs w:val="36"/>
        </w:rPr>
      </w:pPr>
      <w:r>
        <w:rPr>
          <w:rFonts w:hAnsi="宋体" w:hint="eastAsia"/>
          <w:b/>
          <w:spacing w:val="160"/>
          <w:sz w:val="36"/>
          <w:szCs w:val="36"/>
        </w:rPr>
        <w:lastRenderedPageBreak/>
        <w:t>目录</w:t>
      </w:r>
    </w:p>
    <w:p w:rsidR="002E3C51" w:rsidRDefault="002E3C51">
      <w:pPr>
        <w:pStyle w:val="a8"/>
        <w:adjustRightInd w:val="0"/>
        <w:snapToGrid w:val="0"/>
        <w:spacing w:line="360" w:lineRule="auto"/>
        <w:jc w:val="center"/>
        <w:rPr>
          <w:rFonts w:hAnsi="宋体"/>
          <w:b/>
          <w:spacing w:val="160"/>
          <w:sz w:val="36"/>
          <w:szCs w:val="36"/>
        </w:rPr>
      </w:pPr>
    </w:p>
    <w:p w:rsidR="002E3C51" w:rsidRDefault="00D75876">
      <w:pPr>
        <w:pStyle w:val="10"/>
        <w:tabs>
          <w:tab w:val="right" w:leader="dot" w:pos="8302"/>
        </w:tabs>
      </w:pPr>
      <w:r w:rsidRPr="00D75876">
        <w:rPr>
          <w:rFonts w:hAnsi="宋体"/>
          <w:b/>
          <w:spacing w:val="160"/>
          <w:sz w:val="28"/>
          <w:szCs w:val="28"/>
        </w:rPr>
        <w:fldChar w:fldCharType="begin"/>
      </w:r>
      <w:r w:rsidR="005F1B28">
        <w:rPr>
          <w:rFonts w:hAnsi="宋体"/>
          <w:b/>
          <w:spacing w:val="160"/>
          <w:sz w:val="28"/>
          <w:szCs w:val="28"/>
        </w:rPr>
        <w:instrText xml:space="preserve"> TOC \o "1-3" \h \z \u </w:instrText>
      </w:r>
      <w:r w:rsidRPr="00D75876">
        <w:rPr>
          <w:rFonts w:hAnsi="宋体"/>
          <w:b/>
          <w:spacing w:val="160"/>
          <w:sz w:val="28"/>
          <w:szCs w:val="28"/>
        </w:rPr>
        <w:fldChar w:fldCharType="separate"/>
      </w:r>
      <w:hyperlink w:anchor="_Toc54967017" w:history="1">
        <w:r w:rsidR="005F1B28">
          <w:rPr>
            <w:rStyle w:val="af3"/>
            <w:rFonts w:hAnsi="宋体" w:hint="eastAsia"/>
            <w:b/>
          </w:rPr>
          <w:t>第一部分商务部分</w:t>
        </w:r>
        <w:r w:rsidR="005F1B28">
          <w:tab/>
        </w:r>
        <w:r>
          <w:fldChar w:fldCharType="begin"/>
        </w:r>
        <w:r w:rsidR="005F1B28">
          <w:instrText xml:space="preserve"> PAGEREF _Toc54967017 \h </w:instrText>
        </w:r>
        <w:r>
          <w:fldChar w:fldCharType="separate"/>
        </w:r>
        <w:r w:rsidR="005F1B28">
          <w:t>3</w:t>
        </w:r>
        <w:r>
          <w:fldChar w:fldCharType="end"/>
        </w:r>
      </w:hyperlink>
    </w:p>
    <w:p w:rsidR="002E3C51" w:rsidRDefault="00D75876">
      <w:pPr>
        <w:pStyle w:val="21"/>
        <w:tabs>
          <w:tab w:val="right" w:leader="dot" w:pos="8302"/>
        </w:tabs>
      </w:pPr>
      <w:hyperlink w:anchor="_Toc54967018" w:history="1">
        <w:r w:rsidR="005F1B28">
          <w:rPr>
            <w:rStyle w:val="af3"/>
            <w:rFonts w:ascii="宋体" w:hAnsi="宋体" w:hint="eastAsia"/>
            <w:b/>
          </w:rPr>
          <w:t>第一章磋商邀请</w:t>
        </w:r>
        <w:r w:rsidR="005F1B28">
          <w:tab/>
        </w:r>
        <w:r>
          <w:fldChar w:fldCharType="begin"/>
        </w:r>
        <w:r w:rsidR="005F1B28">
          <w:instrText xml:space="preserve"> PAGEREF _Toc54967018 \h </w:instrText>
        </w:r>
        <w:r>
          <w:fldChar w:fldCharType="separate"/>
        </w:r>
        <w:r w:rsidR="005F1B28">
          <w:t>3</w:t>
        </w:r>
        <w:r>
          <w:fldChar w:fldCharType="end"/>
        </w:r>
      </w:hyperlink>
    </w:p>
    <w:p w:rsidR="002E3C51" w:rsidRDefault="00D75876">
      <w:pPr>
        <w:pStyle w:val="31"/>
        <w:tabs>
          <w:tab w:val="right" w:leader="dot" w:pos="8302"/>
        </w:tabs>
      </w:pPr>
      <w:hyperlink w:anchor="_Toc54967019" w:history="1">
        <w:r w:rsidR="005F1B28">
          <w:rPr>
            <w:rStyle w:val="af3"/>
            <w:rFonts w:hAnsi="宋体" w:hint="eastAsia"/>
            <w:b/>
          </w:rPr>
          <w:t>磋商须知前附表</w:t>
        </w:r>
        <w:r w:rsidR="005F1B28">
          <w:tab/>
        </w:r>
        <w:r>
          <w:fldChar w:fldCharType="begin"/>
        </w:r>
        <w:r w:rsidR="005F1B28">
          <w:instrText xml:space="preserve"> PAGEREF _Toc54967019 \h </w:instrText>
        </w:r>
        <w:r>
          <w:fldChar w:fldCharType="separate"/>
        </w:r>
        <w:r w:rsidR="005F1B28">
          <w:t>6</w:t>
        </w:r>
        <w:r>
          <w:fldChar w:fldCharType="end"/>
        </w:r>
      </w:hyperlink>
    </w:p>
    <w:p w:rsidR="002E3C51" w:rsidRDefault="00D75876">
      <w:pPr>
        <w:pStyle w:val="31"/>
        <w:tabs>
          <w:tab w:val="right" w:leader="dot" w:pos="8302"/>
        </w:tabs>
      </w:pPr>
      <w:hyperlink w:anchor="_Toc54967020" w:history="1">
        <w:r w:rsidR="005F1B28">
          <w:rPr>
            <w:rStyle w:val="af3"/>
            <w:rFonts w:ascii="宋体" w:hAnsi="宋体" w:hint="eastAsia"/>
            <w:b/>
          </w:rPr>
          <w:t>磋商须知正文</w:t>
        </w:r>
        <w:r w:rsidR="005F1B28">
          <w:tab/>
        </w:r>
        <w:r>
          <w:fldChar w:fldCharType="begin"/>
        </w:r>
        <w:r w:rsidR="005F1B28">
          <w:instrText xml:space="preserve"> PAGEREF _Toc54967020 \h </w:instrText>
        </w:r>
        <w:r>
          <w:fldChar w:fldCharType="separate"/>
        </w:r>
        <w:r w:rsidR="005F1B28">
          <w:t>7</w:t>
        </w:r>
        <w:r>
          <w:fldChar w:fldCharType="end"/>
        </w:r>
      </w:hyperlink>
    </w:p>
    <w:p w:rsidR="002E3C51" w:rsidRDefault="00D75876">
      <w:pPr>
        <w:pStyle w:val="21"/>
        <w:tabs>
          <w:tab w:val="right" w:leader="dot" w:pos="8302"/>
        </w:tabs>
      </w:pPr>
      <w:hyperlink w:anchor="_Toc54967021" w:history="1">
        <w:r w:rsidR="005F1B28">
          <w:rPr>
            <w:rStyle w:val="af3"/>
            <w:rFonts w:ascii="宋体" w:hAnsi="宋体" w:hint="eastAsia"/>
            <w:b/>
            <w:bCs/>
          </w:rPr>
          <w:t>第三章评审办法及标准</w:t>
        </w:r>
        <w:r w:rsidR="005F1B28">
          <w:tab/>
        </w:r>
        <w:r>
          <w:fldChar w:fldCharType="begin"/>
        </w:r>
        <w:r w:rsidR="005F1B28">
          <w:instrText xml:space="preserve"> PAGEREF _Toc54967021 \h </w:instrText>
        </w:r>
        <w:r>
          <w:fldChar w:fldCharType="separate"/>
        </w:r>
        <w:r w:rsidR="005F1B28">
          <w:t>16</w:t>
        </w:r>
        <w:r>
          <w:fldChar w:fldCharType="end"/>
        </w:r>
      </w:hyperlink>
    </w:p>
    <w:p w:rsidR="002E3C51" w:rsidRDefault="00D75876">
      <w:pPr>
        <w:pStyle w:val="21"/>
        <w:tabs>
          <w:tab w:val="right" w:leader="dot" w:pos="8302"/>
        </w:tabs>
      </w:pPr>
      <w:hyperlink w:anchor="_Toc54967022" w:history="1">
        <w:r w:rsidR="005F1B28">
          <w:rPr>
            <w:rStyle w:val="af3"/>
            <w:rFonts w:ascii="宋体" w:hAnsi="宋体" w:hint="eastAsia"/>
            <w:b/>
          </w:rPr>
          <w:t>第四章</w:t>
        </w:r>
        <w:r w:rsidR="005F1B28">
          <w:rPr>
            <w:rStyle w:val="af3"/>
            <w:rFonts w:ascii="宋体" w:hAnsi="宋体" w:hint="eastAsia"/>
            <w:b/>
            <w:bCs/>
          </w:rPr>
          <w:t>采购合同（部分条款）</w:t>
        </w:r>
        <w:r w:rsidR="005F1B28">
          <w:tab/>
        </w:r>
        <w:r>
          <w:fldChar w:fldCharType="begin"/>
        </w:r>
        <w:r w:rsidR="005F1B28">
          <w:instrText xml:space="preserve"> PAGEREF _Toc54967022 \h </w:instrText>
        </w:r>
        <w:r>
          <w:fldChar w:fldCharType="separate"/>
        </w:r>
        <w:r w:rsidR="005F1B28">
          <w:t>19</w:t>
        </w:r>
        <w:r>
          <w:fldChar w:fldCharType="end"/>
        </w:r>
      </w:hyperlink>
    </w:p>
    <w:p w:rsidR="002E3C51" w:rsidRDefault="00D75876">
      <w:pPr>
        <w:pStyle w:val="31"/>
        <w:tabs>
          <w:tab w:val="right" w:leader="dot" w:pos="8302"/>
        </w:tabs>
      </w:pPr>
      <w:hyperlink w:anchor="_Toc54967023" w:history="1">
        <w:r w:rsidR="005F1B28">
          <w:rPr>
            <w:rStyle w:val="af3"/>
            <w:rFonts w:ascii="宋体" w:hAnsi="宋体" w:hint="eastAsia"/>
            <w:b/>
          </w:rPr>
          <w:t>第一部分商务部分</w:t>
        </w:r>
        <w:r w:rsidR="005F1B28">
          <w:tab/>
        </w:r>
        <w:r>
          <w:fldChar w:fldCharType="begin"/>
        </w:r>
        <w:r w:rsidR="005F1B28">
          <w:instrText xml:space="preserve"> PAGEREF _Toc54967023 \h </w:instrText>
        </w:r>
        <w:r>
          <w:fldChar w:fldCharType="separate"/>
        </w:r>
        <w:r w:rsidR="005F1B28">
          <w:t>22</w:t>
        </w:r>
        <w:r>
          <w:fldChar w:fldCharType="end"/>
        </w:r>
      </w:hyperlink>
    </w:p>
    <w:p w:rsidR="002E3C51" w:rsidRDefault="00D75876">
      <w:pPr>
        <w:pStyle w:val="31"/>
        <w:tabs>
          <w:tab w:val="right" w:leader="dot" w:pos="8302"/>
        </w:tabs>
      </w:pPr>
      <w:hyperlink w:anchor="_Toc54967024" w:history="1">
        <w:r w:rsidR="005F1B28">
          <w:rPr>
            <w:rStyle w:val="af3"/>
            <w:rFonts w:ascii="宋体" w:hAnsi="宋体" w:hint="eastAsia"/>
            <w:b/>
          </w:rPr>
          <w:t>第二部分技术部</w:t>
        </w:r>
        <w:bookmarkStart w:id="0" w:name="_Hlt54967025"/>
        <w:bookmarkStart w:id="1" w:name="_Hlt54967026"/>
        <w:r w:rsidR="005F1B28">
          <w:rPr>
            <w:rStyle w:val="af3"/>
            <w:rFonts w:ascii="宋体" w:hAnsi="宋体" w:hint="eastAsia"/>
            <w:b/>
          </w:rPr>
          <w:t>分</w:t>
        </w:r>
        <w:bookmarkEnd w:id="0"/>
        <w:bookmarkEnd w:id="1"/>
        <w:r w:rsidR="005F1B28">
          <w:tab/>
        </w:r>
        <w:r>
          <w:fldChar w:fldCharType="begin"/>
        </w:r>
        <w:r w:rsidR="005F1B28">
          <w:instrText xml:space="preserve"> PAGEREF _Toc54967024 \h </w:instrText>
        </w:r>
        <w:r>
          <w:fldChar w:fldCharType="separate"/>
        </w:r>
        <w:r w:rsidR="005F1B28">
          <w:t>32</w:t>
        </w:r>
        <w:r>
          <w:fldChar w:fldCharType="end"/>
        </w:r>
      </w:hyperlink>
    </w:p>
    <w:p w:rsidR="002E3C51" w:rsidRDefault="00D75876">
      <w:pPr>
        <w:pStyle w:val="a8"/>
        <w:adjustRightInd w:val="0"/>
        <w:snapToGrid w:val="0"/>
        <w:spacing w:line="360" w:lineRule="auto"/>
        <w:jc w:val="center"/>
        <w:rPr>
          <w:rFonts w:hAnsi="宋体"/>
          <w:b/>
          <w:spacing w:val="160"/>
          <w:sz w:val="24"/>
          <w:szCs w:val="24"/>
        </w:rPr>
      </w:pPr>
      <w:r>
        <w:rPr>
          <w:rFonts w:hAnsi="宋体"/>
          <w:b/>
          <w:spacing w:val="160"/>
          <w:sz w:val="28"/>
          <w:szCs w:val="28"/>
        </w:rPr>
        <w:fldChar w:fldCharType="end"/>
      </w:r>
    </w:p>
    <w:p w:rsidR="002E3C51" w:rsidRDefault="002E3C51">
      <w:pPr>
        <w:adjustRightInd w:val="0"/>
        <w:snapToGrid w:val="0"/>
        <w:spacing w:line="360" w:lineRule="auto"/>
        <w:rPr>
          <w:rFonts w:ascii="宋体" w:hAnsi="宋体"/>
          <w:b/>
          <w:sz w:val="24"/>
          <w:szCs w:val="24"/>
        </w:rPr>
      </w:pPr>
    </w:p>
    <w:p w:rsidR="002E3C51" w:rsidRDefault="002E3C51">
      <w:pPr>
        <w:spacing w:line="360" w:lineRule="exact"/>
        <w:rPr>
          <w:rFonts w:ascii="宋体" w:hAnsi="宋体"/>
          <w:b/>
          <w:sz w:val="24"/>
          <w:szCs w:val="24"/>
        </w:rPr>
      </w:pPr>
    </w:p>
    <w:p w:rsidR="002E3C51" w:rsidRDefault="002E3C51">
      <w:pPr>
        <w:spacing w:line="360" w:lineRule="exact"/>
        <w:rPr>
          <w:rFonts w:ascii="宋体" w:hAnsi="宋体"/>
          <w:b/>
          <w:sz w:val="24"/>
          <w:szCs w:val="24"/>
        </w:rPr>
      </w:pPr>
    </w:p>
    <w:p w:rsidR="002E3C51" w:rsidRDefault="002E3C51">
      <w:pPr>
        <w:spacing w:line="360" w:lineRule="exact"/>
        <w:rPr>
          <w:rFonts w:ascii="宋体" w:hAnsi="宋体"/>
          <w:b/>
          <w:sz w:val="24"/>
          <w:szCs w:val="24"/>
        </w:rPr>
      </w:pPr>
    </w:p>
    <w:p w:rsidR="002E3C51" w:rsidRDefault="002E3C51">
      <w:pPr>
        <w:spacing w:line="360" w:lineRule="exact"/>
        <w:rPr>
          <w:rFonts w:ascii="宋体" w:hAnsi="宋体"/>
          <w:b/>
          <w:sz w:val="24"/>
          <w:szCs w:val="24"/>
        </w:rPr>
      </w:pPr>
    </w:p>
    <w:p w:rsidR="002E3C51" w:rsidRDefault="005F1B28">
      <w:pPr>
        <w:spacing w:line="240" w:lineRule="exact"/>
        <w:jc w:val="center"/>
        <w:rPr>
          <w:rFonts w:ascii="宋体" w:hAnsi="宋体"/>
          <w:b/>
          <w:sz w:val="36"/>
          <w:szCs w:val="36"/>
        </w:rPr>
      </w:pPr>
      <w:r>
        <w:rPr>
          <w:rFonts w:ascii="宋体" w:hAnsi="宋体"/>
          <w:b/>
          <w:sz w:val="24"/>
          <w:szCs w:val="24"/>
        </w:rPr>
        <w:br w:type="page"/>
      </w:r>
    </w:p>
    <w:p w:rsidR="002E3C51" w:rsidRDefault="005F1B28">
      <w:pPr>
        <w:pStyle w:val="a8"/>
        <w:adjustRightInd w:val="0"/>
        <w:snapToGrid w:val="0"/>
        <w:spacing w:line="360" w:lineRule="auto"/>
        <w:jc w:val="center"/>
        <w:outlineLvl w:val="0"/>
        <w:rPr>
          <w:rFonts w:hAnsi="宋体"/>
          <w:b/>
          <w:sz w:val="36"/>
          <w:szCs w:val="36"/>
        </w:rPr>
      </w:pPr>
      <w:bookmarkStart w:id="2" w:name="_Toc54967017"/>
      <w:r>
        <w:rPr>
          <w:rFonts w:hAnsi="宋体" w:hint="eastAsia"/>
          <w:b/>
          <w:sz w:val="36"/>
          <w:szCs w:val="36"/>
        </w:rPr>
        <w:lastRenderedPageBreak/>
        <w:t>第一部分 商务部分</w:t>
      </w:r>
      <w:bookmarkEnd w:id="2"/>
    </w:p>
    <w:p w:rsidR="002E3C51" w:rsidRDefault="002E3C51">
      <w:pPr>
        <w:spacing w:line="440" w:lineRule="atLeast"/>
        <w:jc w:val="center"/>
        <w:rPr>
          <w:rFonts w:ascii="宋体" w:hAnsi="宋体"/>
          <w:b/>
          <w:sz w:val="44"/>
          <w:szCs w:val="44"/>
        </w:rPr>
      </w:pPr>
    </w:p>
    <w:p w:rsidR="002E3C51" w:rsidRDefault="005F1B28">
      <w:pPr>
        <w:spacing w:line="440" w:lineRule="atLeast"/>
        <w:jc w:val="center"/>
        <w:outlineLvl w:val="1"/>
        <w:rPr>
          <w:rFonts w:ascii="宋体" w:hAnsi="宋体"/>
          <w:b/>
          <w:sz w:val="32"/>
          <w:szCs w:val="32"/>
        </w:rPr>
      </w:pPr>
      <w:bookmarkStart w:id="3" w:name="_Toc54967018"/>
      <w:r>
        <w:rPr>
          <w:rFonts w:ascii="宋体" w:hAnsi="宋体" w:hint="eastAsia"/>
          <w:b/>
          <w:sz w:val="32"/>
          <w:szCs w:val="32"/>
        </w:rPr>
        <w:t>第一章  磋商邀请</w:t>
      </w:r>
      <w:bookmarkEnd w:id="3"/>
    </w:p>
    <w:p w:rsidR="002E3C51" w:rsidRDefault="002E3C51">
      <w:pPr>
        <w:adjustRightInd w:val="0"/>
        <w:snapToGrid w:val="0"/>
        <w:spacing w:line="360" w:lineRule="auto"/>
        <w:ind w:firstLineChars="300" w:firstLine="720"/>
        <w:rPr>
          <w:rFonts w:ascii="宋体" w:hAnsi="宋体"/>
          <w:sz w:val="24"/>
          <w:szCs w:val="24"/>
        </w:rPr>
      </w:pPr>
    </w:p>
    <w:p w:rsidR="002E3C51" w:rsidRDefault="002E5BA3">
      <w:pPr>
        <w:adjustRightInd w:val="0"/>
        <w:snapToGrid w:val="0"/>
        <w:spacing w:line="440" w:lineRule="exact"/>
        <w:rPr>
          <w:rFonts w:ascii="宋体" w:hAnsi="宋体"/>
          <w:iCs/>
          <w:sz w:val="24"/>
          <w:szCs w:val="24"/>
        </w:rPr>
      </w:pPr>
      <w:r>
        <w:rPr>
          <w:rFonts w:ascii="宋体" w:hAnsi="宋体" w:hint="eastAsia"/>
          <w:iCs/>
          <w:color w:val="FF0000"/>
          <w:sz w:val="24"/>
          <w:szCs w:val="24"/>
        </w:rPr>
        <w:t>各潜在供应商</w:t>
      </w:r>
      <w:r w:rsidR="005F1B28">
        <w:rPr>
          <w:rFonts w:ascii="宋体" w:hAnsi="宋体" w:hint="eastAsia"/>
          <w:iCs/>
          <w:sz w:val="24"/>
          <w:szCs w:val="24"/>
        </w:rPr>
        <w:t>：</w:t>
      </w:r>
    </w:p>
    <w:p w:rsidR="002E3C51" w:rsidRDefault="005F1B28">
      <w:pPr>
        <w:adjustRightInd w:val="0"/>
        <w:snapToGrid w:val="0"/>
        <w:spacing w:line="440" w:lineRule="exact"/>
        <w:ind w:firstLine="480"/>
        <w:rPr>
          <w:rFonts w:ascii="宋体" w:hAnsi="宋体"/>
          <w:iCs/>
          <w:sz w:val="24"/>
          <w:szCs w:val="24"/>
        </w:rPr>
      </w:pPr>
      <w:r>
        <w:rPr>
          <w:rFonts w:ascii="宋体" w:hAnsi="宋体" w:hint="eastAsia"/>
          <w:sz w:val="24"/>
          <w:szCs w:val="24"/>
        </w:rPr>
        <w:t>重庆银行股份有限公司现就</w:t>
      </w:r>
      <w:r w:rsidR="00CC662D">
        <w:rPr>
          <w:rFonts w:ascii="宋体" w:hAnsi="宋体" w:hint="eastAsia"/>
          <w:b/>
          <w:color w:val="FF0000"/>
          <w:sz w:val="24"/>
          <w:szCs w:val="24"/>
        </w:rPr>
        <w:t>2020年互联网运营管理平台及行为数据采集测试人力外包项目（第二次）</w:t>
      </w:r>
      <w:r>
        <w:rPr>
          <w:rFonts w:ascii="宋体" w:hAnsi="宋体" w:hint="eastAsia"/>
          <w:sz w:val="24"/>
          <w:szCs w:val="24"/>
        </w:rPr>
        <w:t>进行竞争性磋商采购。现</w:t>
      </w:r>
      <w:r>
        <w:rPr>
          <w:rFonts w:ascii="宋体" w:hAnsi="宋体" w:cs="宋体" w:hint="eastAsia"/>
          <w:kern w:val="0"/>
          <w:sz w:val="24"/>
          <w:szCs w:val="24"/>
        </w:rPr>
        <w:t>邀请符合相应资格条件的供应商参与竞争性磋商采购活动。</w:t>
      </w:r>
    </w:p>
    <w:p w:rsidR="002E3C51" w:rsidRDefault="005F1B28">
      <w:pPr>
        <w:adjustRightInd w:val="0"/>
        <w:snapToGrid w:val="0"/>
        <w:spacing w:line="440" w:lineRule="exact"/>
        <w:ind w:firstLineChars="196" w:firstLine="472"/>
        <w:rPr>
          <w:rFonts w:ascii="宋体" w:hAnsi="宋体"/>
          <w:b/>
          <w:sz w:val="24"/>
          <w:szCs w:val="24"/>
        </w:rPr>
      </w:pPr>
      <w:r>
        <w:rPr>
          <w:rFonts w:ascii="宋体" w:hAnsi="宋体" w:hint="eastAsia"/>
          <w:b/>
          <w:sz w:val="24"/>
          <w:szCs w:val="24"/>
        </w:rPr>
        <w:t>一、项目概况</w:t>
      </w:r>
    </w:p>
    <w:p w:rsidR="002E3C51" w:rsidRDefault="005F1B28">
      <w:pPr>
        <w:adjustRightInd w:val="0"/>
        <w:snapToGrid w:val="0"/>
        <w:spacing w:line="440" w:lineRule="exact"/>
        <w:ind w:firstLineChars="200" w:firstLine="480"/>
        <w:rPr>
          <w:rFonts w:ascii="宋体" w:hAnsi="宋体"/>
          <w:b/>
          <w:color w:val="FF0000"/>
          <w:sz w:val="24"/>
          <w:szCs w:val="24"/>
        </w:rPr>
      </w:pPr>
      <w:r>
        <w:rPr>
          <w:rFonts w:ascii="宋体" w:hAnsi="宋体" w:hint="eastAsia"/>
          <w:sz w:val="24"/>
          <w:szCs w:val="24"/>
        </w:rPr>
        <w:t>1、项目名称：</w:t>
      </w:r>
      <w:r w:rsidR="00CC662D">
        <w:rPr>
          <w:rFonts w:ascii="宋体" w:hAnsi="宋体" w:hint="eastAsia"/>
          <w:b/>
          <w:color w:val="FF0000"/>
          <w:sz w:val="24"/>
          <w:szCs w:val="24"/>
        </w:rPr>
        <w:t>2020年互联网运营管理平台及行为数据采集测试人力外包项目（第二次）</w:t>
      </w:r>
    </w:p>
    <w:p w:rsidR="002E3C51" w:rsidRDefault="005F1B28">
      <w:pPr>
        <w:adjustRightInd w:val="0"/>
        <w:snapToGrid w:val="0"/>
        <w:spacing w:line="440" w:lineRule="exact"/>
        <w:ind w:firstLineChars="200" w:firstLine="480"/>
        <w:rPr>
          <w:rFonts w:ascii="宋体" w:hAnsi="宋体"/>
          <w:sz w:val="24"/>
          <w:szCs w:val="24"/>
        </w:rPr>
      </w:pPr>
      <w:r>
        <w:rPr>
          <w:rFonts w:ascii="宋体" w:hAnsi="宋体" w:hint="eastAsia"/>
          <w:sz w:val="24"/>
          <w:szCs w:val="24"/>
        </w:rPr>
        <w:t>2、项目采购预算：</w:t>
      </w:r>
      <w:r w:rsidR="00EE0A92">
        <w:rPr>
          <w:rFonts w:ascii="宋体" w:hAnsi="宋体" w:hint="eastAsia"/>
          <w:color w:val="FF0000"/>
          <w:sz w:val="24"/>
          <w:szCs w:val="24"/>
        </w:rPr>
        <w:t>72.96万元</w:t>
      </w:r>
    </w:p>
    <w:p w:rsidR="00EE0A92" w:rsidRPr="00EE0A92" w:rsidRDefault="005F1B28" w:rsidP="00EE0A92">
      <w:pPr>
        <w:adjustRightInd w:val="0"/>
        <w:snapToGrid w:val="0"/>
        <w:spacing w:line="440" w:lineRule="exact"/>
        <w:ind w:firstLineChars="200" w:firstLine="480"/>
        <w:rPr>
          <w:rFonts w:ascii="仿宋" w:eastAsia="仿宋" w:hAnsi="仿宋"/>
          <w:color w:val="FF0000"/>
          <w:sz w:val="28"/>
          <w:szCs w:val="28"/>
        </w:rPr>
      </w:pPr>
      <w:r>
        <w:rPr>
          <w:rFonts w:ascii="宋体" w:hAnsi="宋体" w:hint="eastAsia"/>
          <w:sz w:val="24"/>
          <w:szCs w:val="24"/>
        </w:rPr>
        <w:t>3、服务内容：</w:t>
      </w:r>
      <w:r w:rsidR="00EE0A92">
        <w:rPr>
          <w:rFonts w:ascii="仿宋" w:eastAsia="仿宋" w:hAnsi="仿宋" w:hint="eastAsia"/>
          <w:color w:val="FF0000"/>
          <w:sz w:val="28"/>
          <w:szCs w:val="28"/>
        </w:rPr>
        <w:t>a</w:t>
      </w:r>
      <w:r w:rsidR="00EE0A92" w:rsidRPr="00EE0A92">
        <w:rPr>
          <w:rFonts w:ascii="仿宋" w:eastAsia="仿宋" w:hAnsi="仿宋" w:hint="eastAsia"/>
          <w:color w:val="FF0000"/>
          <w:sz w:val="28"/>
          <w:szCs w:val="28"/>
        </w:rPr>
        <w:t>、测试我行电子渠道客户端（网上银行、手机银行等）及渠道后台，关联系统的相关业务和技术需求。</w:t>
      </w:r>
    </w:p>
    <w:p w:rsidR="002E3C51" w:rsidRDefault="00EE0A92" w:rsidP="00EE0A92">
      <w:pPr>
        <w:adjustRightInd w:val="0"/>
        <w:snapToGrid w:val="0"/>
        <w:spacing w:line="440" w:lineRule="exact"/>
        <w:ind w:firstLineChars="200" w:firstLine="560"/>
        <w:rPr>
          <w:rFonts w:ascii="宋体" w:hAnsi="宋体"/>
          <w:sz w:val="24"/>
          <w:szCs w:val="24"/>
        </w:rPr>
      </w:pPr>
      <w:r>
        <w:rPr>
          <w:rFonts w:ascii="仿宋" w:eastAsia="仿宋" w:hAnsi="仿宋" w:hint="eastAsia"/>
          <w:color w:val="FF0000"/>
          <w:sz w:val="28"/>
          <w:szCs w:val="28"/>
        </w:rPr>
        <w:t>b</w:t>
      </w:r>
      <w:r w:rsidRPr="00EE0A92">
        <w:rPr>
          <w:rFonts w:ascii="仿宋" w:eastAsia="仿宋" w:hAnsi="仿宋" w:hint="eastAsia"/>
          <w:color w:val="FF0000"/>
          <w:sz w:val="28"/>
          <w:szCs w:val="28"/>
        </w:rPr>
        <w:t>、测试人力采购50</w:t>
      </w:r>
      <w:r>
        <w:rPr>
          <w:rFonts w:ascii="仿宋" w:eastAsia="仿宋" w:hAnsi="仿宋" w:hint="eastAsia"/>
          <w:color w:val="FF0000"/>
          <w:sz w:val="28"/>
          <w:szCs w:val="28"/>
        </w:rPr>
        <w:t>人月</w:t>
      </w:r>
      <w:r w:rsidR="005F1B28">
        <w:rPr>
          <w:rFonts w:ascii="仿宋" w:eastAsia="仿宋" w:hAnsi="仿宋" w:hint="eastAsia"/>
          <w:color w:val="FF0000"/>
          <w:sz w:val="28"/>
          <w:szCs w:val="28"/>
        </w:rPr>
        <w:t>。</w:t>
      </w:r>
    </w:p>
    <w:p w:rsidR="002E3C51" w:rsidRDefault="005F1B28">
      <w:pPr>
        <w:adjustRightInd w:val="0"/>
        <w:snapToGrid w:val="0"/>
        <w:spacing w:line="440" w:lineRule="exact"/>
        <w:ind w:firstLineChars="200" w:firstLine="480"/>
        <w:rPr>
          <w:rFonts w:ascii="仿宋" w:eastAsia="仿宋" w:hAnsi="仿宋"/>
          <w:color w:val="FF0000"/>
          <w:sz w:val="28"/>
          <w:szCs w:val="28"/>
        </w:rPr>
      </w:pPr>
      <w:r>
        <w:rPr>
          <w:rFonts w:ascii="宋体" w:hAnsi="宋体" w:hint="eastAsia"/>
          <w:sz w:val="24"/>
          <w:szCs w:val="24"/>
        </w:rPr>
        <w:t>4、服务期限：</w:t>
      </w:r>
      <w:r w:rsidR="00EE0A92" w:rsidRPr="00EE0A92">
        <w:rPr>
          <w:rFonts w:ascii="仿宋" w:eastAsia="仿宋" w:hAnsi="仿宋" w:hint="eastAsia"/>
          <w:color w:val="FF0000"/>
          <w:sz w:val="28"/>
          <w:szCs w:val="28"/>
        </w:rPr>
        <w:t>自合同签订后，以外包人员正式入场开始计算，12个月驻场服务周期</w:t>
      </w:r>
      <w:r>
        <w:rPr>
          <w:rFonts w:ascii="仿宋" w:eastAsia="仿宋" w:hAnsi="仿宋" w:hint="eastAsia"/>
          <w:color w:val="FF0000"/>
          <w:sz w:val="28"/>
          <w:szCs w:val="28"/>
        </w:rPr>
        <w:t>。</w:t>
      </w:r>
    </w:p>
    <w:p w:rsidR="002E3C51" w:rsidRDefault="005F1B28">
      <w:pPr>
        <w:adjustRightInd w:val="0"/>
        <w:snapToGrid w:val="0"/>
        <w:spacing w:line="440" w:lineRule="exact"/>
        <w:ind w:firstLineChars="200" w:firstLine="480"/>
        <w:rPr>
          <w:rFonts w:ascii="仿宋" w:eastAsia="仿宋" w:hAnsi="仿宋"/>
          <w:color w:val="FF0000"/>
          <w:sz w:val="28"/>
          <w:szCs w:val="28"/>
        </w:rPr>
      </w:pPr>
      <w:r>
        <w:rPr>
          <w:rFonts w:ascii="宋体" w:hAnsi="宋体" w:hint="eastAsia"/>
          <w:sz w:val="24"/>
          <w:szCs w:val="24"/>
        </w:rPr>
        <w:t>5、服务地点：</w:t>
      </w:r>
      <w:r>
        <w:rPr>
          <w:rFonts w:ascii="仿宋" w:eastAsia="仿宋" w:hAnsi="仿宋" w:hint="eastAsia"/>
          <w:color w:val="FF0000"/>
          <w:sz w:val="28"/>
          <w:szCs w:val="28"/>
        </w:rPr>
        <w:t>重庆银行</w:t>
      </w:r>
    </w:p>
    <w:p w:rsidR="002E3C51" w:rsidRDefault="005F1B28">
      <w:pPr>
        <w:adjustRightInd w:val="0"/>
        <w:snapToGrid w:val="0"/>
        <w:spacing w:line="440" w:lineRule="exact"/>
        <w:ind w:firstLineChars="200" w:firstLine="480"/>
        <w:rPr>
          <w:rFonts w:ascii="宋体" w:hAnsi="宋体"/>
          <w:color w:val="FF0000"/>
          <w:sz w:val="24"/>
          <w:szCs w:val="24"/>
        </w:rPr>
      </w:pPr>
      <w:r>
        <w:rPr>
          <w:rFonts w:ascii="宋体" w:hAnsi="宋体" w:hint="eastAsia"/>
          <w:sz w:val="24"/>
          <w:szCs w:val="24"/>
        </w:rPr>
        <w:t>6、履约保证金：</w:t>
      </w:r>
      <w:r w:rsidR="00EE0A92">
        <w:rPr>
          <w:rFonts w:ascii="宋体" w:hAnsi="宋体" w:hint="eastAsia"/>
          <w:color w:val="FF0000"/>
          <w:sz w:val="24"/>
          <w:szCs w:val="24"/>
        </w:rPr>
        <w:t>无</w:t>
      </w:r>
    </w:p>
    <w:p w:rsidR="002E3C51" w:rsidRDefault="005F1B28">
      <w:pPr>
        <w:adjustRightInd w:val="0"/>
        <w:snapToGrid w:val="0"/>
        <w:spacing w:line="440" w:lineRule="exact"/>
        <w:ind w:firstLineChars="200" w:firstLine="480"/>
        <w:rPr>
          <w:rFonts w:ascii="宋体" w:hAnsi="宋体"/>
          <w:sz w:val="24"/>
          <w:szCs w:val="24"/>
        </w:rPr>
      </w:pPr>
      <w:r>
        <w:rPr>
          <w:rFonts w:ascii="宋体" w:hAnsi="宋体" w:hint="eastAsia"/>
          <w:sz w:val="24"/>
          <w:szCs w:val="24"/>
        </w:rPr>
        <w:t>7、对拟投入服务的人员配置、经验等方面的要求：</w:t>
      </w:r>
    </w:p>
    <w:p w:rsidR="00EE0A92" w:rsidRPr="00EE0A92" w:rsidRDefault="00EE0A92" w:rsidP="00EE0A92">
      <w:pPr>
        <w:adjustRightInd w:val="0"/>
        <w:snapToGrid w:val="0"/>
        <w:spacing w:line="440" w:lineRule="exact"/>
        <w:ind w:firstLineChars="200" w:firstLine="480"/>
        <w:rPr>
          <w:rFonts w:ascii="宋体" w:hAnsi="宋体"/>
          <w:color w:val="FF0000"/>
          <w:sz w:val="24"/>
          <w:szCs w:val="24"/>
        </w:rPr>
      </w:pPr>
      <w:r w:rsidRPr="00EE0A92">
        <w:rPr>
          <w:rFonts w:ascii="宋体" w:hAnsi="宋体" w:hint="eastAsia"/>
          <w:color w:val="FF0000"/>
          <w:sz w:val="24"/>
          <w:szCs w:val="24"/>
        </w:rPr>
        <w:t>至少提供5份人员（1名项目经理和4名项目成员）简历，其中项目经理作为项目经理或总监实施的银行电子渠道业务（手机银行、网上银行、电子渠道业务中后台系统、线上贷款产品等）案例数至少达到2个；每一名项目组成员（不包括项目经理）参与实施的银行电子渠道业务（手机银行、网上银行、电子渠道业务中后台系统、线上贷款产品等）案例数至少达到1个；须提供投标资料真实性承诺书。</w:t>
      </w:r>
    </w:p>
    <w:p w:rsidR="00EE0A92" w:rsidRPr="00EE0A92" w:rsidRDefault="00EE0A92" w:rsidP="00EE0A92">
      <w:pPr>
        <w:adjustRightInd w:val="0"/>
        <w:snapToGrid w:val="0"/>
        <w:spacing w:line="440" w:lineRule="exact"/>
        <w:ind w:firstLineChars="200" w:firstLine="480"/>
        <w:rPr>
          <w:rFonts w:ascii="宋体" w:hAnsi="宋体"/>
          <w:color w:val="FF0000"/>
          <w:sz w:val="24"/>
          <w:szCs w:val="24"/>
        </w:rPr>
      </w:pPr>
      <w:r w:rsidRPr="00EE0A92">
        <w:rPr>
          <w:rFonts w:ascii="宋体" w:hAnsi="宋体" w:hint="eastAsia"/>
          <w:color w:val="FF0000"/>
          <w:sz w:val="24"/>
          <w:szCs w:val="24"/>
        </w:rPr>
        <w:t>注：</w:t>
      </w:r>
    </w:p>
    <w:p w:rsidR="00EE0A92" w:rsidRPr="00EE0A92" w:rsidRDefault="00EE0A92" w:rsidP="00EE0A92">
      <w:pPr>
        <w:adjustRightInd w:val="0"/>
        <w:snapToGrid w:val="0"/>
        <w:spacing w:line="440" w:lineRule="exact"/>
        <w:ind w:firstLineChars="200" w:firstLine="480"/>
        <w:rPr>
          <w:rFonts w:ascii="宋体" w:hAnsi="宋体"/>
          <w:color w:val="FF0000"/>
          <w:sz w:val="24"/>
          <w:szCs w:val="24"/>
        </w:rPr>
      </w:pPr>
      <w:r>
        <w:rPr>
          <w:rFonts w:ascii="宋体" w:hAnsi="宋体" w:hint="eastAsia"/>
          <w:color w:val="FF0000"/>
          <w:sz w:val="24"/>
          <w:szCs w:val="24"/>
        </w:rPr>
        <w:t>a</w:t>
      </w:r>
      <w:r w:rsidRPr="00EE0A92">
        <w:rPr>
          <w:rFonts w:ascii="宋体" w:hAnsi="宋体" w:hint="eastAsia"/>
          <w:color w:val="FF0000"/>
          <w:sz w:val="24"/>
          <w:szCs w:val="24"/>
        </w:rPr>
        <w:t>、简历应注明项目团队人员的相关工作经验，由投标人自行描述，并提供服务方名称，联系人及联系方式；须提供投标资料真实性承诺书。</w:t>
      </w:r>
    </w:p>
    <w:p w:rsidR="002E3C51" w:rsidRDefault="00EE0A92" w:rsidP="00EE0A92">
      <w:pPr>
        <w:adjustRightInd w:val="0"/>
        <w:snapToGrid w:val="0"/>
        <w:spacing w:line="440" w:lineRule="exact"/>
        <w:ind w:firstLineChars="200" w:firstLine="480"/>
        <w:rPr>
          <w:rFonts w:ascii="宋体" w:hAnsi="宋体"/>
          <w:color w:val="FF0000"/>
          <w:sz w:val="24"/>
          <w:szCs w:val="24"/>
        </w:rPr>
      </w:pPr>
      <w:r>
        <w:rPr>
          <w:rFonts w:ascii="宋体" w:hAnsi="宋体" w:hint="eastAsia"/>
          <w:color w:val="FF0000"/>
          <w:sz w:val="24"/>
          <w:szCs w:val="24"/>
        </w:rPr>
        <w:t>b</w:t>
      </w:r>
      <w:r w:rsidRPr="00EE0A92">
        <w:rPr>
          <w:rFonts w:ascii="宋体" w:hAnsi="宋体" w:hint="eastAsia"/>
          <w:color w:val="FF0000"/>
          <w:sz w:val="24"/>
          <w:szCs w:val="24"/>
        </w:rPr>
        <w:t>、同时提供承诺中选后服务团队人员应与投标文件提供团队一致，未经我</w:t>
      </w:r>
      <w:r w:rsidRPr="00EE0A92">
        <w:rPr>
          <w:rFonts w:ascii="宋体" w:hAnsi="宋体" w:hint="eastAsia"/>
          <w:color w:val="FF0000"/>
          <w:sz w:val="24"/>
          <w:szCs w:val="24"/>
        </w:rPr>
        <w:lastRenderedPageBreak/>
        <w:t>行允许不得随意更换</w:t>
      </w:r>
      <w:r w:rsidRPr="00EE0A92">
        <w:rPr>
          <w:rFonts w:ascii="宋体" w:hAnsi="宋体"/>
          <w:color w:val="FF0000"/>
          <w:sz w:val="24"/>
          <w:szCs w:val="24"/>
          <w:highlight w:val="yellow"/>
        </w:rPr>
        <w:t>(书面承诺函)</w:t>
      </w:r>
      <w:r w:rsidR="005F1B28" w:rsidRPr="00EE0A92">
        <w:rPr>
          <w:rFonts w:ascii="宋体" w:hAnsi="宋体" w:hint="eastAsia"/>
          <w:color w:val="FF0000"/>
          <w:sz w:val="24"/>
          <w:szCs w:val="24"/>
        </w:rPr>
        <w:t>。</w:t>
      </w:r>
    </w:p>
    <w:p w:rsidR="002E3C51" w:rsidRDefault="005F1B28">
      <w:pPr>
        <w:adjustRightInd w:val="0"/>
        <w:snapToGrid w:val="0"/>
        <w:spacing w:line="440" w:lineRule="exact"/>
        <w:ind w:firstLineChars="200" w:firstLine="480"/>
        <w:rPr>
          <w:rFonts w:ascii="宋体" w:hAnsi="宋体"/>
          <w:color w:val="FF0000"/>
          <w:sz w:val="24"/>
          <w:szCs w:val="24"/>
        </w:rPr>
      </w:pPr>
      <w:r>
        <w:rPr>
          <w:rFonts w:ascii="宋体" w:hAnsi="宋体" w:hint="eastAsia"/>
          <w:sz w:val="24"/>
          <w:szCs w:val="24"/>
        </w:rPr>
        <w:t>8、服务成果要求：</w:t>
      </w:r>
      <w:r w:rsidR="00EE0A92" w:rsidRPr="00EE0A92">
        <w:rPr>
          <w:rFonts w:ascii="宋体" w:hAnsi="宋体" w:hint="eastAsia"/>
          <w:color w:val="FF0000"/>
          <w:sz w:val="24"/>
          <w:szCs w:val="24"/>
        </w:rPr>
        <w:t>为满足相关项目测试需求，测试外包公司需要递交整个测试服务过程中的测试产出物，包括但不限于测试分析报告、测试计划、测试方案、测试案例、测试日志、测试分析日志、测试周报、UAT 测试总结报告井协助行方完成产品相关文档</w:t>
      </w:r>
      <w:r>
        <w:rPr>
          <w:rFonts w:ascii="宋体" w:hAnsi="宋体" w:hint="eastAsia"/>
          <w:color w:val="FF0000"/>
          <w:sz w:val="24"/>
          <w:szCs w:val="24"/>
        </w:rPr>
        <w:t>。</w:t>
      </w:r>
    </w:p>
    <w:p w:rsidR="00EE0A92" w:rsidRPr="00EE0A92" w:rsidRDefault="005F1B28" w:rsidP="00EE0A92">
      <w:pPr>
        <w:adjustRightInd w:val="0"/>
        <w:snapToGrid w:val="0"/>
        <w:spacing w:line="440" w:lineRule="exact"/>
        <w:ind w:firstLineChars="200" w:firstLine="480"/>
        <w:rPr>
          <w:rFonts w:ascii="宋体" w:hAnsi="宋体"/>
          <w:color w:val="FF0000"/>
          <w:sz w:val="24"/>
          <w:szCs w:val="24"/>
        </w:rPr>
      </w:pPr>
      <w:r>
        <w:rPr>
          <w:rFonts w:ascii="宋体" w:hAnsi="宋体" w:hint="eastAsia"/>
          <w:sz w:val="24"/>
          <w:szCs w:val="24"/>
        </w:rPr>
        <w:t>9、服务质量及验收要求：</w:t>
      </w:r>
      <w:r w:rsidR="00EE0A92">
        <w:rPr>
          <w:rFonts w:ascii="宋体" w:hAnsi="宋体" w:hint="eastAsia"/>
          <w:color w:val="FF0000"/>
          <w:sz w:val="24"/>
          <w:szCs w:val="24"/>
        </w:rPr>
        <w:t>a</w:t>
      </w:r>
      <w:r w:rsidR="00EE0A92" w:rsidRPr="00EE0A92">
        <w:rPr>
          <w:rFonts w:ascii="宋体" w:hAnsi="宋体" w:hint="eastAsia"/>
          <w:color w:val="FF0000"/>
          <w:sz w:val="24"/>
          <w:szCs w:val="24"/>
        </w:rPr>
        <w:t>、外包商自入场后需完全配合开发公司的工作进度及行方要求的项目计划以确保按时上线。上线后陆续发布的新功能， 测试需要同步跟进。</w:t>
      </w:r>
    </w:p>
    <w:p w:rsidR="002E3C51" w:rsidRDefault="00EE0A92" w:rsidP="00EE0A92">
      <w:pPr>
        <w:adjustRightInd w:val="0"/>
        <w:snapToGrid w:val="0"/>
        <w:spacing w:line="440" w:lineRule="exact"/>
        <w:ind w:firstLineChars="200" w:firstLine="480"/>
        <w:rPr>
          <w:rFonts w:ascii="宋体" w:hAnsi="宋体"/>
          <w:color w:val="FF0000"/>
          <w:sz w:val="24"/>
          <w:szCs w:val="24"/>
        </w:rPr>
      </w:pPr>
      <w:r>
        <w:rPr>
          <w:rFonts w:ascii="宋体" w:hAnsi="宋体" w:hint="eastAsia"/>
          <w:color w:val="FF0000"/>
          <w:sz w:val="24"/>
          <w:szCs w:val="24"/>
        </w:rPr>
        <w:t>b</w:t>
      </w:r>
      <w:r w:rsidRPr="00EE0A92">
        <w:rPr>
          <w:rFonts w:ascii="宋体" w:hAnsi="宋体" w:hint="eastAsia"/>
          <w:color w:val="FF0000"/>
          <w:sz w:val="24"/>
          <w:szCs w:val="24"/>
        </w:rPr>
        <w:t>、测试完毕上线时，最终计划的测试案例执行率为100%，且上线后无重大缺陷出现</w:t>
      </w:r>
      <w:r w:rsidR="005F1B28">
        <w:rPr>
          <w:rFonts w:ascii="宋体" w:hAnsi="宋体" w:hint="eastAsia"/>
          <w:color w:val="FF0000"/>
          <w:sz w:val="24"/>
          <w:szCs w:val="24"/>
        </w:rPr>
        <w:t>。</w:t>
      </w:r>
    </w:p>
    <w:p w:rsidR="002E3C51" w:rsidRDefault="005F1B28">
      <w:pPr>
        <w:adjustRightInd w:val="0"/>
        <w:snapToGrid w:val="0"/>
        <w:spacing w:line="440" w:lineRule="exact"/>
        <w:ind w:firstLineChars="200" w:firstLine="480"/>
        <w:rPr>
          <w:rFonts w:ascii="宋体" w:hAnsi="宋体"/>
          <w:sz w:val="24"/>
          <w:szCs w:val="24"/>
        </w:rPr>
      </w:pPr>
      <w:r>
        <w:rPr>
          <w:rFonts w:ascii="宋体" w:hAnsi="宋体" w:hint="eastAsia"/>
          <w:sz w:val="24"/>
          <w:szCs w:val="24"/>
        </w:rPr>
        <w:t>10、售后服务要求：</w:t>
      </w:r>
    </w:p>
    <w:p w:rsidR="00EE0A92" w:rsidRPr="00EE0A92" w:rsidRDefault="00EE0A92" w:rsidP="00EE0A92">
      <w:pPr>
        <w:adjustRightInd w:val="0"/>
        <w:snapToGrid w:val="0"/>
        <w:spacing w:line="440" w:lineRule="exact"/>
        <w:ind w:firstLineChars="200" w:firstLine="480"/>
        <w:rPr>
          <w:rFonts w:ascii="宋体" w:hAnsi="宋体"/>
          <w:color w:val="FF0000"/>
          <w:sz w:val="24"/>
          <w:szCs w:val="24"/>
        </w:rPr>
      </w:pPr>
      <w:r>
        <w:rPr>
          <w:rFonts w:ascii="宋体" w:hAnsi="宋体" w:hint="eastAsia"/>
          <w:color w:val="FF0000"/>
          <w:sz w:val="24"/>
          <w:szCs w:val="24"/>
        </w:rPr>
        <w:t>a</w:t>
      </w:r>
      <w:r w:rsidRPr="00EE0A92">
        <w:rPr>
          <w:rFonts w:ascii="宋体" w:hAnsi="宋体" w:hint="eastAsia"/>
          <w:color w:val="FF0000"/>
          <w:sz w:val="24"/>
          <w:szCs w:val="24"/>
        </w:rPr>
        <w:t>、系统上线后如出现重大缺陷，按合同相应条款进行处罚。</w:t>
      </w:r>
    </w:p>
    <w:p w:rsidR="002E3C51" w:rsidRDefault="00EE0A92">
      <w:pPr>
        <w:adjustRightInd w:val="0"/>
        <w:snapToGrid w:val="0"/>
        <w:spacing w:line="440" w:lineRule="exact"/>
        <w:ind w:firstLineChars="200" w:firstLine="480"/>
        <w:rPr>
          <w:rFonts w:ascii="宋体" w:hAnsi="宋体"/>
          <w:color w:val="FF0000"/>
          <w:sz w:val="24"/>
          <w:szCs w:val="24"/>
        </w:rPr>
      </w:pPr>
      <w:r>
        <w:rPr>
          <w:rFonts w:ascii="宋体" w:hAnsi="宋体" w:hint="eastAsia"/>
          <w:color w:val="FF0000"/>
          <w:sz w:val="24"/>
          <w:szCs w:val="24"/>
        </w:rPr>
        <w:t>b</w:t>
      </w:r>
      <w:r w:rsidRPr="00EE0A92">
        <w:rPr>
          <w:rFonts w:ascii="宋体" w:hAnsi="宋体" w:hint="eastAsia"/>
          <w:color w:val="FF0000"/>
          <w:sz w:val="24"/>
          <w:szCs w:val="24"/>
        </w:rPr>
        <w:t>、外包商应严格按合同条款执行。在后续合作过程中， 如出现违约情况， 按合同规定惩罚</w:t>
      </w:r>
      <w:r w:rsidR="005F1B28">
        <w:rPr>
          <w:rFonts w:ascii="宋体" w:hAnsi="宋体" w:hint="eastAsia"/>
          <w:color w:val="FF0000"/>
          <w:sz w:val="24"/>
          <w:szCs w:val="24"/>
        </w:rPr>
        <w:t>。</w:t>
      </w:r>
    </w:p>
    <w:p w:rsidR="00EE0A92" w:rsidRPr="00EE0A92" w:rsidRDefault="005F1B28">
      <w:pPr>
        <w:adjustRightInd w:val="0"/>
        <w:snapToGrid w:val="0"/>
        <w:spacing w:line="440" w:lineRule="exact"/>
        <w:ind w:firstLineChars="200" w:firstLine="480"/>
        <w:rPr>
          <w:rFonts w:ascii="宋体" w:hAnsi="宋体"/>
          <w:color w:val="FF0000"/>
          <w:sz w:val="24"/>
          <w:szCs w:val="24"/>
        </w:rPr>
      </w:pPr>
      <w:r>
        <w:rPr>
          <w:rFonts w:ascii="宋体" w:hAnsi="宋体" w:hint="eastAsia"/>
          <w:sz w:val="24"/>
          <w:szCs w:val="24"/>
        </w:rPr>
        <w:t>11、报价要求：</w:t>
      </w:r>
      <w:r w:rsidR="00EE0A92" w:rsidRPr="00EE0A92">
        <w:rPr>
          <w:rFonts w:ascii="宋体" w:hAnsi="宋体" w:hint="eastAsia"/>
          <w:color w:val="FF0000"/>
          <w:sz w:val="24"/>
          <w:szCs w:val="24"/>
        </w:rPr>
        <w:t>根据采购的测试人力数50人月进行报价：</w:t>
      </w:r>
    </w:p>
    <w:p w:rsidR="00EE0A92" w:rsidRPr="00EE0A92" w:rsidRDefault="00EE0A92" w:rsidP="00EE0A92">
      <w:pPr>
        <w:adjustRightInd w:val="0"/>
        <w:snapToGrid w:val="0"/>
        <w:spacing w:line="440" w:lineRule="exact"/>
        <w:ind w:firstLineChars="200" w:firstLine="480"/>
        <w:rPr>
          <w:rFonts w:ascii="宋体" w:hAnsi="宋体"/>
          <w:color w:val="FF0000"/>
          <w:sz w:val="24"/>
          <w:szCs w:val="24"/>
        </w:rPr>
      </w:pPr>
      <w:r>
        <w:rPr>
          <w:rFonts w:ascii="宋体" w:hAnsi="宋体" w:hint="eastAsia"/>
          <w:color w:val="FF0000"/>
          <w:sz w:val="24"/>
          <w:szCs w:val="24"/>
        </w:rPr>
        <w:t>a</w:t>
      </w:r>
      <w:r w:rsidRPr="00EE0A92">
        <w:rPr>
          <w:rFonts w:ascii="宋体" w:hAnsi="宋体" w:hint="eastAsia"/>
          <w:color w:val="FF0000"/>
          <w:sz w:val="24"/>
          <w:szCs w:val="24"/>
        </w:rPr>
        <w:t>、人月单价。</w:t>
      </w:r>
    </w:p>
    <w:p w:rsidR="00EE0A92" w:rsidRPr="00EE0A92" w:rsidRDefault="00EE0A92" w:rsidP="00EE0A92">
      <w:pPr>
        <w:adjustRightInd w:val="0"/>
        <w:snapToGrid w:val="0"/>
        <w:spacing w:line="440" w:lineRule="exact"/>
        <w:ind w:firstLineChars="200" w:firstLine="480"/>
        <w:rPr>
          <w:rFonts w:ascii="宋体" w:hAnsi="宋体"/>
          <w:color w:val="FF0000"/>
          <w:sz w:val="24"/>
          <w:szCs w:val="24"/>
        </w:rPr>
      </w:pPr>
      <w:r>
        <w:rPr>
          <w:rFonts w:ascii="宋体" w:hAnsi="宋体" w:hint="eastAsia"/>
          <w:color w:val="FF0000"/>
          <w:sz w:val="24"/>
          <w:szCs w:val="24"/>
        </w:rPr>
        <w:t>b</w:t>
      </w:r>
      <w:r w:rsidRPr="00EE0A92">
        <w:rPr>
          <w:rFonts w:ascii="宋体" w:hAnsi="宋体" w:hint="eastAsia"/>
          <w:color w:val="FF0000"/>
          <w:sz w:val="24"/>
          <w:szCs w:val="24"/>
        </w:rPr>
        <w:t>、合同总金额为：采购人月数*人月单价。</w:t>
      </w:r>
    </w:p>
    <w:p w:rsidR="002E3C51" w:rsidRDefault="00EE0A92">
      <w:pPr>
        <w:adjustRightInd w:val="0"/>
        <w:snapToGrid w:val="0"/>
        <w:spacing w:line="440" w:lineRule="exact"/>
        <w:ind w:firstLineChars="200" w:firstLine="480"/>
        <w:rPr>
          <w:rFonts w:ascii="宋体" w:hAnsi="宋体"/>
          <w:color w:val="FF0000"/>
          <w:sz w:val="24"/>
          <w:szCs w:val="24"/>
        </w:rPr>
      </w:pPr>
      <w:r>
        <w:rPr>
          <w:rFonts w:ascii="宋体" w:hAnsi="宋体" w:hint="eastAsia"/>
          <w:color w:val="FF0000"/>
          <w:sz w:val="24"/>
          <w:szCs w:val="24"/>
        </w:rPr>
        <w:t>c</w:t>
      </w:r>
      <w:r w:rsidRPr="00EE0A92">
        <w:rPr>
          <w:rFonts w:ascii="宋体" w:hAnsi="宋体" w:hint="eastAsia"/>
          <w:color w:val="FF0000"/>
          <w:sz w:val="24"/>
          <w:szCs w:val="24"/>
        </w:rPr>
        <w:t>、若供应商除招标要求外，有额外赠送人月数，可在报价中明确具体人月数。注：合同总金额不超过预算金额</w:t>
      </w:r>
      <w:r w:rsidR="005F1B28">
        <w:rPr>
          <w:rFonts w:ascii="宋体" w:hAnsi="宋体" w:hint="eastAsia"/>
          <w:color w:val="FF0000"/>
          <w:sz w:val="24"/>
          <w:szCs w:val="24"/>
        </w:rPr>
        <w:t>。</w:t>
      </w:r>
    </w:p>
    <w:p w:rsidR="002E3C51" w:rsidRDefault="005F1B28">
      <w:pPr>
        <w:adjustRightInd w:val="0"/>
        <w:snapToGrid w:val="0"/>
        <w:spacing w:line="440" w:lineRule="exact"/>
        <w:ind w:firstLineChars="200" w:firstLine="480"/>
        <w:rPr>
          <w:rFonts w:ascii="宋体" w:hAnsi="宋体"/>
          <w:color w:val="FF0000"/>
          <w:sz w:val="24"/>
          <w:szCs w:val="24"/>
        </w:rPr>
      </w:pPr>
      <w:r>
        <w:rPr>
          <w:rFonts w:ascii="宋体" w:hAnsi="宋体" w:hint="eastAsia"/>
          <w:sz w:val="24"/>
          <w:szCs w:val="24"/>
        </w:rPr>
        <w:t>12、付款方式：</w:t>
      </w:r>
    </w:p>
    <w:p w:rsidR="002E3C51" w:rsidRDefault="00EE0A92">
      <w:pPr>
        <w:adjustRightInd w:val="0"/>
        <w:snapToGrid w:val="0"/>
        <w:spacing w:line="440" w:lineRule="exact"/>
        <w:ind w:firstLineChars="200" w:firstLine="480"/>
        <w:rPr>
          <w:rFonts w:ascii="宋体" w:hAnsi="宋体"/>
          <w:sz w:val="24"/>
          <w:szCs w:val="24"/>
        </w:rPr>
      </w:pPr>
      <w:r w:rsidRPr="00EE0A92">
        <w:rPr>
          <w:rFonts w:ascii="宋体" w:hAnsi="宋体" w:hint="eastAsia"/>
          <w:color w:val="FF0000"/>
          <w:sz w:val="24"/>
          <w:szCs w:val="24"/>
        </w:rPr>
        <w:t>按季度进行相应时间内对应人力数量评估，并按季度采用汇款形式付款</w:t>
      </w:r>
      <w:r w:rsidR="005F1B28">
        <w:rPr>
          <w:rFonts w:ascii="宋体" w:hAnsi="宋体" w:hint="eastAsia"/>
          <w:color w:val="FF0000"/>
          <w:sz w:val="24"/>
          <w:szCs w:val="24"/>
        </w:rPr>
        <w:t>。</w:t>
      </w:r>
    </w:p>
    <w:p w:rsidR="002E3C51" w:rsidRDefault="005F1B28">
      <w:pPr>
        <w:adjustRightInd w:val="0"/>
        <w:snapToGrid w:val="0"/>
        <w:spacing w:line="440" w:lineRule="exact"/>
        <w:ind w:firstLineChars="200" w:firstLine="480"/>
        <w:rPr>
          <w:rFonts w:ascii="宋体" w:hAnsi="宋体"/>
          <w:sz w:val="24"/>
          <w:szCs w:val="24"/>
        </w:rPr>
      </w:pPr>
      <w:r>
        <w:rPr>
          <w:rFonts w:ascii="宋体" w:hAnsi="宋体" w:hint="eastAsia"/>
          <w:sz w:val="24"/>
          <w:szCs w:val="24"/>
        </w:rPr>
        <w:t>13、其他要求：</w:t>
      </w:r>
      <w:r w:rsidR="00EE0A92" w:rsidRPr="00EE0A92">
        <w:rPr>
          <w:rFonts w:ascii="宋体" w:hAnsi="宋体" w:hint="eastAsia"/>
          <w:color w:val="FF0000"/>
          <w:sz w:val="24"/>
          <w:szCs w:val="24"/>
        </w:rPr>
        <w:t>无</w:t>
      </w:r>
      <w:r>
        <w:rPr>
          <w:rFonts w:ascii="宋体" w:hAnsi="宋体" w:hint="eastAsia"/>
          <w:color w:val="FF0000"/>
          <w:sz w:val="24"/>
          <w:szCs w:val="24"/>
        </w:rPr>
        <w:t>。</w:t>
      </w:r>
    </w:p>
    <w:p w:rsidR="002E3C51" w:rsidRDefault="005F1B28">
      <w:pPr>
        <w:tabs>
          <w:tab w:val="left" w:pos="726"/>
        </w:tabs>
        <w:adjustRightInd w:val="0"/>
        <w:snapToGrid w:val="0"/>
        <w:spacing w:line="440" w:lineRule="exact"/>
        <w:ind w:firstLineChars="196" w:firstLine="472"/>
        <w:rPr>
          <w:rFonts w:ascii="宋体" w:hAnsi="宋体"/>
          <w:b/>
          <w:sz w:val="24"/>
          <w:szCs w:val="24"/>
        </w:rPr>
      </w:pPr>
      <w:r>
        <w:rPr>
          <w:rFonts w:ascii="宋体" w:hAnsi="宋体" w:hint="eastAsia"/>
          <w:b/>
          <w:sz w:val="24"/>
          <w:szCs w:val="24"/>
        </w:rPr>
        <w:t>二、供应商资格条件</w:t>
      </w:r>
    </w:p>
    <w:p w:rsidR="002E3C51" w:rsidRDefault="005F1B28">
      <w:pPr>
        <w:adjustRightInd w:val="0"/>
        <w:snapToGrid w:val="0"/>
        <w:spacing w:line="440" w:lineRule="exact"/>
        <w:ind w:firstLine="450"/>
        <w:rPr>
          <w:rFonts w:ascii="宋体" w:hAnsi="宋体"/>
          <w:sz w:val="24"/>
          <w:szCs w:val="24"/>
        </w:rPr>
      </w:pPr>
      <w:r>
        <w:rPr>
          <w:rFonts w:ascii="宋体" w:hAnsi="宋体" w:hint="eastAsia"/>
          <w:sz w:val="24"/>
          <w:szCs w:val="24"/>
        </w:rPr>
        <w:t>供应商资格条件：</w:t>
      </w:r>
    </w:p>
    <w:p w:rsidR="00EE0A92" w:rsidRPr="00EE0A92" w:rsidRDefault="00EE0A92" w:rsidP="00EE0A92">
      <w:pPr>
        <w:adjustRightInd w:val="0"/>
        <w:snapToGrid w:val="0"/>
        <w:spacing w:line="440" w:lineRule="exact"/>
        <w:ind w:firstLine="450"/>
        <w:rPr>
          <w:rFonts w:ascii="宋体" w:hAnsi="宋体"/>
          <w:color w:val="FF0000"/>
          <w:sz w:val="24"/>
          <w:szCs w:val="24"/>
        </w:rPr>
      </w:pPr>
      <w:r w:rsidRPr="00EE0A92">
        <w:rPr>
          <w:rFonts w:ascii="宋体" w:hAnsi="宋体" w:hint="eastAsia"/>
          <w:color w:val="FF0000"/>
          <w:sz w:val="24"/>
          <w:szCs w:val="24"/>
        </w:rPr>
        <w:t>具有独立法人资格（提供营业执照复印件并加盖投标人公章，原件备查）。</w:t>
      </w:r>
    </w:p>
    <w:p w:rsidR="002E3C51" w:rsidRDefault="00EE0A92" w:rsidP="00EE0A92">
      <w:pPr>
        <w:adjustRightInd w:val="0"/>
        <w:snapToGrid w:val="0"/>
        <w:spacing w:line="440" w:lineRule="exact"/>
        <w:ind w:firstLineChars="200" w:firstLine="480"/>
        <w:rPr>
          <w:rFonts w:ascii="宋体" w:hAnsi="宋体"/>
          <w:color w:val="FF0000"/>
          <w:sz w:val="24"/>
          <w:szCs w:val="24"/>
        </w:rPr>
      </w:pPr>
      <w:r w:rsidRPr="00EE0A92">
        <w:rPr>
          <w:rFonts w:ascii="宋体" w:hAnsi="宋体" w:hint="eastAsia"/>
          <w:color w:val="FF0000"/>
          <w:sz w:val="24"/>
          <w:szCs w:val="24"/>
        </w:rPr>
        <w:t>投标人近2年内（2018年10月至本招标文件发出日）有3个银行电子渠道业务（手机银行、网上银行、电子渠道业务中后台系统、线上贷款产品等）案例（合同约定10个人月以上），须提供合同复印件，合同复印件至少含合同首页、盖章页，合同复印件能体现合同约定的人力数</w:t>
      </w:r>
      <w:r w:rsidR="005F1B28">
        <w:rPr>
          <w:rFonts w:ascii="宋体" w:hAnsi="宋体" w:hint="eastAsia"/>
          <w:color w:val="FF0000"/>
          <w:sz w:val="24"/>
          <w:szCs w:val="24"/>
        </w:rPr>
        <w:t>。</w:t>
      </w:r>
    </w:p>
    <w:p w:rsidR="002E3C51" w:rsidRDefault="005F1B28">
      <w:pPr>
        <w:adjustRightInd w:val="0"/>
        <w:snapToGrid w:val="0"/>
        <w:spacing w:line="440" w:lineRule="exact"/>
        <w:ind w:firstLineChars="196" w:firstLine="472"/>
        <w:rPr>
          <w:rFonts w:ascii="宋体" w:hAnsi="宋体"/>
          <w:b/>
          <w:sz w:val="24"/>
          <w:szCs w:val="24"/>
        </w:rPr>
      </w:pPr>
      <w:r>
        <w:rPr>
          <w:rFonts w:ascii="宋体" w:hAnsi="宋体" w:hint="eastAsia"/>
          <w:b/>
          <w:sz w:val="24"/>
          <w:szCs w:val="24"/>
        </w:rPr>
        <w:t>三、获取磋商文件方式：</w:t>
      </w:r>
      <w:r w:rsidR="00EE0A92" w:rsidRPr="00EE0A92">
        <w:rPr>
          <w:rFonts w:ascii="宋体" w:hAnsi="宋体" w:hint="eastAsia"/>
          <w:color w:val="FF0000"/>
          <w:sz w:val="24"/>
          <w:szCs w:val="24"/>
        </w:rPr>
        <w:t>在我行官网（http://www.cqcbank.com/）获取采购文件</w:t>
      </w:r>
      <w:r>
        <w:rPr>
          <w:rFonts w:ascii="宋体" w:hAnsi="宋体" w:hint="eastAsia"/>
          <w:color w:val="FF0000"/>
          <w:sz w:val="24"/>
          <w:szCs w:val="24"/>
        </w:rPr>
        <w:t>。</w:t>
      </w:r>
    </w:p>
    <w:p w:rsidR="002E3C51" w:rsidRDefault="005F1B28">
      <w:pPr>
        <w:adjustRightInd w:val="0"/>
        <w:snapToGrid w:val="0"/>
        <w:spacing w:line="440" w:lineRule="exact"/>
        <w:ind w:firstLineChars="196" w:firstLine="472"/>
        <w:rPr>
          <w:rFonts w:ascii="宋体" w:hAnsi="宋体"/>
          <w:b/>
          <w:sz w:val="24"/>
          <w:szCs w:val="24"/>
        </w:rPr>
      </w:pPr>
      <w:r>
        <w:rPr>
          <w:rFonts w:ascii="宋体" w:hAnsi="宋体" w:hint="eastAsia"/>
          <w:b/>
          <w:sz w:val="24"/>
          <w:szCs w:val="24"/>
        </w:rPr>
        <w:lastRenderedPageBreak/>
        <w:t>四、响应文件提交信息</w:t>
      </w:r>
    </w:p>
    <w:p w:rsidR="00EE0A92" w:rsidRPr="00EE0A92" w:rsidRDefault="00EE0A92" w:rsidP="00EE0A92">
      <w:pPr>
        <w:adjustRightInd w:val="0"/>
        <w:snapToGrid w:val="0"/>
        <w:spacing w:line="440" w:lineRule="exact"/>
        <w:ind w:firstLineChars="196" w:firstLine="470"/>
        <w:rPr>
          <w:rFonts w:ascii="宋体" w:hAnsi="宋体"/>
          <w:sz w:val="24"/>
          <w:szCs w:val="24"/>
        </w:rPr>
      </w:pPr>
      <w:r w:rsidRPr="00EE0A92">
        <w:rPr>
          <w:rFonts w:ascii="宋体" w:hAnsi="宋体" w:hint="eastAsia"/>
          <w:sz w:val="24"/>
          <w:szCs w:val="24"/>
        </w:rPr>
        <w:t>提交首次响应文件时间</w:t>
      </w:r>
      <w:r w:rsidR="002E5BA3" w:rsidRPr="00EE0A92">
        <w:rPr>
          <w:rFonts w:ascii="宋体" w:hAnsi="宋体" w:hint="eastAsia"/>
          <w:sz w:val="24"/>
          <w:szCs w:val="24"/>
        </w:rPr>
        <w:t xml:space="preserve">：  </w:t>
      </w:r>
      <w:r w:rsidR="00713713">
        <w:rPr>
          <w:rFonts w:ascii="宋体" w:hAnsi="宋体" w:hint="eastAsia"/>
          <w:sz w:val="24"/>
          <w:szCs w:val="24"/>
        </w:rPr>
        <w:t>2021</w:t>
      </w:r>
      <w:r w:rsidR="00713713" w:rsidRPr="00EE0A92">
        <w:rPr>
          <w:rFonts w:ascii="宋体" w:hAnsi="宋体" w:hint="eastAsia"/>
          <w:sz w:val="24"/>
          <w:szCs w:val="24"/>
        </w:rPr>
        <w:t>年</w:t>
      </w:r>
      <w:r w:rsidR="00713713">
        <w:rPr>
          <w:rFonts w:ascii="宋体" w:hAnsi="宋体" w:hint="eastAsia"/>
          <w:sz w:val="24"/>
          <w:szCs w:val="24"/>
        </w:rPr>
        <w:t xml:space="preserve"> </w:t>
      </w:r>
      <w:r w:rsidR="00412660">
        <w:rPr>
          <w:rFonts w:ascii="宋体" w:hAnsi="宋体" w:hint="eastAsia"/>
          <w:sz w:val="24"/>
          <w:szCs w:val="24"/>
        </w:rPr>
        <w:t>2</w:t>
      </w:r>
      <w:r w:rsidR="002E5BA3" w:rsidRPr="00EE0A92">
        <w:rPr>
          <w:rFonts w:ascii="宋体" w:hAnsi="宋体" w:hint="eastAsia"/>
          <w:sz w:val="24"/>
          <w:szCs w:val="24"/>
        </w:rPr>
        <w:t xml:space="preserve">月 </w:t>
      </w:r>
      <w:r w:rsidR="00412660">
        <w:rPr>
          <w:rFonts w:ascii="宋体" w:hAnsi="宋体" w:hint="eastAsia"/>
          <w:sz w:val="24"/>
          <w:szCs w:val="24"/>
        </w:rPr>
        <w:t>2</w:t>
      </w:r>
      <w:r w:rsidR="00713713">
        <w:rPr>
          <w:rFonts w:ascii="宋体" w:hAnsi="宋体" w:hint="eastAsia"/>
          <w:sz w:val="24"/>
          <w:szCs w:val="24"/>
        </w:rPr>
        <w:t xml:space="preserve"> </w:t>
      </w:r>
      <w:r w:rsidRPr="00EE0A92">
        <w:rPr>
          <w:rFonts w:ascii="宋体" w:hAnsi="宋体" w:hint="eastAsia"/>
          <w:sz w:val="24"/>
          <w:szCs w:val="24"/>
        </w:rPr>
        <w:t>日，</w:t>
      </w:r>
      <w:r w:rsidR="00412660">
        <w:rPr>
          <w:rFonts w:ascii="宋体" w:hAnsi="宋体" w:hint="eastAsia"/>
          <w:sz w:val="24"/>
          <w:szCs w:val="24"/>
        </w:rPr>
        <w:t>14</w:t>
      </w:r>
      <w:r w:rsidR="00713713">
        <w:rPr>
          <w:rFonts w:ascii="宋体" w:hAnsi="宋体" w:hint="eastAsia"/>
          <w:sz w:val="24"/>
          <w:szCs w:val="24"/>
        </w:rPr>
        <w:t xml:space="preserve"> </w:t>
      </w:r>
      <w:r w:rsidRPr="00EE0A92">
        <w:rPr>
          <w:rFonts w:ascii="宋体" w:hAnsi="宋体" w:hint="eastAsia"/>
          <w:sz w:val="24"/>
          <w:szCs w:val="24"/>
        </w:rPr>
        <w:t>:</w:t>
      </w:r>
      <w:r w:rsidR="00412660">
        <w:rPr>
          <w:rFonts w:ascii="宋体" w:hAnsi="宋体" w:hint="eastAsia"/>
          <w:sz w:val="24"/>
          <w:szCs w:val="24"/>
        </w:rPr>
        <w:t>00</w:t>
      </w:r>
      <w:r w:rsidR="00713713">
        <w:rPr>
          <w:rFonts w:ascii="宋体" w:hAnsi="宋体" w:hint="eastAsia"/>
          <w:sz w:val="24"/>
          <w:szCs w:val="24"/>
        </w:rPr>
        <w:t xml:space="preserve"> </w:t>
      </w:r>
      <w:r w:rsidRPr="00EE0A92">
        <w:rPr>
          <w:rFonts w:ascii="宋体" w:hAnsi="宋体" w:hint="eastAsia"/>
          <w:sz w:val="24"/>
          <w:szCs w:val="24"/>
        </w:rPr>
        <w:t>～</w:t>
      </w:r>
      <w:r w:rsidR="00713713">
        <w:rPr>
          <w:rFonts w:ascii="宋体" w:hAnsi="宋体" w:hint="eastAsia"/>
          <w:sz w:val="24"/>
          <w:szCs w:val="24"/>
        </w:rPr>
        <w:t xml:space="preserve"> </w:t>
      </w:r>
      <w:r w:rsidR="00412660">
        <w:rPr>
          <w:rFonts w:ascii="宋体" w:hAnsi="宋体" w:hint="eastAsia"/>
          <w:sz w:val="24"/>
          <w:szCs w:val="24"/>
        </w:rPr>
        <w:t>14</w:t>
      </w:r>
      <w:r w:rsidRPr="00EE0A92">
        <w:rPr>
          <w:rFonts w:ascii="宋体" w:hAnsi="宋体" w:hint="eastAsia"/>
          <w:sz w:val="24"/>
          <w:szCs w:val="24"/>
        </w:rPr>
        <w:t>:</w:t>
      </w:r>
      <w:r w:rsidR="00713713">
        <w:rPr>
          <w:rFonts w:ascii="宋体" w:hAnsi="宋体" w:hint="eastAsia"/>
          <w:sz w:val="24"/>
          <w:szCs w:val="24"/>
        </w:rPr>
        <w:t xml:space="preserve"> </w:t>
      </w:r>
      <w:r w:rsidR="00412660">
        <w:rPr>
          <w:rFonts w:ascii="宋体" w:hAnsi="宋体" w:hint="eastAsia"/>
          <w:sz w:val="24"/>
          <w:szCs w:val="24"/>
        </w:rPr>
        <w:t>30</w:t>
      </w:r>
      <w:r w:rsidRPr="00EE0A92">
        <w:rPr>
          <w:rFonts w:ascii="宋体" w:hAnsi="宋体" w:hint="eastAsia"/>
          <w:sz w:val="24"/>
          <w:szCs w:val="24"/>
        </w:rPr>
        <w:t>（北京时间）</w:t>
      </w:r>
    </w:p>
    <w:p w:rsidR="00EE0A92" w:rsidRPr="00EE0A92" w:rsidRDefault="00EE0A92" w:rsidP="00EE0A92">
      <w:pPr>
        <w:adjustRightInd w:val="0"/>
        <w:snapToGrid w:val="0"/>
        <w:spacing w:line="440" w:lineRule="exact"/>
        <w:ind w:firstLineChars="196" w:firstLine="470"/>
        <w:rPr>
          <w:rFonts w:ascii="宋体" w:hAnsi="宋体"/>
          <w:sz w:val="24"/>
          <w:szCs w:val="24"/>
        </w:rPr>
      </w:pPr>
      <w:r w:rsidRPr="00EE0A92">
        <w:rPr>
          <w:rFonts w:ascii="宋体" w:hAnsi="宋体" w:hint="eastAsia"/>
          <w:sz w:val="24"/>
          <w:szCs w:val="24"/>
        </w:rPr>
        <w:t>提交首次响应文件截止时间：</w:t>
      </w:r>
      <w:r w:rsidR="002E5BA3">
        <w:rPr>
          <w:rFonts w:ascii="宋体" w:hAnsi="宋体" w:hint="eastAsia"/>
          <w:sz w:val="24"/>
          <w:szCs w:val="24"/>
        </w:rPr>
        <w:t>2021</w:t>
      </w:r>
      <w:r w:rsidR="002E5BA3" w:rsidRPr="00EE0A92">
        <w:rPr>
          <w:rFonts w:ascii="宋体" w:hAnsi="宋体" w:hint="eastAsia"/>
          <w:sz w:val="24"/>
          <w:szCs w:val="24"/>
        </w:rPr>
        <w:t>年</w:t>
      </w:r>
      <w:r w:rsidR="00713713">
        <w:rPr>
          <w:rFonts w:ascii="宋体" w:hAnsi="宋体" w:hint="eastAsia"/>
          <w:sz w:val="24"/>
          <w:szCs w:val="24"/>
        </w:rPr>
        <w:t xml:space="preserve"> </w:t>
      </w:r>
      <w:r w:rsidR="00412660">
        <w:rPr>
          <w:rFonts w:ascii="宋体" w:hAnsi="宋体" w:hint="eastAsia"/>
          <w:sz w:val="24"/>
          <w:szCs w:val="24"/>
        </w:rPr>
        <w:t>2</w:t>
      </w:r>
      <w:r w:rsidRPr="00EE0A92">
        <w:rPr>
          <w:rFonts w:ascii="宋体" w:hAnsi="宋体" w:hint="eastAsia"/>
          <w:sz w:val="24"/>
          <w:szCs w:val="24"/>
        </w:rPr>
        <w:t>月</w:t>
      </w:r>
      <w:r w:rsidR="00713713">
        <w:rPr>
          <w:rFonts w:ascii="宋体" w:hAnsi="宋体" w:hint="eastAsia"/>
          <w:sz w:val="24"/>
          <w:szCs w:val="24"/>
        </w:rPr>
        <w:t xml:space="preserve"> </w:t>
      </w:r>
      <w:r w:rsidR="00412660">
        <w:rPr>
          <w:rFonts w:ascii="宋体" w:hAnsi="宋体" w:hint="eastAsia"/>
          <w:sz w:val="24"/>
          <w:szCs w:val="24"/>
        </w:rPr>
        <w:t>2</w:t>
      </w:r>
      <w:r w:rsidRPr="00EE0A92">
        <w:rPr>
          <w:rFonts w:ascii="宋体" w:hAnsi="宋体" w:hint="eastAsia"/>
          <w:sz w:val="24"/>
          <w:szCs w:val="24"/>
        </w:rPr>
        <w:t>日，</w:t>
      </w:r>
      <w:r w:rsidR="00412660">
        <w:rPr>
          <w:rFonts w:ascii="宋体" w:hAnsi="宋体" w:hint="eastAsia"/>
          <w:sz w:val="24"/>
          <w:szCs w:val="24"/>
        </w:rPr>
        <w:t>14</w:t>
      </w:r>
      <w:r w:rsidR="00713713">
        <w:rPr>
          <w:rFonts w:ascii="宋体" w:hAnsi="宋体" w:hint="eastAsia"/>
          <w:sz w:val="24"/>
          <w:szCs w:val="24"/>
        </w:rPr>
        <w:t xml:space="preserve"> </w:t>
      </w:r>
      <w:r w:rsidR="00CD52D5" w:rsidRPr="00EE0A92">
        <w:rPr>
          <w:rFonts w:ascii="宋体" w:hAnsi="宋体" w:hint="eastAsia"/>
          <w:sz w:val="24"/>
          <w:szCs w:val="24"/>
        </w:rPr>
        <w:t>:</w:t>
      </w:r>
      <w:r w:rsidR="00713713">
        <w:rPr>
          <w:rFonts w:ascii="宋体" w:hAnsi="宋体" w:hint="eastAsia"/>
          <w:sz w:val="24"/>
          <w:szCs w:val="24"/>
        </w:rPr>
        <w:t xml:space="preserve"> </w:t>
      </w:r>
      <w:r w:rsidR="00412660">
        <w:rPr>
          <w:rFonts w:ascii="宋体" w:hAnsi="宋体" w:hint="eastAsia"/>
          <w:sz w:val="24"/>
          <w:szCs w:val="24"/>
        </w:rPr>
        <w:t>30</w:t>
      </w:r>
      <w:r w:rsidRPr="00EE0A92">
        <w:rPr>
          <w:rFonts w:ascii="宋体" w:hAnsi="宋体" w:hint="eastAsia"/>
          <w:sz w:val="24"/>
          <w:szCs w:val="24"/>
        </w:rPr>
        <w:t>（北京时间）</w:t>
      </w:r>
    </w:p>
    <w:p w:rsidR="00EE0A92" w:rsidRPr="00EE0A92" w:rsidRDefault="00EE0A92" w:rsidP="00EE0A92">
      <w:pPr>
        <w:adjustRightInd w:val="0"/>
        <w:snapToGrid w:val="0"/>
        <w:spacing w:line="440" w:lineRule="exact"/>
        <w:ind w:firstLineChars="196" w:firstLine="470"/>
        <w:rPr>
          <w:rFonts w:ascii="宋体" w:hAnsi="宋体"/>
          <w:sz w:val="24"/>
          <w:szCs w:val="24"/>
        </w:rPr>
      </w:pPr>
      <w:r w:rsidRPr="00EE0A92">
        <w:rPr>
          <w:rFonts w:ascii="宋体" w:hAnsi="宋体" w:hint="eastAsia"/>
          <w:sz w:val="24"/>
          <w:szCs w:val="24"/>
        </w:rPr>
        <w:t xml:space="preserve">首次响应文件开启时间：    </w:t>
      </w:r>
      <w:r w:rsidR="00CD52D5">
        <w:rPr>
          <w:rFonts w:ascii="宋体" w:hAnsi="宋体" w:hint="eastAsia"/>
          <w:sz w:val="24"/>
          <w:szCs w:val="24"/>
        </w:rPr>
        <w:t>2021</w:t>
      </w:r>
      <w:r w:rsidR="00CD52D5" w:rsidRPr="00EE0A92">
        <w:rPr>
          <w:rFonts w:ascii="宋体" w:hAnsi="宋体" w:hint="eastAsia"/>
          <w:sz w:val="24"/>
          <w:szCs w:val="24"/>
        </w:rPr>
        <w:t>年</w:t>
      </w:r>
      <w:r w:rsidR="00412660">
        <w:rPr>
          <w:rFonts w:ascii="宋体" w:hAnsi="宋体" w:hint="eastAsia"/>
          <w:sz w:val="24"/>
          <w:szCs w:val="24"/>
        </w:rPr>
        <w:t>2</w:t>
      </w:r>
      <w:r w:rsidR="00CD52D5" w:rsidRPr="00EE0A92">
        <w:rPr>
          <w:rFonts w:ascii="宋体" w:hAnsi="宋体" w:hint="eastAsia"/>
          <w:sz w:val="24"/>
          <w:szCs w:val="24"/>
        </w:rPr>
        <w:t xml:space="preserve"> </w:t>
      </w:r>
      <w:r w:rsidR="00713713">
        <w:rPr>
          <w:rFonts w:ascii="宋体" w:hAnsi="宋体" w:hint="eastAsia"/>
          <w:sz w:val="24"/>
          <w:szCs w:val="24"/>
        </w:rPr>
        <w:t xml:space="preserve"> </w:t>
      </w:r>
      <w:r w:rsidR="00CD52D5" w:rsidRPr="00EE0A92">
        <w:rPr>
          <w:rFonts w:ascii="宋体" w:hAnsi="宋体" w:hint="eastAsia"/>
          <w:sz w:val="24"/>
          <w:szCs w:val="24"/>
        </w:rPr>
        <w:t>月</w:t>
      </w:r>
      <w:r w:rsidR="00713713">
        <w:rPr>
          <w:rFonts w:ascii="宋体" w:hAnsi="宋体" w:hint="eastAsia"/>
          <w:sz w:val="24"/>
          <w:szCs w:val="24"/>
        </w:rPr>
        <w:t xml:space="preserve"> </w:t>
      </w:r>
      <w:r w:rsidR="00412660">
        <w:rPr>
          <w:rFonts w:ascii="宋体" w:hAnsi="宋体" w:hint="eastAsia"/>
          <w:sz w:val="24"/>
          <w:szCs w:val="24"/>
        </w:rPr>
        <w:t>2</w:t>
      </w:r>
      <w:r w:rsidR="00CD52D5" w:rsidRPr="00EE0A92">
        <w:rPr>
          <w:rFonts w:ascii="宋体" w:hAnsi="宋体" w:hint="eastAsia"/>
          <w:sz w:val="24"/>
          <w:szCs w:val="24"/>
        </w:rPr>
        <w:t>日，</w:t>
      </w:r>
      <w:r w:rsidR="00412660">
        <w:rPr>
          <w:rFonts w:ascii="宋体" w:hAnsi="宋体" w:hint="eastAsia"/>
          <w:sz w:val="24"/>
          <w:szCs w:val="24"/>
        </w:rPr>
        <w:t>14</w:t>
      </w:r>
      <w:r w:rsidR="00713713">
        <w:rPr>
          <w:rFonts w:ascii="宋体" w:hAnsi="宋体" w:hint="eastAsia"/>
          <w:sz w:val="24"/>
          <w:szCs w:val="24"/>
        </w:rPr>
        <w:t xml:space="preserve"> </w:t>
      </w:r>
      <w:r w:rsidR="00CD52D5" w:rsidRPr="00EE0A92">
        <w:rPr>
          <w:rFonts w:ascii="宋体" w:hAnsi="宋体" w:hint="eastAsia"/>
          <w:sz w:val="24"/>
          <w:szCs w:val="24"/>
        </w:rPr>
        <w:t>:</w:t>
      </w:r>
      <w:r w:rsidR="00713713">
        <w:rPr>
          <w:rFonts w:ascii="宋体" w:hAnsi="宋体" w:hint="eastAsia"/>
          <w:sz w:val="24"/>
          <w:szCs w:val="24"/>
        </w:rPr>
        <w:t xml:space="preserve"> </w:t>
      </w:r>
      <w:r w:rsidR="00412660">
        <w:rPr>
          <w:rFonts w:ascii="宋体" w:hAnsi="宋体" w:hint="eastAsia"/>
          <w:sz w:val="24"/>
          <w:szCs w:val="24"/>
        </w:rPr>
        <w:t>30</w:t>
      </w:r>
      <w:r w:rsidR="00CD52D5" w:rsidRPr="00EE0A92">
        <w:rPr>
          <w:rFonts w:ascii="宋体" w:hAnsi="宋体" w:hint="eastAsia"/>
          <w:sz w:val="24"/>
          <w:szCs w:val="24"/>
        </w:rPr>
        <w:t>（北京时间）</w:t>
      </w:r>
    </w:p>
    <w:p w:rsidR="002E3C51" w:rsidRDefault="00EE0A92">
      <w:pPr>
        <w:adjustRightInd w:val="0"/>
        <w:snapToGrid w:val="0"/>
        <w:spacing w:line="440" w:lineRule="exact"/>
        <w:ind w:firstLine="480"/>
        <w:rPr>
          <w:rFonts w:ascii="宋体" w:hAnsi="宋体"/>
          <w:sz w:val="24"/>
          <w:szCs w:val="24"/>
        </w:rPr>
      </w:pPr>
      <w:r w:rsidRPr="00EE0A92">
        <w:rPr>
          <w:rFonts w:ascii="宋体" w:hAnsi="宋体" w:hint="eastAsia"/>
          <w:sz w:val="24"/>
          <w:szCs w:val="24"/>
        </w:rPr>
        <w:t>响应文件提交地点：重庆市江北区江北城街道永平门街6号重庆银行股份有限公司20楼2会议室</w:t>
      </w:r>
    </w:p>
    <w:p w:rsidR="002E3C51" w:rsidRDefault="005F1B28">
      <w:pPr>
        <w:adjustRightInd w:val="0"/>
        <w:snapToGrid w:val="0"/>
        <w:spacing w:line="440" w:lineRule="exact"/>
        <w:ind w:firstLineChars="196" w:firstLine="472"/>
        <w:rPr>
          <w:rFonts w:ascii="宋体" w:hAnsi="宋体"/>
          <w:b/>
          <w:bCs/>
          <w:sz w:val="24"/>
          <w:szCs w:val="24"/>
        </w:rPr>
      </w:pPr>
      <w:r>
        <w:rPr>
          <w:rFonts w:ascii="宋体" w:hAnsi="宋体" w:hint="eastAsia"/>
          <w:b/>
          <w:sz w:val="24"/>
          <w:szCs w:val="24"/>
        </w:rPr>
        <w:t>五、联系事项</w:t>
      </w:r>
    </w:p>
    <w:p w:rsidR="002E3C51" w:rsidRDefault="005F1B28">
      <w:pPr>
        <w:adjustRightInd w:val="0"/>
        <w:snapToGrid w:val="0"/>
        <w:spacing w:line="440" w:lineRule="exact"/>
        <w:ind w:firstLineChars="200" w:firstLine="480"/>
        <w:rPr>
          <w:rFonts w:ascii="宋体" w:hAnsi="宋体"/>
          <w:bCs/>
          <w:sz w:val="24"/>
          <w:szCs w:val="24"/>
        </w:rPr>
      </w:pPr>
      <w:r>
        <w:rPr>
          <w:rFonts w:ascii="宋体" w:hAnsi="宋体" w:hint="eastAsia"/>
          <w:sz w:val="24"/>
          <w:szCs w:val="24"/>
        </w:rPr>
        <w:t>采购人：重庆银行股份有限公司</w:t>
      </w:r>
    </w:p>
    <w:p w:rsidR="002E3C51" w:rsidRDefault="005F1B28">
      <w:pPr>
        <w:adjustRightInd w:val="0"/>
        <w:snapToGrid w:val="0"/>
        <w:spacing w:line="440" w:lineRule="exact"/>
        <w:ind w:firstLineChars="200" w:firstLine="480"/>
        <w:rPr>
          <w:rFonts w:ascii="宋体" w:hAnsi="宋体"/>
          <w:sz w:val="24"/>
          <w:szCs w:val="24"/>
        </w:rPr>
      </w:pPr>
      <w:r>
        <w:rPr>
          <w:rFonts w:ascii="宋体" w:hAnsi="宋体" w:hint="eastAsia"/>
          <w:sz w:val="24"/>
          <w:szCs w:val="24"/>
        </w:rPr>
        <w:t>联系人：</w:t>
      </w:r>
      <w:r>
        <w:rPr>
          <w:rFonts w:ascii="宋体" w:hAnsi="宋体" w:hint="eastAsia"/>
          <w:color w:val="FF0000"/>
          <w:sz w:val="24"/>
          <w:szCs w:val="24"/>
        </w:rPr>
        <w:t>周值</w:t>
      </w:r>
    </w:p>
    <w:p w:rsidR="002E3C51" w:rsidRDefault="005F1B28">
      <w:pPr>
        <w:tabs>
          <w:tab w:val="left" w:pos="2940"/>
        </w:tabs>
        <w:adjustRightInd w:val="0"/>
        <w:snapToGrid w:val="0"/>
        <w:spacing w:line="440" w:lineRule="exact"/>
        <w:ind w:firstLineChars="200" w:firstLine="480"/>
        <w:rPr>
          <w:rFonts w:ascii="宋体" w:hAnsi="宋体"/>
          <w:sz w:val="24"/>
          <w:szCs w:val="24"/>
        </w:rPr>
      </w:pPr>
      <w:r>
        <w:rPr>
          <w:rFonts w:ascii="宋体" w:hAnsi="宋体" w:hint="eastAsia"/>
          <w:sz w:val="24"/>
          <w:szCs w:val="24"/>
        </w:rPr>
        <w:t>电话：</w:t>
      </w:r>
      <w:r>
        <w:rPr>
          <w:rFonts w:ascii="宋体" w:hAnsi="宋体" w:hint="eastAsia"/>
          <w:color w:val="FF0000"/>
          <w:sz w:val="24"/>
          <w:szCs w:val="24"/>
        </w:rPr>
        <w:t>023-63367107</w:t>
      </w:r>
    </w:p>
    <w:p w:rsidR="002E3C51" w:rsidRDefault="005F1B28">
      <w:pPr>
        <w:adjustRightInd w:val="0"/>
        <w:snapToGrid w:val="0"/>
        <w:spacing w:line="440" w:lineRule="exact"/>
        <w:ind w:firstLineChars="200" w:firstLine="480"/>
        <w:rPr>
          <w:rFonts w:ascii="宋体" w:hAnsi="宋体"/>
          <w:sz w:val="24"/>
          <w:szCs w:val="24"/>
        </w:rPr>
      </w:pPr>
      <w:r>
        <w:rPr>
          <w:rFonts w:ascii="宋体" w:hAnsi="宋体" w:hint="eastAsia"/>
          <w:sz w:val="24"/>
          <w:szCs w:val="24"/>
        </w:rPr>
        <w:t>地址：重庆市江北区江北城街道永平门街6号重庆银行股份有限公司</w:t>
      </w:r>
    </w:p>
    <w:p w:rsidR="002E3C51" w:rsidRDefault="005F1B28">
      <w:pPr>
        <w:adjustRightInd w:val="0"/>
        <w:snapToGrid w:val="0"/>
        <w:spacing w:line="360" w:lineRule="auto"/>
        <w:jc w:val="center"/>
        <w:rPr>
          <w:rFonts w:ascii="宋体" w:hAnsi="宋体"/>
          <w:sz w:val="24"/>
          <w:szCs w:val="24"/>
        </w:rPr>
      </w:pPr>
      <w:r>
        <w:rPr>
          <w:rFonts w:ascii="宋体" w:hAnsi="宋体"/>
          <w:sz w:val="24"/>
          <w:szCs w:val="24"/>
        </w:rPr>
        <w:br w:type="page"/>
      </w:r>
      <w:r>
        <w:rPr>
          <w:rFonts w:hAnsi="宋体" w:hint="eastAsia"/>
          <w:b/>
          <w:sz w:val="32"/>
          <w:szCs w:val="32"/>
        </w:rPr>
        <w:lastRenderedPageBreak/>
        <w:t>第二章磋商须知</w:t>
      </w:r>
    </w:p>
    <w:p w:rsidR="002E3C51" w:rsidRDefault="002E3C51">
      <w:pPr>
        <w:pStyle w:val="a8"/>
        <w:spacing w:line="360" w:lineRule="auto"/>
        <w:jc w:val="center"/>
        <w:rPr>
          <w:rFonts w:hAnsi="宋体"/>
          <w:b/>
          <w:sz w:val="24"/>
          <w:szCs w:val="24"/>
        </w:rPr>
      </w:pPr>
    </w:p>
    <w:p w:rsidR="002E3C51" w:rsidRDefault="005F1B28">
      <w:pPr>
        <w:pStyle w:val="a8"/>
        <w:spacing w:line="360" w:lineRule="auto"/>
        <w:jc w:val="center"/>
        <w:outlineLvl w:val="2"/>
        <w:rPr>
          <w:rFonts w:hAnsi="宋体"/>
          <w:b/>
          <w:sz w:val="24"/>
          <w:szCs w:val="24"/>
        </w:rPr>
      </w:pPr>
      <w:bookmarkStart w:id="4" w:name="_Toc54967019"/>
      <w:r>
        <w:rPr>
          <w:rFonts w:hAnsi="宋体" w:hint="eastAsia"/>
          <w:b/>
          <w:sz w:val="24"/>
          <w:szCs w:val="24"/>
        </w:rPr>
        <w:t>磋商须知前附表</w:t>
      </w:r>
      <w:bookmarkEnd w:id="4"/>
    </w:p>
    <w:tbl>
      <w:tblPr>
        <w:tblW w:w="8789"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10"/>
        <w:gridCol w:w="2094"/>
        <w:gridCol w:w="5985"/>
      </w:tblGrid>
      <w:tr w:rsidR="002E3C51">
        <w:trPr>
          <w:trHeight w:val="167"/>
          <w:tblHeader/>
        </w:trPr>
        <w:tc>
          <w:tcPr>
            <w:tcW w:w="710" w:type="dxa"/>
            <w:vAlign w:val="center"/>
          </w:tcPr>
          <w:p w:rsidR="002E3C51" w:rsidRDefault="005F1B28">
            <w:pPr>
              <w:adjustRightInd w:val="0"/>
              <w:snapToGrid w:val="0"/>
              <w:spacing w:line="360" w:lineRule="auto"/>
              <w:jc w:val="center"/>
              <w:rPr>
                <w:rFonts w:ascii="宋体" w:hAnsi="宋体"/>
                <w:b/>
                <w:sz w:val="24"/>
                <w:szCs w:val="24"/>
              </w:rPr>
            </w:pPr>
            <w:r>
              <w:rPr>
                <w:rFonts w:ascii="宋体" w:hAnsi="宋体" w:hint="eastAsia"/>
                <w:b/>
                <w:sz w:val="24"/>
                <w:szCs w:val="24"/>
              </w:rPr>
              <w:t>序号</w:t>
            </w:r>
          </w:p>
        </w:tc>
        <w:tc>
          <w:tcPr>
            <w:tcW w:w="2094" w:type="dxa"/>
            <w:vAlign w:val="center"/>
          </w:tcPr>
          <w:p w:rsidR="002E3C51" w:rsidRDefault="005F1B28">
            <w:pPr>
              <w:adjustRightInd w:val="0"/>
              <w:snapToGrid w:val="0"/>
              <w:jc w:val="center"/>
              <w:rPr>
                <w:rFonts w:ascii="宋体" w:hAnsi="宋体"/>
                <w:b/>
                <w:sz w:val="24"/>
                <w:szCs w:val="24"/>
              </w:rPr>
            </w:pPr>
            <w:r>
              <w:rPr>
                <w:rFonts w:ascii="宋体" w:hAnsi="宋体" w:hint="eastAsia"/>
                <w:b/>
                <w:sz w:val="24"/>
                <w:szCs w:val="24"/>
              </w:rPr>
              <w:t>名称</w:t>
            </w:r>
          </w:p>
        </w:tc>
        <w:tc>
          <w:tcPr>
            <w:tcW w:w="5985" w:type="dxa"/>
            <w:vAlign w:val="center"/>
          </w:tcPr>
          <w:p w:rsidR="002E3C51" w:rsidRDefault="005F1B28">
            <w:pPr>
              <w:adjustRightInd w:val="0"/>
              <w:snapToGrid w:val="0"/>
              <w:jc w:val="center"/>
              <w:rPr>
                <w:rFonts w:ascii="宋体" w:hAnsi="宋体"/>
                <w:b/>
                <w:sz w:val="24"/>
                <w:szCs w:val="24"/>
              </w:rPr>
            </w:pPr>
            <w:r>
              <w:rPr>
                <w:rFonts w:ascii="宋体" w:hAnsi="宋体" w:hint="eastAsia"/>
                <w:b/>
                <w:sz w:val="24"/>
                <w:szCs w:val="24"/>
              </w:rPr>
              <w:t>具体内容和要求</w:t>
            </w:r>
          </w:p>
        </w:tc>
      </w:tr>
      <w:tr w:rsidR="002E3C51">
        <w:trPr>
          <w:trHeight w:val="475"/>
        </w:trPr>
        <w:tc>
          <w:tcPr>
            <w:tcW w:w="710" w:type="dxa"/>
            <w:vMerge w:val="restart"/>
            <w:vAlign w:val="center"/>
          </w:tcPr>
          <w:p w:rsidR="002E3C51" w:rsidRDefault="005F1B28">
            <w:pPr>
              <w:adjustRightInd w:val="0"/>
              <w:snapToGrid w:val="0"/>
              <w:spacing w:line="360" w:lineRule="auto"/>
              <w:jc w:val="center"/>
              <w:rPr>
                <w:rFonts w:ascii="宋体" w:hAnsi="宋体"/>
                <w:sz w:val="24"/>
                <w:szCs w:val="24"/>
              </w:rPr>
            </w:pPr>
            <w:r>
              <w:rPr>
                <w:rFonts w:ascii="宋体" w:hAnsi="宋体" w:hint="eastAsia"/>
                <w:sz w:val="24"/>
                <w:szCs w:val="24"/>
              </w:rPr>
              <w:t>1</w:t>
            </w:r>
          </w:p>
        </w:tc>
        <w:tc>
          <w:tcPr>
            <w:tcW w:w="2094" w:type="dxa"/>
            <w:vAlign w:val="center"/>
          </w:tcPr>
          <w:p w:rsidR="002E3C51" w:rsidRDefault="005F1B28">
            <w:pPr>
              <w:adjustRightInd w:val="0"/>
              <w:snapToGrid w:val="0"/>
              <w:jc w:val="left"/>
              <w:rPr>
                <w:rFonts w:ascii="宋体" w:hAnsi="宋体"/>
                <w:sz w:val="24"/>
                <w:szCs w:val="24"/>
              </w:rPr>
            </w:pPr>
            <w:r>
              <w:rPr>
                <w:rFonts w:ascii="宋体" w:hAnsi="宋体" w:hint="eastAsia"/>
                <w:sz w:val="24"/>
                <w:szCs w:val="24"/>
              </w:rPr>
              <w:t>项目名称</w:t>
            </w:r>
          </w:p>
        </w:tc>
        <w:tc>
          <w:tcPr>
            <w:tcW w:w="5985" w:type="dxa"/>
            <w:vAlign w:val="center"/>
          </w:tcPr>
          <w:p w:rsidR="002E3C51" w:rsidRDefault="005F1B28">
            <w:pPr>
              <w:adjustRightInd w:val="0"/>
              <w:snapToGrid w:val="0"/>
              <w:rPr>
                <w:rFonts w:ascii="宋体" w:hAnsi="宋体"/>
                <w:sz w:val="24"/>
                <w:szCs w:val="24"/>
              </w:rPr>
            </w:pPr>
            <w:r>
              <w:rPr>
                <w:rFonts w:ascii="宋体" w:hAnsi="宋体" w:hint="eastAsia"/>
                <w:sz w:val="24"/>
                <w:szCs w:val="24"/>
              </w:rPr>
              <w:t>详见本文件第一章</w:t>
            </w:r>
          </w:p>
        </w:tc>
      </w:tr>
      <w:tr w:rsidR="002E3C51">
        <w:trPr>
          <w:trHeight w:val="608"/>
        </w:trPr>
        <w:tc>
          <w:tcPr>
            <w:tcW w:w="710" w:type="dxa"/>
            <w:vMerge/>
            <w:vAlign w:val="center"/>
          </w:tcPr>
          <w:p w:rsidR="002E3C51" w:rsidRDefault="002E3C51">
            <w:pPr>
              <w:adjustRightInd w:val="0"/>
              <w:snapToGrid w:val="0"/>
              <w:spacing w:line="360" w:lineRule="auto"/>
              <w:jc w:val="center"/>
              <w:rPr>
                <w:rFonts w:ascii="宋体" w:hAnsi="宋体"/>
                <w:sz w:val="24"/>
                <w:szCs w:val="24"/>
              </w:rPr>
            </w:pPr>
          </w:p>
        </w:tc>
        <w:tc>
          <w:tcPr>
            <w:tcW w:w="2094" w:type="dxa"/>
            <w:vAlign w:val="center"/>
          </w:tcPr>
          <w:p w:rsidR="002E3C51" w:rsidRDefault="005F1B28">
            <w:pPr>
              <w:adjustRightInd w:val="0"/>
              <w:snapToGrid w:val="0"/>
              <w:jc w:val="left"/>
              <w:rPr>
                <w:rFonts w:ascii="宋体" w:hAnsi="宋体"/>
                <w:sz w:val="24"/>
                <w:szCs w:val="24"/>
              </w:rPr>
            </w:pPr>
            <w:r>
              <w:rPr>
                <w:rFonts w:ascii="宋体" w:hAnsi="宋体" w:hint="eastAsia"/>
                <w:sz w:val="24"/>
                <w:szCs w:val="24"/>
              </w:rPr>
              <w:t>采购预算</w:t>
            </w:r>
          </w:p>
        </w:tc>
        <w:tc>
          <w:tcPr>
            <w:tcW w:w="5985" w:type="dxa"/>
            <w:vAlign w:val="center"/>
          </w:tcPr>
          <w:p w:rsidR="002E3C51" w:rsidRDefault="00EE0A92">
            <w:pPr>
              <w:adjustRightInd w:val="0"/>
              <w:snapToGrid w:val="0"/>
              <w:rPr>
                <w:rFonts w:ascii="宋体" w:hAnsi="宋体"/>
                <w:color w:val="FF0000"/>
                <w:sz w:val="24"/>
                <w:szCs w:val="24"/>
              </w:rPr>
            </w:pPr>
            <w:r>
              <w:rPr>
                <w:rFonts w:ascii="宋体" w:hAnsi="宋体" w:hint="eastAsia"/>
                <w:color w:val="FF0000"/>
                <w:sz w:val="24"/>
                <w:szCs w:val="24"/>
              </w:rPr>
              <w:t>72.96万</w:t>
            </w:r>
            <w:r w:rsidR="005F1B28">
              <w:rPr>
                <w:rFonts w:ascii="宋体" w:hAnsi="宋体" w:hint="eastAsia"/>
                <w:color w:val="FF0000"/>
                <w:sz w:val="24"/>
                <w:szCs w:val="24"/>
              </w:rPr>
              <w:t>元</w:t>
            </w:r>
          </w:p>
        </w:tc>
      </w:tr>
      <w:tr w:rsidR="002E3C51">
        <w:trPr>
          <w:trHeight w:val="529"/>
        </w:trPr>
        <w:tc>
          <w:tcPr>
            <w:tcW w:w="710" w:type="dxa"/>
            <w:vAlign w:val="center"/>
          </w:tcPr>
          <w:p w:rsidR="002E3C51" w:rsidRDefault="005F1B28">
            <w:pPr>
              <w:adjustRightInd w:val="0"/>
              <w:snapToGrid w:val="0"/>
              <w:spacing w:line="360" w:lineRule="auto"/>
              <w:jc w:val="center"/>
              <w:rPr>
                <w:rFonts w:ascii="宋体" w:hAnsi="宋体"/>
                <w:sz w:val="24"/>
                <w:szCs w:val="24"/>
              </w:rPr>
            </w:pPr>
            <w:r>
              <w:rPr>
                <w:rFonts w:ascii="宋体" w:hAnsi="宋体" w:hint="eastAsia"/>
                <w:sz w:val="24"/>
                <w:szCs w:val="24"/>
              </w:rPr>
              <w:t>2</w:t>
            </w:r>
          </w:p>
        </w:tc>
        <w:tc>
          <w:tcPr>
            <w:tcW w:w="2094" w:type="dxa"/>
            <w:vAlign w:val="center"/>
          </w:tcPr>
          <w:p w:rsidR="002E3C51" w:rsidRDefault="005F1B28">
            <w:pPr>
              <w:adjustRightInd w:val="0"/>
              <w:snapToGrid w:val="0"/>
              <w:jc w:val="left"/>
              <w:rPr>
                <w:rFonts w:ascii="宋体" w:hAnsi="宋体"/>
                <w:sz w:val="24"/>
                <w:szCs w:val="24"/>
              </w:rPr>
            </w:pPr>
            <w:r>
              <w:rPr>
                <w:rFonts w:ascii="宋体" w:hAnsi="宋体" w:hint="eastAsia"/>
                <w:sz w:val="24"/>
                <w:szCs w:val="24"/>
              </w:rPr>
              <w:t>采购人</w:t>
            </w:r>
          </w:p>
        </w:tc>
        <w:tc>
          <w:tcPr>
            <w:tcW w:w="5985" w:type="dxa"/>
            <w:vAlign w:val="center"/>
          </w:tcPr>
          <w:p w:rsidR="002E3C51" w:rsidRDefault="005F1B28">
            <w:pPr>
              <w:adjustRightInd w:val="0"/>
              <w:snapToGrid w:val="0"/>
              <w:rPr>
                <w:rFonts w:ascii="宋体" w:hAnsi="宋体"/>
                <w:sz w:val="24"/>
                <w:szCs w:val="24"/>
              </w:rPr>
            </w:pPr>
            <w:r>
              <w:rPr>
                <w:rFonts w:ascii="宋体" w:hAnsi="宋体" w:hint="eastAsia"/>
                <w:sz w:val="24"/>
                <w:szCs w:val="24"/>
              </w:rPr>
              <w:t>详见本文件第一章</w:t>
            </w:r>
          </w:p>
        </w:tc>
      </w:tr>
      <w:tr w:rsidR="002E3C51">
        <w:trPr>
          <w:trHeight w:val="167"/>
        </w:trPr>
        <w:tc>
          <w:tcPr>
            <w:tcW w:w="710" w:type="dxa"/>
            <w:vAlign w:val="center"/>
          </w:tcPr>
          <w:p w:rsidR="002E3C51" w:rsidRDefault="005F1B28">
            <w:pPr>
              <w:adjustRightInd w:val="0"/>
              <w:snapToGrid w:val="0"/>
              <w:spacing w:line="360" w:lineRule="auto"/>
              <w:jc w:val="center"/>
              <w:rPr>
                <w:rFonts w:ascii="宋体" w:hAnsi="宋体"/>
                <w:sz w:val="24"/>
                <w:szCs w:val="24"/>
              </w:rPr>
            </w:pPr>
            <w:r>
              <w:rPr>
                <w:rFonts w:ascii="宋体" w:hAnsi="宋体" w:hint="eastAsia"/>
                <w:sz w:val="24"/>
                <w:szCs w:val="24"/>
              </w:rPr>
              <w:t>3</w:t>
            </w:r>
          </w:p>
        </w:tc>
        <w:tc>
          <w:tcPr>
            <w:tcW w:w="2094" w:type="dxa"/>
            <w:vAlign w:val="center"/>
          </w:tcPr>
          <w:p w:rsidR="002E3C51" w:rsidRDefault="005F1B28">
            <w:pPr>
              <w:adjustRightInd w:val="0"/>
              <w:snapToGrid w:val="0"/>
              <w:jc w:val="left"/>
              <w:rPr>
                <w:rFonts w:ascii="宋体" w:hAnsi="宋体"/>
                <w:color w:val="FF0000"/>
                <w:sz w:val="24"/>
                <w:szCs w:val="24"/>
              </w:rPr>
            </w:pPr>
            <w:r>
              <w:rPr>
                <w:rFonts w:ascii="宋体" w:hAnsi="宋体" w:hint="eastAsia"/>
                <w:color w:val="FF0000"/>
                <w:sz w:val="24"/>
                <w:szCs w:val="24"/>
              </w:rPr>
              <w:t>采购代理机构</w:t>
            </w:r>
          </w:p>
        </w:tc>
        <w:tc>
          <w:tcPr>
            <w:tcW w:w="5985" w:type="dxa"/>
            <w:vAlign w:val="center"/>
          </w:tcPr>
          <w:p w:rsidR="002E3C51" w:rsidRDefault="005F1B28">
            <w:pPr>
              <w:adjustRightInd w:val="0"/>
              <w:snapToGrid w:val="0"/>
              <w:rPr>
                <w:rFonts w:ascii="宋体" w:hAnsi="宋体"/>
                <w:color w:val="FF0000"/>
                <w:sz w:val="24"/>
                <w:szCs w:val="24"/>
              </w:rPr>
            </w:pPr>
            <w:r>
              <w:rPr>
                <w:rFonts w:ascii="宋体" w:hAnsi="宋体" w:hint="eastAsia"/>
                <w:color w:val="FF0000"/>
                <w:sz w:val="24"/>
                <w:szCs w:val="24"/>
              </w:rPr>
              <w:t>无</w:t>
            </w:r>
          </w:p>
        </w:tc>
      </w:tr>
      <w:tr w:rsidR="002E3C51">
        <w:trPr>
          <w:trHeight w:val="622"/>
        </w:trPr>
        <w:tc>
          <w:tcPr>
            <w:tcW w:w="710" w:type="dxa"/>
            <w:vAlign w:val="center"/>
          </w:tcPr>
          <w:p w:rsidR="002E3C51" w:rsidRDefault="005F1B28">
            <w:pPr>
              <w:adjustRightInd w:val="0"/>
              <w:snapToGrid w:val="0"/>
              <w:spacing w:line="360" w:lineRule="auto"/>
              <w:jc w:val="center"/>
              <w:rPr>
                <w:rFonts w:ascii="宋体" w:hAnsi="宋体"/>
                <w:sz w:val="24"/>
                <w:szCs w:val="24"/>
              </w:rPr>
            </w:pPr>
            <w:r>
              <w:rPr>
                <w:rFonts w:ascii="宋体" w:hAnsi="宋体" w:hint="eastAsia"/>
                <w:sz w:val="24"/>
                <w:szCs w:val="24"/>
              </w:rPr>
              <w:t>4</w:t>
            </w:r>
          </w:p>
        </w:tc>
        <w:tc>
          <w:tcPr>
            <w:tcW w:w="2094" w:type="dxa"/>
            <w:vAlign w:val="center"/>
          </w:tcPr>
          <w:p w:rsidR="002E3C51" w:rsidRDefault="005F1B28">
            <w:pPr>
              <w:adjustRightInd w:val="0"/>
              <w:snapToGrid w:val="0"/>
              <w:jc w:val="left"/>
              <w:rPr>
                <w:rFonts w:ascii="宋体" w:hAnsi="宋体"/>
                <w:bCs/>
                <w:sz w:val="24"/>
                <w:szCs w:val="24"/>
              </w:rPr>
            </w:pPr>
            <w:r>
              <w:rPr>
                <w:rFonts w:ascii="宋体" w:hAnsi="宋体" w:hint="eastAsia"/>
                <w:bCs/>
                <w:sz w:val="24"/>
                <w:szCs w:val="24"/>
              </w:rPr>
              <w:t>供应商产生方法</w:t>
            </w:r>
          </w:p>
        </w:tc>
        <w:tc>
          <w:tcPr>
            <w:tcW w:w="5985" w:type="dxa"/>
            <w:vAlign w:val="center"/>
          </w:tcPr>
          <w:p w:rsidR="002E3C51" w:rsidRDefault="0043132B">
            <w:pPr>
              <w:pStyle w:val="a8"/>
              <w:jc w:val="left"/>
            </w:pPr>
            <w:r>
              <w:rPr>
                <w:rFonts w:hAnsi="宋体" w:cs="Times New Roman" w:hint="eastAsia"/>
                <w:sz w:val="24"/>
                <w:szCs w:val="24"/>
              </w:rPr>
              <w:t>不特定的</w:t>
            </w:r>
            <w:r w:rsidR="005F1B28">
              <w:rPr>
                <w:rFonts w:hAnsi="宋体" w:cs="Times New Roman" w:hint="eastAsia"/>
                <w:sz w:val="24"/>
                <w:szCs w:val="24"/>
              </w:rPr>
              <w:t>供应商</w:t>
            </w:r>
          </w:p>
        </w:tc>
      </w:tr>
      <w:tr w:rsidR="002E3C51">
        <w:trPr>
          <w:trHeight w:val="568"/>
        </w:trPr>
        <w:tc>
          <w:tcPr>
            <w:tcW w:w="710" w:type="dxa"/>
            <w:vAlign w:val="center"/>
          </w:tcPr>
          <w:p w:rsidR="002E3C51" w:rsidRDefault="005F1B28">
            <w:pPr>
              <w:adjustRightInd w:val="0"/>
              <w:snapToGrid w:val="0"/>
              <w:spacing w:line="360" w:lineRule="auto"/>
              <w:jc w:val="center"/>
              <w:rPr>
                <w:rFonts w:ascii="宋体" w:hAnsi="宋体"/>
                <w:sz w:val="24"/>
                <w:szCs w:val="24"/>
              </w:rPr>
            </w:pPr>
            <w:r>
              <w:rPr>
                <w:rFonts w:ascii="宋体" w:hAnsi="宋体" w:hint="eastAsia"/>
                <w:sz w:val="24"/>
                <w:szCs w:val="24"/>
              </w:rPr>
              <w:t>5</w:t>
            </w:r>
          </w:p>
        </w:tc>
        <w:tc>
          <w:tcPr>
            <w:tcW w:w="2094" w:type="dxa"/>
            <w:vAlign w:val="center"/>
          </w:tcPr>
          <w:p w:rsidR="002E3C51" w:rsidRDefault="005F1B28">
            <w:pPr>
              <w:adjustRightInd w:val="0"/>
              <w:snapToGrid w:val="0"/>
              <w:jc w:val="left"/>
              <w:rPr>
                <w:rFonts w:ascii="宋体" w:hAnsi="宋体"/>
                <w:sz w:val="24"/>
                <w:szCs w:val="24"/>
              </w:rPr>
            </w:pPr>
            <w:r>
              <w:rPr>
                <w:rFonts w:ascii="宋体" w:hAnsi="宋体" w:hint="eastAsia"/>
                <w:bCs/>
                <w:sz w:val="24"/>
                <w:szCs w:val="24"/>
              </w:rPr>
              <w:t>供应商</w:t>
            </w:r>
            <w:r>
              <w:rPr>
                <w:rFonts w:ascii="宋体" w:hAnsi="宋体" w:hint="eastAsia"/>
                <w:sz w:val="24"/>
                <w:szCs w:val="24"/>
              </w:rPr>
              <w:t>资格条件</w:t>
            </w:r>
          </w:p>
        </w:tc>
        <w:tc>
          <w:tcPr>
            <w:tcW w:w="5985" w:type="dxa"/>
            <w:vAlign w:val="center"/>
          </w:tcPr>
          <w:p w:rsidR="002E3C51" w:rsidRDefault="005F1B28">
            <w:pPr>
              <w:pStyle w:val="ad"/>
              <w:adjustRightInd w:val="0"/>
              <w:snapToGrid w:val="0"/>
              <w:spacing w:before="0" w:beforeAutospacing="0" w:after="0" w:afterAutospacing="0"/>
            </w:pPr>
            <w:r>
              <w:rPr>
                <w:rFonts w:hint="eastAsia"/>
              </w:rPr>
              <w:t>详见本文件第一章</w:t>
            </w:r>
          </w:p>
        </w:tc>
      </w:tr>
      <w:tr w:rsidR="002E3C51">
        <w:trPr>
          <w:trHeight w:val="811"/>
        </w:trPr>
        <w:tc>
          <w:tcPr>
            <w:tcW w:w="710" w:type="dxa"/>
            <w:vAlign w:val="center"/>
          </w:tcPr>
          <w:p w:rsidR="002E3C51" w:rsidRDefault="005F1B28">
            <w:pPr>
              <w:adjustRightInd w:val="0"/>
              <w:snapToGrid w:val="0"/>
              <w:spacing w:line="360" w:lineRule="auto"/>
              <w:jc w:val="center"/>
              <w:rPr>
                <w:rFonts w:ascii="宋体" w:hAnsi="宋体"/>
                <w:sz w:val="24"/>
                <w:szCs w:val="24"/>
              </w:rPr>
            </w:pPr>
            <w:r>
              <w:rPr>
                <w:rFonts w:ascii="宋体" w:hAnsi="宋体" w:hint="eastAsia"/>
                <w:sz w:val="24"/>
                <w:szCs w:val="24"/>
              </w:rPr>
              <w:t>6</w:t>
            </w:r>
          </w:p>
        </w:tc>
        <w:tc>
          <w:tcPr>
            <w:tcW w:w="2094" w:type="dxa"/>
            <w:vAlign w:val="center"/>
          </w:tcPr>
          <w:p w:rsidR="002E3C51" w:rsidRDefault="005F1B28">
            <w:pPr>
              <w:adjustRightInd w:val="0"/>
              <w:snapToGrid w:val="0"/>
              <w:rPr>
                <w:rFonts w:ascii="宋体" w:hAnsi="宋体"/>
                <w:bCs/>
                <w:sz w:val="24"/>
                <w:szCs w:val="24"/>
              </w:rPr>
            </w:pPr>
            <w:r>
              <w:rPr>
                <w:rFonts w:ascii="Times New Roman" w:hAnsi="Times New Roman" w:hint="eastAsia"/>
                <w:sz w:val="24"/>
                <w:szCs w:val="24"/>
              </w:rPr>
              <w:t>领取采购文件需提供的资料</w:t>
            </w:r>
          </w:p>
        </w:tc>
        <w:tc>
          <w:tcPr>
            <w:tcW w:w="5985" w:type="dxa"/>
            <w:vAlign w:val="center"/>
          </w:tcPr>
          <w:p w:rsidR="002E3C51" w:rsidRDefault="005F1B28">
            <w:pPr>
              <w:pStyle w:val="ad"/>
              <w:adjustRightInd w:val="0"/>
              <w:snapToGrid w:val="0"/>
              <w:spacing w:before="0" w:beforeAutospacing="0" w:after="0" w:afterAutospacing="0"/>
            </w:pPr>
            <w:r>
              <w:rPr>
                <w:rFonts w:hint="eastAsia"/>
              </w:rPr>
              <w:t>详见本文件第一章</w:t>
            </w:r>
          </w:p>
        </w:tc>
      </w:tr>
      <w:tr w:rsidR="002E3C51">
        <w:trPr>
          <w:trHeight w:val="609"/>
        </w:trPr>
        <w:tc>
          <w:tcPr>
            <w:tcW w:w="710" w:type="dxa"/>
            <w:vAlign w:val="center"/>
          </w:tcPr>
          <w:p w:rsidR="002E3C51" w:rsidRDefault="005F1B28">
            <w:pPr>
              <w:adjustRightInd w:val="0"/>
              <w:snapToGrid w:val="0"/>
              <w:spacing w:line="360" w:lineRule="auto"/>
              <w:jc w:val="center"/>
              <w:rPr>
                <w:rFonts w:ascii="宋体" w:hAnsi="宋体"/>
                <w:sz w:val="24"/>
                <w:szCs w:val="24"/>
              </w:rPr>
            </w:pPr>
            <w:r>
              <w:rPr>
                <w:rFonts w:ascii="宋体" w:hAnsi="宋体" w:hint="eastAsia"/>
                <w:sz w:val="24"/>
                <w:szCs w:val="24"/>
              </w:rPr>
              <w:t>7</w:t>
            </w:r>
          </w:p>
        </w:tc>
        <w:tc>
          <w:tcPr>
            <w:tcW w:w="2094" w:type="dxa"/>
            <w:vAlign w:val="center"/>
          </w:tcPr>
          <w:p w:rsidR="002E3C51" w:rsidRDefault="005F1B28">
            <w:pPr>
              <w:adjustRightInd w:val="0"/>
              <w:snapToGrid w:val="0"/>
              <w:jc w:val="left"/>
              <w:rPr>
                <w:rFonts w:ascii="宋体" w:hAnsi="宋体"/>
                <w:sz w:val="24"/>
                <w:szCs w:val="24"/>
              </w:rPr>
            </w:pPr>
            <w:r>
              <w:rPr>
                <w:rFonts w:ascii="宋体" w:hAnsi="宋体" w:hint="eastAsia"/>
                <w:sz w:val="24"/>
                <w:szCs w:val="24"/>
              </w:rPr>
              <w:t>联合体</w:t>
            </w:r>
          </w:p>
        </w:tc>
        <w:tc>
          <w:tcPr>
            <w:tcW w:w="5985" w:type="dxa"/>
            <w:vAlign w:val="center"/>
          </w:tcPr>
          <w:p w:rsidR="002E3C51" w:rsidRDefault="005F1B28">
            <w:pPr>
              <w:adjustRightInd w:val="0"/>
              <w:snapToGrid w:val="0"/>
              <w:rPr>
                <w:rFonts w:ascii="宋体" w:hAnsi="宋体"/>
                <w:sz w:val="24"/>
                <w:szCs w:val="24"/>
              </w:rPr>
            </w:pPr>
            <w:r>
              <w:rPr>
                <w:rFonts w:ascii="宋体" w:hAnsi="宋体" w:hint="eastAsia"/>
                <w:sz w:val="24"/>
                <w:szCs w:val="24"/>
              </w:rPr>
              <w:t>不接受</w:t>
            </w:r>
          </w:p>
        </w:tc>
      </w:tr>
      <w:tr w:rsidR="002E3C51">
        <w:trPr>
          <w:trHeight w:val="459"/>
        </w:trPr>
        <w:tc>
          <w:tcPr>
            <w:tcW w:w="710" w:type="dxa"/>
            <w:vAlign w:val="center"/>
          </w:tcPr>
          <w:p w:rsidR="002E3C51" w:rsidRDefault="005F1B28">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2094" w:type="dxa"/>
            <w:vAlign w:val="center"/>
          </w:tcPr>
          <w:p w:rsidR="002E3C51" w:rsidRDefault="005F1B28">
            <w:pPr>
              <w:pStyle w:val="a8"/>
              <w:jc w:val="left"/>
              <w:rPr>
                <w:rFonts w:ascii="Times New Roman" w:hAnsi="Times New Roman" w:cs="Times New Roman"/>
                <w:sz w:val="24"/>
                <w:szCs w:val="24"/>
              </w:rPr>
            </w:pPr>
            <w:r>
              <w:rPr>
                <w:rFonts w:ascii="Times New Roman" w:hAnsi="Times New Roman" w:cs="Times New Roman" w:hint="eastAsia"/>
                <w:sz w:val="24"/>
                <w:szCs w:val="24"/>
              </w:rPr>
              <w:t>现场勘察</w:t>
            </w:r>
          </w:p>
        </w:tc>
        <w:tc>
          <w:tcPr>
            <w:tcW w:w="5985" w:type="dxa"/>
            <w:vAlign w:val="center"/>
          </w:tcPr>
          <w:p w:rsidR="002E3C51" w:rsidRDefault="005F1B28">
            <w:pPr>
              <w:pStyle w:val="a8"/>
              <w:rPr>
                <w:rFonts w:ascii="MingLiU_HKSCS" w:hAnsi="MingLiU_HKSCS" w:cs="MingLiU_HKSCS"/>
                <w:color w:val="FF0000"/>
                <w:sz w:val="24"/>
                <w:szCs w:val="24"/>
              </w:rPr>
            </w:pPr>
            <w:r>
              <w:rPr>
                <w:rFonts w:ascii="MingLiU_HKSCS" w:hAnsi="MingLiU_HKSCS" w:cs="MingLiU_HKSCS" w:hint="eastAsia"/>
                <w:color w:val="FF0000"/>
                <w:sz w:val="24"/>
                <w:szCs w:val="24"/>
              </w:rPr>
              <w:t>无</w:t>
            </w:r>
          </w:p>
        </w:tc>
      </w:tr>
      <w:tr w:rsidR="002E3C51">
        <w:trPr>
          <w:trHeight w:val="167"/>
        </w:trPr>
        <w:tc>
          <w:tcPr>
            <w:tcW w:w="710" w:type="dxa"/>
            <w:vAlign w:val="center"/>
          </w:tcPr>
          <w:p w:rsidR="002E3C51" w:rsidRDefault="005F1B28">
            <w:pPr>
              <w:adjustRightInd w:val="0"/>
              <w:snapToGrid w:val="0"/>
              <w:spacing w:line="360" w:lineRule="auto"/>
              <w:jc w:val="center"/>
              <w:rPr>
                <w:rFonts w:ascii="宋体" w:hAnsi="宋体"/>
                <w:sz w:val="24"/>
                <w:szCs w:val="24"/>
              </w:rPr>
            </w:pPr>
            <w:r>
              <w:rPr>
                <w:rFonts w:ascii="宋体" w:hAnsi="宋体" w:hint="eastAsia"/>
                <w:sz w:val="24"/>
                <w:szCs w:val="24"/>
              </w:rPr>
              <w:t>9</w:t>
            </w:r>
          </w:p>
        </w:tc>
        <w:tc>
          <w:tcPr>
            <w:tcW w:w="2094" w:type="dxa"/>
            <w:vAlign w:val="center"/>
          </w:tcPr>
          <w:p w:rsidR="002E3C51" w:rsidRDefault="005F1B28">
            <w:pPr>
              <w:adjustRightInd w:val="0"/>
              <w:snapToGrid w:val="0"/>
              <w:rPr>
                <w:rFonts w:ascii="宋体" w:hAnsi="宋体"/>
                <w:sz w:val="24"/>
                <w:szCs w:val="24"/>
              </w:rPr>
            </w:pPr>
            <w:r>
              <w:rPr>
                <w:rFonts w:ascii="宋体" w:hAnsi="宋体" w:hint="eastAsia"/>
                <w:sz w:val="24"/>
                <w:szCs w:val="24"/>
              </w:rPr>
              <w:t>提交首次响应文件的截止时间和地点</w:t>
            </w:r>
          </w:p>
        </w:tc>
        <w:tc>
          <w:tcPr>
            <w:tcW w:w="5985" w:type="dxa"/>
            <w:vAlign w:val="center"/>
          </w:tcPr>
          <w:p w:rsidR="002E3C51" w:rsidRDefault="005F1B28">
            <w:pPr>
              <w:adjustRightInd w:val="0"/>
              <w:snapToGrid w:val="0"/>
              <w:jc w:val="left"/>
              <w:rPr>
                <w:rFonts w:ascii="宋体" w:hAnsi="宋体"/>
                <w:color w:val="99CC00"/>
                <w:sz w:val="24"/>
                <w:szCs w:val="24"/>
              </w:rPr>
            </w:pPr>
            <w:r>
              <w:rPr>
                <w:rFonts w:ascii="宋体" w:hAnsi="宋体" w:hint="eastAsia"/>
                <w:sz w:val="24"/>
                <w:szCs w:val="24"/>
              </w:rPr>
              <w:t>详见本文件第一章</w:t>
            </w:r>
          </w:p>
        </w:tc>
      </w:tr>
      <w:tr w:rsidR="002E3C51">
        <w:trPr>
          <w:trHeight w:val="167"/>
        </w:trPr>
        <w:tc>
          <w:tcPr>
            <w:tcW w:w="710" w:type="dxa"/>
            <w:vAlign w:val="center"/>
          </w:tcPr>
          <w:p w:rsidR="002E3C51" w:rsidRDefault="005F1B28">
            <w:pPr>
              <w:adjustRightInd w:val="0"/>
              <w:snapToGrid w:val="0"/>
              <w:spacing w:line="360" w:lineRule="auto"/>
              <w:jc w:val="center"/>
              <w:rPr>
                <w:rFonts w:ascii="宋体" w:hAnsi="宋体"/>
                <w:sz w:val="24"/>
                <w:szCs w:val="24"/>
              </w:rPr>
            </w:pPr>
            <w:r>
              <w:rPr>
                <w:rFonts w:ascii="宋体" w:hAnsi="宋体" w:hint="eastAsia"/>
                <w:sz w:val="24"/>
                <w:szCs w:val="24"/>
              </w:rPr>
              <w:t>10</w:t>
            </w:r>
          </w:p>
        </w:tc>
        <w:tc>
          <w:tcPr>
            <w:tcW w:w="2094" w:type="dxa"/>
            <w:vAlign w:val="center"/>
          </w:tcPr>
          <w:p w:rsidR="002E3C51" w:rsidRDefault="005F1B28">
            <w:pPr>
              <w:adjustRightInd w:val="0"/>
              <w:snapToGrid w:val="0"/>
              <w:rPr>
                <w:rFonts w:ascii="宋体" w:hAnsi="宋体"/>
                <w:sz w:val="24"/>
                <w:szCs w:val="24"/>
              </w:rPr>
            </w:pPr>
            <w:r>
              <w:rPr>
                <w:rFonts w:ascii="宋体" w:hAnsi="宋体" w:hint="eastAsia"/>
                <w:sz w:val="24"/>
                <w:szCs w:val="24"/>
              </w:rPr>
              <w:t>提交样品</w:t>
            </w:r>
          </w:p>
        </w:tc>
        <w:tc>
          <w:tcPr>
            <w:tcW w:w="5985" w:type="dxa"/>
            <w:vAlign w:val="center"/>
          </w:tcPr>
          <w:p w:rsidR="002E3C51" w:rsidRDefault="005F1B28">
            <w:pPr>
              <w:adjustRightInd w:val="0"/>
              <w:snapToGrid w:val="0"/>
              <w:rPr>
                <w:rFonts w:ascii="宋体" w:hAnsi="宋体" w:cs="MS Gothic"/>
                <w:sz w:val="24"/>
                <w:szCs w:val="24"/>
              </w:rPr>
            </w:pPr>
            <w:r>
              <w:rPr>
                <w:rFonts w:ascii="宋体" w:hAnsi="宋体" w:hint="eastAsia"/>
                <w:sz w:val="24"/>
                <w:szCs w:val="24"/>
              </w:rPr>
              <w:t>无</w:t>
            </w:r>
          </w:p>
        </w:tc>
      </w:tr>
      <w:tr w:rsidR="002E3C51">
        <w:trPr>
          <w:trHeight w:val="167"/>
        </w:trPr>
        <w:tc>
          <w:tcPr>
            <w:tcW w:w="710" w:type="dxa"/>
            <w:vAlign w:val="center"/>
          </w:tcPr>
          <w:p w:rsidR="002E3C51" w:rsidRDefault="005F1B28">
            <w:pPr>
              <w:adjustRightInd w:val="0"/>
              <w:snapToGrid w:val="0"/>
              <w:spacing w:line="360" w:lineRule="auto"/>
              <w:jc w:val="center"/>
              <w:rPr>
                <w:rFonts w:ascii="宋体" w:hAnsi="宋体"/>
                <w:sz w:val="24"/>
                <w:szCs w:val="24"/>
              </w:rPr>
            </w:pPr>
            <w:r>
              <w:rPr>
                <w:rFonts w:ascii="宋体" w:hAnsi="宋体" w:hint="eastAsia"/>
                <w:sz w:val="24"/>
                <w:szCs w:val="24"/>
              </w:rPr>
              <w:t>11</w:t>
            </w:r>
          </w:p>
        </w:tc>
        <w:tc>
          <w:tcPr>
            <w:tcW w:w="2094" w:type="dxa"/>
            <w:vAlign w:val="center"/>
          </w:tcPr>
          <w:p w:rsidR="002E3C51" w:rsidRDefault="005F1B28">
            <w:pPr>
              <w:adjustRightInd w:val="0"/>
              <w:snapToGrid w:val="0"/>
              <w:rPr>
                <w:rFonts w:ascii="宋体" w:hAnsi="宋体"/>
                <w:sz w:val="24"/>
                <w:szCs w:val="24"/>
              </w:rPr>
            </w:pPr>
            <w:r>
              <w:rPr>
                <w:rFonts w:ascii="宋体" w:hAnsi="宋体" w:hint="eastAsia"/>
                <w:sz w:val="24"/>
                <w:szCs w:val="24"/>
              </w:rPr>
              <w:t>磋商保证金</w:t>
            </w:r>
          </w:p>
        </w:tc>
        <w:tc>
          <w:tcPr>
            <w:tcW w:w="5985" w:type="dxa"/>
            <w:vAlign w:val="center"/>
          </w:tcPr>
          <w:p w:rsidR="002E3C51" w:rsidRDefault="0043132B">
            <w:pPr>
              <w:adjustRightInd w:val="0"/>
              <w:snapToGrid w:val="0"/>
              <w:rPr>
                <w:rFonts w:ascii="宋体" w:hAnsi="宋体"/>
                <w:color w:val="FF0000"/>
                <w:sz w:val="24"/>
                <w:szCs w:val="24"/>
              </w:rPr>
            </w:pPr>
            <w:r>
              <w:rPr>
                <w:rFonts w:ascii="宋体" w:hAnsi="宋体" w:hint="eastAsia"/>
                <w:color w:val="FF0000"/>
                <w:sz w:val="24"/>
                <w:szCs w:val="24"/>
              </w:rPr>
              <w:t>0</w:t>
            </w:r>
            <w:r w:rsidR="005F1B28">
              <w:rPr>
                <w:rFonts w:ascii="宋体" w:hAnsi="宋体" w:hint="eastAsia"/>
                <w:color w:val="FF0000"/>
                <w:sz w:val="24"/>
                <w:szCs w:val="24"/>
              </w:rPr>
              <w:t>万元</w:t>
            </w:r>
          </w:p>
        </w:tc>
      </w:tr>
      <w:tr w:rsidR="002E3C51">
        <w:trPr>
          <w:trHeight w:val="167"/>
        </w:trPr>
        <w:tc>
          <w:tcPr>
            <w:tcW w:w="710" w:type="dxa"/>
            <w:vAlign w:val="center"/>
          </w:tcPr>
          <w:p w:rsidR="002E3C51" w:rsidRDefault="005F1B28">
            <w:pPr>
              <w:adjustRightInd w:val="0"/>
              <w:snapToGrid w:val="0"/>
              <w:spacing w:line="360" w:lineRule="auto"/>
              <w:jc w:val="center"/>
              <w:rPr>
                <w:rFonts w:ascii="宋体" w:hAnsi="宋体"/>
                <w:sz w:val="24"/>
                <w:szCs w:val="24"/>
              </w:rPr>
            </w:pPr>
            <w:r>
              <w:rPr>
                <w:rFonts w:ascii="宋体" w:hAnsi="宋体" w:hint="eastAsia"/>
                <w:sz w:val="24"/>
                <w:szCs w:val="24"/>
              </w:rPr>
              <w:t>13</w:t>
            </w:r>
          </w:p>
        </w:tc>
        <w:tc>
          <w:tcPr>
            <w:tcW w:w="2094" w:type="dxa"/>
            <w:vAlign w:val="center"/>
          </w:tcPr>
          <w:p w:rsidR="002E3C51" w:rsidRDefault="005F1B28">
            <w:pPr>
              <w:adjustRightInd w:val="0"/>
              <w:snapToGrid w:val="0"/>
              <w:rPr>
                <w:rFonts w:ascii="宋体" w:hAnsi="宋体"/>
                <w:sz w:val="24"/>
                <w:szCs w:val="24"/>
              </w:rPr>
            </w:pPr>
            <w:r>
              <w:rPr>
                <w:rFonts w:ascii="宋体" w:hAnsi="宋体" w:hint="eastAsia"/>
                <w:bCs/>
                <w:sz w:val="24"/>
                <w:szCs w:val="24"/>
              </w:rPr>
              <w:t>提交响应</w:t>
            </w:r>
            <w:r>
              <w:rPr>
                <w:rFonts w:ascii="宋体" w:hAnsi="宋体" w:hint="eastAsia"/>
                <w:sz w:val="24"/>
                <w:szCs w:val="24"/>
              </w:rPr>
              <w:t>文件</w:t>
            </w:r>
          </w:p>
        </w:tc>
        <w:tc>
          <w:tcPr>
            <w:tcW w:w="5985" w:type="dxa"/>
            <w:vAlign w:val="center"/>
          </w:tcPr>
          <w:p w:rsidR="002E3C51" w:rsidRDefault="005F1B28">
            <w:pPr>
              <w:adjustRightInd w:val="0"/>
              <w:snapToGrid w:val="0"/>
              <w:rPr>
                <w:rFonts w:ascii="宋体" w:hAnsi="宋体"/>
                <w:sz w:val="24"/>
                <w:szCs w:val="24"/>
              </w:rPr>
            </w:pPr>
            <w:r>
              <w:rPr>
                <w:rFonts w:ascii="宋体" w:hAnsi="宋体" w:hint="eastAsia"/>
                <w:sz w:val="24"/>
                <w:szCs w:val="24"/>
              </w:rPr>
              <w:t>正本</w:t>
            </w:r>
            <w:r>
              <w:rPr>
                <w:rFonts w:ascii="宋体" w:hAnsi="宋体"/>
                <w:sz w:val="24"/>
                <w:szCs w:val="24"/>
              </w:rPr>
              <w:t>1份，副本</w:t>
            </w:r>
            <w:r>
              <w:rPr>
                <w:rFonts w:ascii="宋体" w:hAnsi="宋体"/>
                <w:color w:val="FF0000"/>
                <w:sz w:val="24"/>
                <w:szCs w:val="24"/>
              </w:rPr>
              <w:t>2</w:t>
            </w:r>
            <w:r>
              <w:rPr>
                <w:rFonts w:ascii="宋体" w:hAnsi="宋体" w:hint="eastAsia"/>
                <w:sz w:val="24"/>
                <w:szCs w:val="24"/>
              </w:rPr>
              <w:t>份。电子文件1 份（含全套响应资料，扫描/word格式），电子文件仅作存档使用，不作为评审依据。</w:t>
            </w:r>
          </w:p>
        </w:tc>
      </w:tr>
      <w:tr w:rsidR="002E3C51">
        <w:trPr>
          <w:trHeight w:val="167"/>
        </w:trPr>
        <w:tc>
          <w:tcPr>
            <w:tcW w:w="710" w:type="dxa"/>
            <w:vAlign w:val="center"/>
          </w:tcPr>
          <w:p w:rsidR="002E3C51" w:rsidRDefault="005F1B28">
            <w:pPr>
              <w:adjustRightInd w:val="0"/>
              <w:snapToGrid w:val="0"/>
              <w:spacing w:line="360" w:lineRule="auto"/>
              <w:jc w:val="center"/>
              <w:rPr>
                <w:rFonts w:ascii="宋体" w:hAnsi="宋体"/>
                <w:sz w:val="24"/>
                <w:szCs w:val="24"/>
              </w:rPr>
            </w:pPr>
            <w:r>
              <w:rPr>
                <w:rFonts w:ascii="宋体" w:hAnsi="宋体" w:hint="eastAsia"/>
                <w:sz w:val="24"/>
                <w:szCs w:val="24"/>
              </w:rPr>
              <w:t>14</w:t>
            </w:r>
          </w:p>
        </w:tc>
        <w:tc>
          <w:tcPr>
            <w:tcW w:w="2094" w:type="dxa"/>
            <w:vAlign w:val="center"/>
          </w:tcPr>
          <w:p w:rsidR="002E3C51" w:rsidRDefault="005F1B28">
            <w:pPr>
              <w:adjustRightInd w:val="0"/>
              <w:snapToGrid w:val="0"/>
              <w:rPr>
                <w:rFonts w:ascii="宋体" w:hAnsi="宋体"/>
                <w:sz w:val="24"/>
                <w:szCs w:val="24"/>
              </w:rPr>
            </w:pPr>
            <w:r>
              <w:rPr>
                <w:rFonts w:ascii="宋体" w:hAnsi="宋体" w:hint="eastAsia"/>
                <w:sz w:val="24"/>
                <w:szCs w:val="24"/>
              </w:rPr>
              <w:t>响应文件封套上应载明的信息</w:t>
            </w:r>
          </w:p>
        </w:tc>
        <w:tc>
          <w:tcPr>
            <w:tcW w:w="5985" w:type="dxa"/>
            <w:vAlign w:val="center"/>
          </w:tcPr>
          <w:p w:rsidR="002E3C51" w:rsidRDefault="005F1B28">
            <w:pPr>
              <w:adjustRightInd w:val="0"/>
              <w:snapToGrid w:val="0"/>
              <w:rPr>
                <w:rFonts w:ascii="宋体" w:hAnsi="宋体"/>
                <w:color w:val="FF0000"/>
                <w:sz w:val="24"/>
                <w:szCs w:val="24"/>
              </w:rPr>
            </w:pPr>
            <w:r>
              <w:rPr>
                <w:rFonts w:ascii="宋体" w:hAnsi="宋体" w:hint="eastAsia"/>
                <w:sz w:val="24"/>
                <w:szCs w:val="24"/>
              </w:rPr>
              <w:t>项目名称：</w:t>
            </w:r>
            <w:r w:rsidR="00CC662D">
              <w:rPr>
                <w:rFonts w:ascii="宋体" w:hAnsi="宋体" w:hint="eastAsia"/>
                <w:color w:val="FF0000"/>
                <w:sz w:val="24"/>
                <w:szCs w:val="24"/>
              </w:rPr>
              <w:t>2020年互联网运营管理平台及行为数据采集测试人力外包项目（第二次）</w:t>
            </w:r>
          </w:p>
          <w:p w:rsidR="002E3C51" w:rsidRDefault="005F1B28">
            <w:pPr>
              <w:adjustRightInd w:val="0"/>
              <w:snapToGrid w:val="0"/>
              <w:rPr>
                <w:rFonts w:ascii="宋体" w:hAnsi="宋体"/>
                <w:color w:val="FF0000"/>
                <w:sz w:val="24"/>
                <w:szCs w:val="24"/>
              </w:rPr>
            </w:pPr>
            <w:r>
              <w:rPr>
                <w:rFonts w:ascii="宋体" w:hAnsi="宋体" w:hint="eastAsia"/>
                <w:sz w:val="24"/>
                <w:szCs w:val="24"/>
              </w:rPr>
              <w:t>项目编号：</w:t>
            </w:r>
            <w:r w:rsidR="003159D1">
              <w:rPr>
                <w:rFonts w:ascii="宋体" w:hAnsi="宋体" w:hint="eastAsia"/>
                <w:color w:val="FF0000"/>
                <w:sz w:val="24"/>
                <w:szCs w:val="24"/>
              </w:rPr>
              <w:t>CQBF20280</w:t>
            </w:r>
          </w:p>
          <w:p w:rsidR="0074424C" w:rsidRDefault="00AF2AC4" w:rsidP="00AF2AC4">
            <w:pPr>
              <w:adjustRightInd w:val="0"/>
              <w:snapToGrid w:val="0"/>
              <w:rPr>
                <w:rFonts w:ascii="宋体" w:hAnsi="宋体"/>
                <w:sz w:val="24"/>
                <w:szCs w:val="24"/>
              </w:rPr>
            </w:pPr>
            <w:r>
              <w:rPr>
                <w:rFonts w:ascii="宋体" w:hAnsi="宋体" w:hint="eastAsia"/>
                <w:sz w:val="24"/>
                <w:szCs w:val="24"/>
              </w:rPr>
              <w:softHyphen/>
            </w:r>
            <w:r>
              <w:rPr>
                <w:rFonts w:ascii="宋体" w:hAnsi="宋体" w:hint="eastAsia"/>
                <w:sz w:val="24"/>
                <w:szCs w:val="24"/>
              </w:rPr>
              <w:softHyphen/>
            </w:r>
            <w:r>
              <w:rPr>
                <w:rFonts w:ascii="宋体" w:hAnsi="宋体" w:hint="eastAsia"/>
                <w:color w:val="FF0000"/>
                <w:sz w:val="24"/>
                <w:szCs w:val="24"/>
              </w:rPr>
              <w:t>2021</w:t>
            </w:r>
            <w:r w:rsidR="005F1B28">
              <w:rPr>
                <w:rFonts w:ascii="宋体" w:hAnsi="宋体" w:hint="eastAsia"/>
                <w:color w:val="FF0000"/>
                <w:sz w:val="24"/>
                <w:szCs w:val="24"/>
              </w:rPr>
              <w:t xml:space="preserve">年 </w:t>
            </w:r>
            <w:r w:rsidR="008C4F0C">
              <w:rPr>
                <w:rFonts w:ascii="宋体" w:hAnsi="宋体" w:hint="eastAsia"/>
                <w:color w:val="FF0000"/>
                <w:sz w:val="24"/>
                <w:szCs w:val="24"/>
              </w:rPr>
              <w:t xml:space="preserve"> </w:t>
            </w:r>
            <w:r w:rsidR="005F1B28">
              <w:rPr>
                <w:rFonts w:ascii="宋体" w:hAnsi="宋体" w:hint="eastAsia"/>
                <w:color w:val="FF0000"/>
                <w:sz w:val="24"/>
                <w:szCs w:val="24"/>
              </w:rPr>
              <w:t>月</w:t>
            </w:r>
            <w:r w:rsidR="008C4F0C">
              <w:rPr>
                <w:rFonts w:ascii="宋体" w:hAnsi="宋体" w:hint="eastAsia"/>
                <w:color w:val="FF0000"/>
                <w:sz w:val="24"/>
                <w:szCs w:val="24"/>
              </w:rPr>
              <w:t xml:space="preserve"> </w:t>
            </w:r>
            <w:r w:rsidR="005F1B28">
              <w:rPr>
                <w:rFonts w:ascii="宋体" w:hAnsi="宋体" w:hint="eastAsia"/>
                <w:color w:val="FF0000"/>
                <w:sz w:val="24"/>
                <w:szCs w:val="24"/>
              </w:rPr>
              <w:t>日</w:t>
            </w:r>
            <w:r w:rsidR="008C4F0C">
              <w:rPr>
                <w:rFonts w:ascii="宋体" w:hAnsi="宋体" w:hint="eastAsia"/>
                <w:color w:val="FF0000"/>
                <w:sz w:val="24"/>
                <w:szCs w:val="24"/>
              </w:rPr>
              <w:t xml:space="preserve"> </w:t>
            </w:r>
            <w:r w:rsidR="005F1B28">
              <w:rPr>
                <w:rFonts w:ascii="宋体" w:hAnsi="宋体" w:hint="eastAsia"/>
                <w:color w:val="FF0000"/>
                <w:sz w:val="24"/>
                <w:szCs w:val="24"/>
              </w:rPr>
              <w:t>：</w:t>
            </w:r>
            <w:r w:rsidR="008C4F0C">
              <w:rPr>
                <w:rFonts w:ascii="宋体" w:hAnsi="宋体" w:hint="eastAsia"/>
                <w:color w:val="FF0000"/>
                <w:sz w:val="24"/>
                <w:szCs w:val="24"/>
              </w:rPr>
              <w:t xml:space="preserve"> </w:t>
            </w:r>
            <w:r w:rsidR="005F1B28">
              <w:rPr>
                <w:rFonts w:ascii="宋体" w:hAnsi="宋体" w:hint="eastAsia"/>
                <w:color w:val="FF0000"/>
                <w:sz w:val="24"/>
                <w:szCs w:val="24"/>
              </w:rPr>
              <w:t>分</w:t>
            </w:r>
            <w:r w:rsidR="005F1B28">
              <w:rPr>
                <w:rFonts w:ascii="宋体" w:hAnsi="宋体" w:hint="eastAsia"/>
                <w:sz w:val="24"/>
                <w:szCs w:val="24"/>
              </w:rPr>
              <w:t>前不得拆封</w:t>
            </w:r>
          </w:p>
        </w:tc>
      </w:tr>
      <w:tr w:rsidR="002E3C51">
        <w:trPr>
          <w:trHeight w:val="167"/>
        </w:trPr>
        <w:tc>
          <w:tcPr>
            <w:tcW w:w="710" w:type="dxa"/>
            <w:vAlign w:val="center"/>
          </w:tcPr>
          <w:p w:rsidR="002E3C51" w:rsidRDefault="005F1B28">
            <w:pPr>
              <w:pStyle w:val="a8"/>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5</w:t>
            </w:r>
          </w:p>
        </w:tc>
        <w:tc>
          <w:tcPr>
            <w:tcW w:w="2094" w:type="dxa"/>
            <w:vAlign w:val="center"/>
          </w:tcPr>
          <w:p w:rsidR="002E3C51" w:rsidRDefault="005F1B28">
            <w:pPr>
              <w:pStyle w:val="a8"/>
              <w:jc w:val="left"/>
              <w:rPr>
                <w:rFonts w:ascii="Times New Roman" w:hAnsi="Times New Roman" w:cs="Times New Roman"/>
                <w:sz w:val="24"/>
                <w:szCs w:val="24"/>
              </w:rPr>
            </w:pPr>
            <w:r>
              <w:rPr>
                <w:rFonts w:ascii="Times New Roman" w:hAnsi="Times New Roman" w:cs="Times New Roman" w:hint="eastAsia"/>
                <w:sz w:val="24"/>
                <w:szCs w:val="24"/>
              </w:rPr>
              <w:t>履约保证金</w:t>
            </w:r>
          </w:p>
        </w:tc>
        <w:tc>
          <w:tcPr>
            <w:tcW w:w="5985" w:type="dxa"/>
            <w:vAlign w:val="center"/>
          </w:tcPr>
          <w:p w:rsidR="002E3C51" w:rsidRDefault="005F1B28" w:rsidP="00947711">
            <w:pPr>
              <w:adjustRightInd w:val="0"/>
              <w:snapToGrid w:val="0"/>
              <w:rPr>
                <w:rFonts w:ascii="宋体" w:hAnsi="宋体"/>
                <w:color w:val="FF0000"/>
                <w:sz w:val="24"/>
                <w:szCs w:val="24"/>
              </w:rPr>
            </w:pPr>
            <w:r>
              <w:rPr>
                <w:rFonts w:ascii="宋体" w:hAnsi="宋体" w:hint="eastAsia"/>
                <w:color w:val="FF0000"/>
                <w:sz w:val="24"/>
                <w:szCs w:val="24"/>
              </w:rPr>
              <w:t>合同金额的</w:t>
            </w:r>
            <w:r w:rsidR="00947711">
              <w:rPr>
                <w:rFonts w:ascii="宋体" w:hAnsi="宋体" w:hint="eastAsia"/>
                <w:color w:val="FF0000"/>
                <w:sz w:val="24"/>
                <w:szCs w:val="24"/>
              </w:rPr>
              <w:t>0</w:t>
            </w:r>
            <w:r>
              <w:rPr>
                <w:rFonts w:ascii="宋体" w:hAnsi="宋体" w:hint="eastAsia"/>
                <w:color w:val="FF0000"/>
                <w:sz w:val="24"/>
                <w:szCs w:val="24"/>
              </w:rPr>
              <w:t>%</w:t>
            </w:r>
          </w:p>
        </w:tc>
      </w:tr>
    </w:tbl>
    <w:p w:rsidR="002E3C51" w:rsidRDefault="005F1B28">
      <w:pPr>
        <w:adjustRightInd w:val="0"/>
        <w:snapToGrid w:val="0"/>
        <w:spacing w:line="360" w:lineRule="auto"/>
        <w:jc w:val="center"/>
        <w:outlineLvl w:val="2"/>
        <w:rPr>
          <w:rFonts w:ascii="宋体" w:hAnsi="宋体"/>
          <w:b/>
          <w:sz w:val="32"/>
          <w:szCs w:val="32"/>
        </w:rPr>
      </w:pPr>
      <w:r>
        <w:rPr>
          <w:rFonts w:ascii="宋体" w:hAnsi="宋体"/>
          <w:b/>
          <w:sz w:val="24"/>
          <w:szCs w:val="24"/>
        </w:rPr>
        <w:br w:type="page"/>
      </w:r>
      <w:bookmarkStart w:id="5" w:name="_Toc54967020"/>
      <w:r>
        <w:rPr>
          <w:rFonts w:ascii="宋体" w:hAnsi="宋体" w:hint="eastAsia"/>
          <w:b/>
          <w:sz w:val="32"/>
          <w:szCs w:val="32"/>
        </w:rPr>
        <w:lastRenderedPageBreak/>
        <w:t>磋商须知正文</w:t>
      </w:r>
      <w:bookmarkEnd w:id="5"/>
    </w:p>
    <w:p w:rsidR="002E3C51" w:rsidRDefault="005F1B28">
      <w:pPr>
        <w:adjustRightInd w:val="0"/>
        <w:snapToGrid w:val="0"/>
        <w:spacing w:line="360" w:lineRule="auto"/>
        <w:ind w:firstLineChars="196" w:firstLine="551"/>
        <w:rPr>
          <w:rFonts w:ascii="仿宋_GB2312" w:eastAsia="仿宋_GB2312" w:hAnsi="宋体"/>
          <w:b/>
          <w:sz w:val="28"/>
          <w:szCs w:val="28"/>
        </w:rPr>
      </w:pPr>
      <w:r>
        <w:rPr>
          <w:rFonts w:ascii="仿宋_GB2312" w:eastAsia="仿宋_GB2312" w:hAnsi="宋体" w:hint="eastAsia"/>
          <w:b/>
          <w:sz w:val="28"/>
          <w:szCs w:val="28"/>
        </w:rPr>
        <w:t>一、项目名称</w:t>
      </w:r>
    </w:p>
    <w:p w:rsidR="002E3C51" w:rsidRDefault="005F1B28">
      <w:pPr>
        <w:adjustRightInd w:val="0"/>
        <w:snapToGrid w:val="0"/>
        <w:spacing w:line="360" w:lineRule="auto"/>
        <w:ind w:firstLineChars="196" w:firstLine="549"/>
        <w:rPr>
          <w:rFonts w:ascii="仿宋_GB2312" w:eastAsia="仿宋_GB2312" w:hAnsi="宋体"/>
          <w:sz w:val="28"/>
          <w:szCs w:val="28"/>
          <w:u w:val="single"/>
        </w:rPr>
      </w:pPr>
      <w:r>
        <w:rPr>
          <w:rFonts w:ascii="仿宋_GB2312" w:eastAsia="仿宋_GB2312" w:hAnsi="宋体" w:hint="eastAsia"/>
          <w:sz w:val="28"/>
          <w:szCs w:val="28"/>
        </w:rPr>
        <w:t>本次竞争性磋商采购为</w:t>
      </w:r>
      <w:r w:rsidR="00CC662D">
        <w:rPr>
          <w:rFonts w:ascii="仿宋_GB2312" w:eastAsia="仿宋_GB2312" w:hAnsi="宋体" w:hint="eastAsia"/>
          <w:color w:val="FF0000"/>
          <w:sz w:val="28"/>
          <w:szCs w:val="28"/>
          <w:u w:val="single"/>
        </w:rPr>
        <w:t>2020年互联网运营管理平台及行为数据采集测试人力外包项目（第二次）</w:t>
      </w:r>
      <w:r>
        <w:rPr>
          <w:rFonts w:ascii="仿宋_GB2312" w:eastAsia="仿宋_GB2312" w:hAnsi="宋体" w:hint="eastAsia"/>
          <w:sz w:val="28"/>
          <w:szCs w:val="28"/>
          <w:u w:val="single"/>
        </w:rPr>
        <w:t>。</w:t>
      </w:r>
    </w:p>
    <w:p w:rsidR="002E3C51" w:rsidRDefault="005F1B28">
      <w:pPr>
        <w:adjustRightInd w:val="0"/>
        <w:snapToGrid w:val="0"/>
        <w:spacing w:line="360" w:lineRule="auto"/>
        <w:ind w:firstLineChars="196" w:firstLine="549"/>
        <w:rPr>
          <w:rFonts w:ascii="仿宋_GB2312" w:eastAsia="仿宋_GB2312" w:hAnsi="宋体"/>
          <w:sz w:val="28"/>
          <w:szCs w:val="28"/>
          <w:u w:val="single"/>
        </w:rPr>
      </w:pPr>
      <w:r>
        <w:rPr>
          <w:rFonts w:ascii="仿宋_GB2312" w:eastAsia="仿宋_GB2312" w:hAnsi="宋体" w:hint="eastAsia"/>
          <w:sz w:val="28"/>
          <w:szCs w:val="28"/>
        </w:rPr>
        <w:t>二、供应商资格要求：</w:t>
      </w:r>
      <w:r>
        <w:rPr>
          <w:rFonts w:ascii="仿宋_GB2312" w:eastAsia="仿宋_GB2312" w:hAnsi="宋体" w:hint="eastAsia"/>
          <w:color w:val="FF0000"/>
          <w:sz w:val="28"/>
          <w:szCs w:val="28"/>
        </w:rPr>
        <w:t>详见第一章《磋商邀请》。</w:t>
      </w:r>
    </w:p>
    <w:p w:rsidR="002E3C51" w:rsidRDefault="005F1B28">
      <w:pPr>
        <w:tabs>
          <w:tab w:val="left" w:pos="540"/>
          <w:tab w:val="left" w:pos="720"/>
        </w:tabs>
        <w:spacing w:line="360" w:lineRule="auto"/>
        <w:ind w:firstLineChars="196" w:firstLine="551"/>
        <w:rPr>
          <w:rFonts w:ascii="仿宋_GB2312" w:eastAsia="仿宋_GB2312" w:hAnsi="宋体"/>
          <w:color w:val="FF0000"/>
          <w:sz w:val="28"/>
          <w:szCs w:val="28"/>
        </w:rPr>
      </w:pPr>
      <w:r>
        <w:rPr>
          <w:rFonts w:ascii="仿宋_GB2312" w:eastAsia="仿宋_GB2312" w:hAnsi="宋体" w:hint="eastAsia"/>
          <w:b/>
          <w:sz w:val="28"/>
          <w:szCs w:val="28"/>
        </w:rPr>
        <w:t>三、采购范围及具体内容：</w:t>
      </w:r>
      <w:r>
        <w:rPr>
          <w:rFonts w:ascii="仿宋_GB2312" w:eastAsia="仿宋_GB2312" w:hAnsi="宋体" w:hint="eastAsia"/>
          <w:color w:val="FF0000"/>
          <w:sz w:val="28"/>
          <w:szCs w:val="28"/>
        </w:rPr>
        <w:t>详见第一章《磋商邀请》。</w:t>
      </w:r>
    </w:p>
    <w:p w:rsidR="002E3C51" w:rsidRDefault="005F1B28">
      <w:pPr>
        <w:tabs>
          <w:tab w:val="left" w:pos="540"/>
          <w:tab w:val="left" w:pos="720"/>
        </w:tabs>
        <w:spacing w:line="360" w:lineRule="auto"/>
        <w:ind w:firstLineChars="200" w:firstLine="560"/>
        <w:rPr>
          <w:rFonts w:ascii="仿宋_GB2312" w:eastAsia="仿宋_GB2312" w:hAnsi="宋体"/>
          <w:b/>
          <w:sz w:val="28"/>
          <w:szCs w:val="28"/>
        </w:rPr>
      </w:pPr>
      <w:r>
        <w:rPr>
          <w:rFonts w:ascii="仿宋_GB2312" w:eastAsia="仿宋_GB2312" w:hAnsi="宋体" w:hint="eastAsia"/>
          <w:sz w:val="28"/>
          <w:szCs w:val="28"/>
        </w:rPr>
        <w:t>四、</w:t>
      </w:r>
      <w:r>
        <w:rPr>
          <w:rFonts w:ascii="仿宋_GB2312" w:eastAsia="仿宋_GB2312" w:hAnsi="宋体" w:hint="eastAsia"/>
          <w:b/>
          <w:sz w:val="28"/>
          <w:szCs w:val="28"/>
        </w:rPr>
        <w:t>磋商文件的澄清或者修改</w:t>
      </w:r>
    </w:p>
    <w:p w:rsidR="002E3C51" w:rsidRDefault="005F1B28">
      <w:pPr>
        <w:spacing w:line="360" w:lineRule="auto"/>
        <w:ind w:firstLineChars="202" w:firstLine="566"/>
        <w:rPr>
          <w:rFonts w:ascii="仿宋_GB2312" w:eastAsia="仿宋_GB2312" w:hAnsi="宋体"/>
          <w:sz w:val="28"/>
          <w:szCs w:val="28"/>
        </w:rPr>
      </w:pPr>
      <w:r>
        <w:rPr>
          <w:rFonts w:ascii="仿宋_GB2312" w:eastAsia="仿宋_GB2312" w:hAnsi="宋体" w:hint="eastAsia"/>
          <w:sz w:val="28"/>
          <w:szCs w:val="28"/>
        </w:rPr>
        <w:t>1.供应商应仔细阅读和检查磋商文件的全部内容。如发现缺页或附件不全，应及时向采购人提出，以便补齐。如有疑问，应在领取本磋商文件之日起</w:t>
      </w:r>
      <w:r>
        <w:rPr>
          <w:rFonts w:ascii="仿宋_GB2312" w:eastAsia="仿宋_GB2312" w:hAnsi="宋体" w:hint="eastAsia"/>
          <w:color w:val="0000FF"/>
          <w:sz w:val="28"/>
          <w:szCs w:val="28"/>
          <w:u w:val="single"/>
        </w:rPr>
        <w:t>1</w:t>
      </w:r>
      <w:r>
        <w:rPr>
          <w:rFonts w:ascii="仿宋_GB2312" w:eastAsia="仿宋_GB2312" w:hAnsi="宋体"/>
          <w:color w:val="0000FF"/>
          <w:sz w:val="28"/>
          <w:szCs w:val="28"/>
          <w:u w:val="single"/>
        </w:rPr>
        <w:t>日内以</w:t>
      </w:r>
      <w:r>
        <w:rPr>
          <w:rFonts w:ascii="仿宋_GB2312" w:eastAsia="仿宋_GB2312" w:hAnsi="宋体"/>
          <w:sz w:val="28"/>
          <w:szCs w:val="28"/>
        </w:rPr>
        <w:t>书面形式（包括书面文字、传真等）向采购人提出。</w:t>
      </w:r>
      <w:r>
        <w:rPr>
          <w:rFonts w:ascii="仿宋_GB2312" w:eastAsia="仿宋_GB2312" w:hAnsi="宋体" w:hint="eastAsia"/>
          <w:sz w:val="28"/>
          <w:szCs w:val="28"/>
        </w:rPr>
        <w:t>采购人或采购代理机构可视具体情况做出处理或答复。如供应商未提出疑问，视为完全理解并同意本磋商文件。一经进入磋商程序，即视为供应商已详细阅读全部文件资料，完全理解本磋商文件所有条款内容并同意放弃对这方面有不明白及误解的权利。</w:t>
      </w:r>
    </w:p>
    <w:p w:rsidR="002E3C51" w:rsidRDefault="005F1B28">
      <w:pPr>
        <w:adjustRightInd w:val="0"/>
        <w:snapToGrid w:val="0"/>
        <w:spacing w:line="360" w:lineRule="auto"/>
        <w:ind w:rightChars="-50" w:right="-105" w:firstLineChars="202" w:firstLine="566"/>
        <w:rPr>
          <w:rFonts w:ascii="仿宋_GB2312" w:eastAsia="仿宋_GB2312" w:hAnsi="宋体"/>
          <w:sz w:val="28"/>
          <w:szCs w:val="28"/>
        </w:rPr>
      </w:pPr>
      <w:r>
        <w:rPr>
          <w:rFonts w:ascii="仿宋_GB2312" w:eastAsia="仿宋_GB2312" w:hAnsi="宋体" w:hint="eastAsia"/>
          <w:sz w:val="28"/>
          <w:szCs w:val="28"/>
        </w:rPr>
        <w:t>2.在本项目规定的提交首次响应文件截止之日前，采购人、采购代理机构或者磋商小组可以对已发出的磋商文件进行必要的澄清或者修改。澄清或者修改的内容可能影响响应文件编制的，采购人、采购代理机构应当在本项目规定的提交首次响应文件截止之日5日前，以书面形式通知所有接收磋商文件的供应商，不足5日的，顺延供应商提交首次响应文件截止时间。</w:t>
      </w:r>
    </w:p>
    <w:p w:rsidR="002E3C51" w:rsidRDefault="005F1B28">
      <w:pPr>
        <w:adjustRightInd w:val="0"/>
        <w:snapToGrid w:val="0"/>
        <w:spacing w:line="360" w:lineRule="auto"/>
        <w:ind w:leftChars="228" w:left="971" w:hangingChars="175" w:hanging="492"/>
        <w:rPr>
          <w:rFonts w:ascii="仿宋_GB2312" w:eastAsia="仿宋_GB2312" w:hAnsi="宋体"/>
          <w:b/>
          <w:sz w:val="28"/>
          <w:szCs w:val="28"/>
        </w:rPr>
      </w:pPr>
      <w:r>
        <w:rPr>
          <w:rFonts w:ascii="仿宋_GB2312" w:eastAsia="仿宋_GB2312" w:hAnsi="宋体" w:hint="eastAsia"/>
          <w:b/>
          <w:sz w:val="28"/>
          <w:szCs w:val="28"/>
        </w:rPr>
        <w:t>五、磋商响应文件</w:t>
      </w:r>
    </w:p>
    <w:p w:rsidR="002E3C51" w:rsidRDefault="005F1B28">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供应商应仔细阅读磋商文件的所有内容，按磋商文件的要求编制响应文件，并保证所提供的全部资料的真实性，以使其响应文件对磋商文件做出实质性的响应。供应商应保证响应文件中的相关证明资料清晰可辨，否则由此引起的后果由供应商自负。</w:t>
      </w:r>
    </w:p>
    <w:p w:rsidR="002E3C51" w:rsidRDefault="005F1B28">
      <w:pPr>
        <w:adjustRightInd w:val="0"/>
        <w:snapToGrid w:val="0"/>
        <w:spacing w:line="360" w:lineRule="auto"/>
        <w:ind w:firstLineChars="196" w:firstLine="472"/>
        <w:rPr>
          <w:rFonts w:ascii="宋体" w:hAnsi="宋体"/>
          <w:b/>
          <w:bCs/>
          <w:sz w:val="24"/>
          <w:szCs w:val="24"/>
        </w:rPr>
      </w:pPr>
      <w:r>
        <w:rPr>
          <w:rFonts w:ascii="宋体" w:hAnsi="宋体" w:hint="eastAsia"/>
          <w:b/>
          <w:bCs/>
          <w:sz w:val="24"/>
          <w:szCs w:val="24"/>
        </w:rPr>
        <w:lastRenderedPageBreak/>
        <w:t>1.</w:t>
      </w:r>
      <w:r>
        <w:rPr>
          <w:rFonts w:ascii="宋体" w:hAnsi="宋体" w:hint="eastAsia"/>
          <w:b/>
          <w:sz w:val="24"/>
          <w:szCs w:val="24"/>
        </w:rPr>
        <w:t>响应文件</w:t>
      </w:r>
      <w:r>
        <w:rPr>
          <w:rFonts w:ascii="宋体" w:hAnsi="宋体" w:hint="eastAsia"/>
          <w:b/>
          <w:bCs/>
          <w:sz w:val="24"/>
          <w:szCs w:val="24"/>
        </w:rPr>
        <w:t>的组成</w:t>
      </w:r>
    </w:p>
    <w:p w:rsidR="002E3C51" w:rsidRDefault="005F1B28">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响应文件包括下列内容：</w:t>
      </w:r>
    </w:p>
    <w:p w:rsidR="002E3C51" w:rsidRDefault="005F1B28">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 xml:space="preserve">1.1商务部分 </w:t>
      </w:r>
    </w:p>
    <w:p w:rsidR="002E3C51" w:rsidRDefault="005F1B28">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 xml:space="preserve">1.2技术部分 </w:t>
      </w:r>
    </w:p>
    <w:p w:rsidR="002E3C51" w:rsidRDefault="005F1B28">
      <w:pPr>
        <w:adjustRightInd w:val="0"/>
        <w:snapToGrid w:val="0"/>
        <w:spacing w:line="360" w:lineRule="auto"/>
        <w:ind w:firstLineChars="200" w:firstLine="480"/>
        <w:jc w:val="left"/>
        <w:rPr>
          <w:rFonts w:ascii="宋体" w:hAnsi="宋体" w:cs="Courier New"/>
          <w:sz w:val="24"/>
          <w:szCs w:val="24"/>
        </w:rPr>
      </w:pPr>
      <w:r>
        <w:rPr>
          <w:rFonts w:ascii="宋体" w:hAnsi="宋体" w:cs="Courier New" w:hint="eastAsia"/>
          <w:sz w:val="24"/>
          <w:szCs w:val="24"/>
        </w:rPr>
        <w:t>1.3电子文档。</w:t>
      </w:r>
    </w:p>
    <w:p w:rsidR="002E3C51" w:rsidRDefault="005F1B28">
      <w:pPr>
        <w:adjustRightInd w:val="0"/>
        <w:snapToGrid w:val="0"/>
        <w:spacing w:line="360" w:lineRule="auto"/>
        <w:ind w:firstLineChars="200" w:firstLine="480"/>
        <w:jc w:val="left"/>
        <w:rPr>
          <w:rFonts w:ascii="宋体" w:hAnsi="宋体"/>
          <w:color w:val="FF0000"/>
          <w:sz w:val="24"/>
          <w:szCs w:val="24"/>
        </w:rPr>
      </w:pPr>
      <w:r>
        <w:rPr>
          <w:rFonts w:ascii="宋体" w:hAnsi="宋体" w:hint="eastAsia"/>
          <w:color w:val="FF0000"/>
          <w:sz w:val="24"/>
          <w:szCs w:val="24"/>
        </w:rPr>
        <w:t>1.4规定供应商在磋商时提供样品的，供应商</w:t>
      </w:r>
      <w:r>
        <w:rPr>
          <w:rFonts w:ascii="宋体" w:hAnsi="宋体"/>
          <w:color w:val="FF0000"/>
          <w:sz w:val="24"/>
          <w:szCs w:val="24"/>
        </w:rPr>
        <w:t>有以下情形之一的</w:t>
      </w:r>
      <w:r>
        <w:rPr>
          <w:rFonts w:ascii="宋体" w:hAnsi="宋体" w:hint="eastAsia"/>
          <w:color w:val="FF0000"/>
          <w:sz w:val="24"/>
          <w:szCs w:val="24"/>
        </w:rPr>
        <w:t>，在磋商时将其视为无效响应文件。</w:t>
      </w:r>
    </w:p>
    <w:p w:rsidR="002E3C51" w:rsidRDefault="005F1B28">
      <w:pPr>
        <w:adjustRightInd w:val="0"/>
        <w:snapToGrid w:val="0"/>
        <w:spacing w:line="360" w:lineRule="auto"/>
        <w:ind w:firstLineChars="200" w:firstLine="480"/>
        <w:jc w:val="left"/>
        <w:rPr>
          <w:rFonts w:ascii="宋体" w:hAnsi="宋体"/>
          <w:color w:val="FF0000"/>
          <w:sz w:val="24"/>
          <w:szCs w:val="24"/>
        </w:rPr>
      </w:pPr>
      <w:r>
        <w:rPr>
          <w:rFonts w:ascii="宋体" w:hAnsi="宋体" w:hint="eastAsia"/>
          <w:color w:val="FF0000"/>
          <w:sz w:val="24"/>
          <w:szCs w:val="24"/>
        </w:rPr>
        <w:t>（1）未在规定的提交时间、地点提交</w:t>
      </w:r>
      <w:r>
        <w:rPr>
          <w:rFonts w:ascii="宋体" w:hAnsi="宋体"/>
          <w:color w:val="FF0000"/>
          <w:sz w:val="24"/>
          <w:szCs w:val="24"/>
        </w:rPr>
        <w:t>的</w:t>
      </w:r>
      <w:r>
        <w:rPr>
          <w:rFonts w:ascii="宋体" w:hAnsi="宋体" w:hint="eastAsia"/>
          <w:color w:val="FF0000"/>
          <w:sz w:val="24"/>
          <w:szCs w:val="24"/>
        </w:rPr>
        <w:t>；</w:t>
      </w:r>
    </w:p>
    <w:p w:rsidR="002E3C51" w:rsidRDefault="005F1B28">
      <w:pPr>
        <w:pStyle w:val="a8"/>
        <w:adjustRightInd w:val="0"/>
        <w:snapToGrid w:val="0"/>
        <w:spacing w:line="360" w:lineRule="auto"/>
        <w:ind w:firstLineChars="200" w:firstLine="480"/>
        <w:rPr>
          <w:rFonts w:hAnsi="宋体"/>
          <w:color w:val="FF0000"/>
          <w:sz w:val="24"/>
          <w:szCs w:val="24"/>
        </w:rPr>
      </w:pPr>
      <w:r>
        <w:rPr>
          <w:rFonts w:hAnsi="宋体" w:hint="eastAsia"/>
          <w:color w:val="FF0000"/>
          <w:sz w:val="24"/>
          <w:szCs w:val="24"/>
        </w:rPr>
        <w:t>（2）供应商提供的样品与响应文件中型号、规格不一致</w:t>
      </w:r>
      <w:r>
        <w:rPr>
          <w:rFonts w:hAnsi="宋体"/>
          <w:color w:val="FF0000"/>
          <w:sz w:val="24"/>
          <w:szCs w:val="24"/>
        </w:rPr>
        <w:t>的</w:t>
      </w:r>
      <w:r>
        <w:rPr>
          <w:rFonts w:hAnsi="宋体" w:hint="eastAsia"/>
          <w:color w:val="FF0000"/>
          <w:sz w:val="24"/>
          <w:szCs w:val="24"/>
        </w:rPr>
        <w:t>。</w:t>
      </w:r>
    </w:p>
    <w:p w:rsidR="002E3C51" w:rsidRDefault="005F1B28">
      <w:pPr>
        <w:adjustRightInd w:val="0"/>
        <w:snapToGrid w:val="0"/>
        <w:spacing w:line="360" w:lineRule="auto"/>
        <w:ind w:firstLineChars="200" w:firstLine="480"/>
        <w:rPr>
          <w:rFonts w:ascii="宋体" w:hAnsi="宋体"/>
          <w:sz w:val="24"/>
          <w:szCs w:val="24"/>
        </w:rPr>
      </w:pPr>
      <w:r>
        <w:rPr>
          <w:rFonts w:ascii="宋体" w:hAnsi="宋体" w:hint="eastAsia"/>
          <w:sz w:val="24"/>
          <w:szCs w:val="24"/>
        </w:rPr>
        <w:t>1.5在磋商过程中，供应商根据</w:t>
      </w:r>
      <w:r>
        <w:rPr>
          <w:rFonts w:ascii="宋体" w:hAnsi="宋体" w:cs="宋体" w:hint="eastAsia"/>
          <w:kern w:val="0"/>
          <w:sz w:val="24"/>
          <w:szCs w:val="24"/>
        </w:rPr>
        <w:t>磋商小组</w:t>
      </w:r>
      <w:r>
        <w:rPr>
          <w:rFonts w:ascii="宋体" w:hAnsi="宋体" w:hint="eastAsia"/>
          <w:bCs/>
          <w:sz w:val="24"/>
          <w:szCs w:val="24"/>
        </w:rPr>
        <w:t>书面形式要求</w:t>
      </w:r>
      <w:r>
        <w:rPr>
          <w:rFonts w:ascii="宋体" w:hAnsi="宋体" w:cs="宋体" w:hint="eastAsia"/>
          <w:kern w:val="0"/>
          <w:sz w:val="24"/>
          <w:szCs w:val="24"/>
        </w:rPr>
        <w:t>提交的</w:t>
      </w:r>
      <w:r>
        <w:rPr>
          <w:rFonts w:ascii="宋体" w:hAnsi="宋体" w:hint="eastAsia"/>
          <w:sz w:val="24"/>
          <w:szCs w:val="24"/>
        </w:rPr>
        <w:t>最后报价(或者</w:t>
      </w:r>
      <w:r>
        <w:rPr>
          <w:rFonts w:ascii="宋体" w:hAnsi="宋体" w:hint="eastAsia"/>
          <w:bCs/>
          <w:sz w:val="24"/>
          <w:szCs w:val="24"/>
        </w:rPr>
        <w:t>重</w:t>
      </w:r>
      <w:r>
        <w:rPr>
          <w:rFonts w:ascii="宋体" w:hAnsi="宋体" w:cs="宋体" w:hint="eastAsia"/>
          <w:kern w:val="0"/>
          <w:sz w:val="24"/>
          <w:szCs w:val="24"/>
        </w:rPr>
        <w:t>新提交的响应文件和</w:t>
      </w:r>
      <w:r>
        <w:rPr>
          <w:rFonts w:ascii="宋体" w:hAnsi="宋体" w:hint="eastAsia"/>
          <w:sz w:val="24"/>
          <w:szCs w:val="24"/>
        </w:rPr>
        <w:t>最后报价)是响应文件的有效组成部分。</w:t>
      </w:r>
    </w:p>
    <w:p w:rsidR="002E3C51" w:rsidRDefault="005F1B28">
      <w:pPr>
        <w:adjustRightInd w:val="0"/>
        <w:snapToGrid w:val="0"/>
        <w:spacing w:line="360" w:lineRule="auto"/>
        <w:ind w:firstLineChars="200" w:firstLine="480"/>
        <w:rPr>
          <w:rFonts w:ascii="宋体" w:hAnsi="宋体"/>
          <w:sz w:val="24"/>
          <w:szCs w:val="24"/>
        </w:rPr>
      </w:pPr>
      <w:r>
        <w:rPr>
          <w:rFonts w:ascii="宋体" w:hAnsi="宋体" w:hint="eastAsia"/>
          <w:sz w:val="24"/>
          <w:szCs w:val="24"/>
        </w:rPr>
        <w:t>2.供应商无论成交与否，其响应文件不予退还。</w:t>
      </w:r>
    </w:p>
    <w:p w:rsidR="002E3C51" w:rsidRDefault="005F1B28">
      <w:pPr>
        <w:pStyle w:val="a8"/>
        <w:adjustRightInd w:val="0"/>
        <w:snapToGrid w:val="0"/>
        <w:spacing w:line="360" w:lineRule="auto"/>
        <w:ind w:firstLineChars="200" w:firstLine="480"/>
        <w:rPr>
          <w:sz w:val="24"/>
          <w:szCs w:val="24"/>
        </w:rPr>
      </w:pPr>
      <w:r>
        <w:rPr>
          <w:rFonts w:hint="eastAsia"/>
          <w:sz w:val="24"/>
          <w:szCs w:val="24"/>
        </w:rPr>
        <w:t>3.报价</w:t>
      </w:r>
    </w:p>
    <w:p w:rsidR="002E3C51" w:rsidRDefault="005F1B28">
      <w:pPr>
        <w:pStyle w:val="a8"/>
        <w:adjustRightInd w:val="0"/>
        <w:snapToGrid w:val="0"/>
        <w:spacing w:line="360" w:lineRule="auto"/>
        <w:ind w:firstLineChars="200" w:firstLine="480"/>
        <w:rPr>
          <w:sz w:val="24"/>
          <w:szCs w:val="24"/>
        </w:rPr>
      </w:pPr>
      <w:r>
        <w:rPr>
          <w:rFonts w:hint="eastAsia"/>
          <w:sz w:val="24"/>
          <w:szCs w:val="24"/>
        </w:rPr>
        <w:t>3.1供应商应按照磋商文件要求进行报价。</w:t>
      </w:r>
    </w:p>
    <w:p w:rsidR="002E3C51" w:rsidRDefault="005F1B28">
      <w:pPr>
        <w:pStyle w:val="a8"/>
        <w:adjustRightInd w:val="0"/>
        <w:snapToGrid w:val="0"/>
        <w:spacing w:line="360" w:lineRule="auto"/>
        <w:ind w:firstLineChars="200" w:firstLine="480"/>
        <w:rPr>
          <w:color w:val="FF0000"/>
          <w:sz w:val="24"/>
          <w:szCs w:val="24"/>
        </w:rPr>
      </w:pPr>
      <w:r>
        <w:rPr>
          <w:rFonts w:hint="eastAsia"/>
          <w:sz w:val="24"/>
          <w:szCs w:val="24"/>
        </w:rPr>
        <w:t>3.2</w:t>
      </w:r>
      <w:r>
        <w:rPr>
          <w:rFonts w:hint="eastAsia"/>
          <w:color w:val="FF0000"/>
          <w:sz w:val="24"/>
          <w:szCs w:val="24"/>
        </w:rPr>
        <w:t>供应商总报价高于项目预算的，为无效响应文件。</w:t>
      </w:r>
    </w:p>
    <w:p w:rsidR="002E3C51" w:rsidRDefault="005F1B28">
      <w:pPr>
        <w:pStyle w:val="a8"/>
        <w:adjustRightInd w:val="0"/>
        <w:snapToGrid w:val="0"/>
        <w:spacing w:line="360" w:lineRule="auto"/>
        <w:ind w:firstLineChars="196" w:firstLine="470"/>
        <w:rPr>
          <w:rFonts w:hAnsi="宋体"/>
          <w:color w:val="FF0000"/>
          <w:sz w:val="24"/>
          <w:szCs w:val="24"/>
        </w:rPr>
      </w:pPr>
      <w:r>
        <w:rPr>
          <w:rFonts w:hAnsi="宋体" w:hint="eastAsia"/>
          <w:color w:val="FF0000"/>
          <w:sz w:val="24"/>
          <w:szCs w:val="24"/>
        </w:rPr>
        <w:t>4、供应商资格证明文件</w:t>
      </w:r>
    </w:p>
    <w:p w:rsidR="002E3C51" w:rsidRDefault="005F1B28">
      <w:pPr>
        <w:adjustRightInd w:val="0"/>
        <w:snapToGrid w:val="0"/>
        <w:spacing w:line="360" w:lineRule="auto"/>
        <w:ind w:firstLineChars="200" w:firstLine="480"/>
        <w:rPr>
          <w:rFonts w:ascii="宋体" w:hAnsi="宋体"/>
          <w:color w:val="FF0000"/>
          <w:sz w:val="24"/>
          <w:szCs w:val="24"/>
        </w:rPr>
      </w:pPr>
      <w:r>
        <w:rPr>
          <w:rFonts w:ascii="宋体" w:hAnsi="宋体" w:cs="宋体" w:hint="eastAsia"/>
          <w:color w:val="FF0000"/>
          <w:kern w:val="0"/>
          <w:sz w:val="24"/>
          <w:szCs w:val="24"/>
          <w:lang w:val="zh-CN"/>
        </w:rPr>
        <w:t>4.1供应商应提供磋商文件要求的资格证明材料。</w:t>
      </w:r>
    </w:p>
    <w:p w:rsidR="002E3C51" w:rsidRDefault="005F1B28">
      <w:pPr>
        <w:adjustRightInd w:val="0"/>
        <w:snapToGrid w:val="0"/>
        <w:spacing w:line="360" w:lineRule="auto"/>
        <w:ind w:firstLineChars="200" w:firstLine="480"/>
        <w:jc w:val="left"/>
        <w:rPr>
          <w:rFonts w:ascii="宋体" w:hAnsi="宋体" w:cs="宋体"/>
          <w:color w:val="FF0000"/>
          <w:kern w:val="0"/>
          <w:sz w:val="24"/>
          <w:szCs w:val="24"/>
          <w:lang w:val="zh-CN"/>
        </w:rPr>
      </w:pPr>
      <w:r>
        <w:rPr>
          <w:rFonts w:ascii="宋体" w:hAnsi="宋体" w:hint="eastAsia"/>
          <w:color w:val="FF0000"/>
          <w:sz w:val="24"/>
          <w:szCs w:val="24"/>
        </w:rPr>
        <w:t>4.2</w:t>
      </w:r>
      <w:r>
        <w:rPr>
          <w:rFonts w:ascii="宋体" w:hAnsi="宋体" w:cs="宋体" w:hint="eastAsia"/>
          <w:color w:val="FF0000"/>
          <w:kern w:val="0"/>
          <w:sz w:val="24"/>
          <w:szCs w:val="24"/>
          <w:lang w:val="zh-CN"/>
        </w:rPr>
        <w:t>供应商</w:t>
      </w:r>
      <w:r>
        <w:rPr>
          <w:rFonts w:ascii="宋体" w:hAnsi="宋体" w:hint="eastAsia"/>
          <w:color w:val="FF0000"/>
          <w:sz w:val="24"/>
          <w:szCs w:val="24"/>
        </w:rPr>
        <w:t>为联合体形式的，则应提交联合体各方资格文件、联合体协议，否则将视为非实质响应而被拒绝。</w:t>
      </w:r>
    </w:p>
    <w:p w:rsidR="002E3C51" w:rsidRDefault="005F1B28">
      <w:pPr>
        <w:adjustRightInd w:val="0"/>
        <w:snapToGrid w:val="0"/>
        <w:spacing w:line="360" w:lineRule="auto"/>
        <w:ind w:firstLineChars="196" w:firstLine="472"/>
        <w:rPr>
          <w:rFonts w:ascii="宋体" w:hAnsi="宋体"/>
          <w:b/>
          <w:bCs/>
          <w:sz w:val="24"/>
          <w:szCs w:val="24"/>
        </w:rPr>
      </w:pPr>
      <w:r>
        <w:rPr>
          <w:rFonts w:ascii="宋体" w:hAnsi="宋体" w:hint="eastAsia"/>
          <w:b/>
          <w:bCs/>
          <w:sz w:val="24"/>
          <w:szCs w:val="24"/>
        </w:rPr>
        <w:t>5.磋商保证金</w:t>
      </w:r>
    </w:p>
    <w:p w:rsidR="002E3C51" w:rsidRDefault="005F1B28">
      <w:pPr>
        <w:tabs>
          <w:tab w:val="left" w:pos="540"/>
          <w:tab w:val="left" w:pos="720"/>
          <w:tab w:val="left" w:pos="1260"/>
        </w:tabs>
        <w:adjustRightInd w:val="0"/>
        <w:snapToGrid w:val="0"/>
        <w:spacing w:line="520" w:lineRule="exact"/>
        <w:ind w:firstLineChars="100" w:firstLine="240"/>
        <w:rPr>
          <w:rFonts w:ascii="宋体" w:hAnsi="宋体"/>
          <w:color w:val="FF0000"/>
          <w:sz w:val="24"/>
          <w:szCs w:val="24"/>
        </w:rPr>
      </w:pPr>
      <w:r>
        <w:rPr>
          <w:rFonts w:ascii="宋体" w:hAnsi="宋体" w:hint="eastAsia"/>
          <w:color w:val="FF0000"/>
          <w:sz w:val="24"/>
          <w:szCs w:val="24"/>
        </w:rPr>
        <w:t>5.1磋商保证金：本次采购供应商需缴纳磋商保证金（具体要求详见下文）。磋商保证金在发出成交通知书后无息退还。</w:t>
      </w:r>
    </w:p>
    <w:p w:rsidR="002E3C51" w:rsidRDefault="005F1B28">
      <w:pPr>
        <w:spacing w:line="300" w:lineRule="auto"/>
        <w:rPr>
          <w:rFonts w:ascii="宋体" w:hAnsi="宋体"/>
          <w:color w:val="FF0000"/>
          <w:sz w:val="24"/>
          <w:szCs w:val="24"/>
        </w:rPr>
      </w:pPr>
      <w:r>
        <w:rPr>
          <w:rFonts w:ascii="宋体" w:hAnsi="宋体" w:hint="eastAsia"/>
          <w:color w:val="FF0000"/>
          <w:sz w:val="24"/>
          <w:szCs w:val="24"/>
        </w:rPr>
        <w:t>磋商保证金的缴纳具体要求：</w:t>
      </w:r>
    </w:p>
    <w:p w:rsidR="002E3C51" w:rsidRDefault="005F1B28">
      <w:pPr>
        <w:spacing w:line="300" w:lineRule="auto"/>
        <w:ind w:firstLineChars="100" w:firstLine="240"/>
        <w:jc w:val="left"/>
        <w:rPr>
          <w:rFonts w:ascii="宋体" w:hAnsi="宋体"/>
          <w:b/>
          <w:color w:val="FF0000"/>
          <w:sz w:val="24"/>
          <w:szCs w:val="24"/>
        </w:rPr>
      </w:pPr>
      <w:r>
        <w:rPr>
          <w:rFonts w:ascii="宋体" w:hAnsi="宋体" w:hint="eastAsia"/>
          <w:color w:val="FF0000"/>
          <w:sz w:val="24"/>
          <w:szCs w:val="24"/>
        </w:rPr>
        <w:t>1）磋商保证金金额：人民币</w:t>
      </w:r>
      <w:r w:rsidR="0043132B">
        <w:rPr>
          <w:rFonts w:ascii="宋体" w:hAnsi="宋体" w:hint="eastAsia"/>
          <w:color w:val="FF0000"/>
          <w:sz w:val="24"/>
          <w:szCs w:val="24"/>
        </w:rPr>
        <w:t>0</w:t>
      </w:r>
      <w:r>
        <w:rPr>
          <w:rFonts w:ascii="宋体" w:hAnsi="宋体" w:hint="eastAsia"/>
          <w:color w:val="FF0000"/>
          <w:sz w:val="24"/>
          <w:szCs w:val="24"/>
        </w:rPr>
        <w:t>万元。</w:t>
      </w:r>
    </w:p>
    <w:p w:rsidR="002E3C51" w:rsidRDefault="005F1B28">
      <w:pPr>
        <w:spacing w:line="300" w:lineRule="auto"/>
        <w:ind w:firstLineChars="100" w:firstLine="240"/>
        <w:rPr>
          <w:rFonts w:ascii="宋体" w:hAnsi="宋体"/>
          <w:color w:val="FF0000"/>
          <w:sz w:val="24"/>
          <w:szCs w:val="24"/>
        </w:rPr>
      </w:pPr>
      <w:r>
        <w:rPr>
          <w:rFonts w:ascii="宋体" w:hAnsi="宋体" w:hint="eastAsia"/>
          <w:color w:val="FF0000"/>
          <w:sz w:val="24"/>
          <w:szCs w:val="24"/>
        </w:rPr>
        <w:t>2）磋商保证金提交方式：以银行转账或银行电汇形式提交，供应商可任选一种。</w:t>
      </w:r>
    </w:p>
    <w:p w:rsidR="002E3C51" w:rsidRDefault="005F1B28">
      <w:pPr>
        <w:spacing w:line="300" w:lineRule="auto"/>
        <w:ind w:firstLineChars="100" w:firstLine="240"/>
        <w:rPr>
          <w:rFonts w:ascii="宋体" w:hAnsi="宋体"/>
          <w:color w:val="FF0000"/>
          <w:sz w:val="24"/>
          <w:szCs w:val="24"/>
        </w:rPr>
      </w:pPr>
      <w:r>
        <w:rPr>
          <w:rFonts w:ascii="宋体" w:hAnsi="宋体" w:hint="eastAsia"/>
          <w:color w:val="FF0000"/>
          <w:sz w:val="24"/>
          <w:szCs w:val="24"/>
        </w:rPr>
        <w:t>3）提交时间和方式：磋商保证金必须从供应商单位</w:t>
      </w:r>
      <w:r>
        <w:rPr>
          <w:rFonts w:ascii="宋体" w:hAnsi="宋体" w:hint="eastAsia"/>
          <w:b/>
          <w:color w:val="FF0000"/>
          <w:sz w:val="24"/>
          <w:szCs w:val="24"/>
        </w:rPr>
        <w:t>银行账户</w:t>
      </w:r>
      <w:r>
        <w:rPr>
          <w:rFonts w:ascii="宋体" w:hAnsi="宋体" w:hint="eastAsia"/>
          <w:color w:val="FF0000"/>
          <w:sz w:val="24"/>
          <w:szCs w:val="24"/>
        </w:rPr>
        <w:t>直接转（汇）入以下指定银行账户，其转（汇）款</w:t>
      </w:r>
      <w:r>
        <w:rPr>
          <w:rFonts w:ascii="宋体" w:hAnsi="宋体" w:hint="eastAsia"/>
          <w:b/>
          <w:color w:val="FF0000"/>
          <w:sz w:val="24"/>
          <w:szCs w:val="24"/>
        </w:rPr>
        <w:t>到账截止时间为响应文件递交截止时间（进账单据上注明项目名称或项目编号）</w:t>
      </w:r>
      <w:r>
        <w:rPr>
          <w:rFonts w:ascii="宋体" w:hAnsi="宋体" w:hint="eastAsia"/>
          <w:color w:val="FF0000"/>
          <w:sz w:val="24"/>
          <w:szCs w:val="24"/>
        </w:rPr>
        <w:t>，若本采购文件规定的响应文件递交截止时间顺延，则采购响应保证金到账截止时间相应顺延。</w:t>
      </w:r>
    </w:p>
    <w:p w:rsidR="002E3C51" w:rsidRDefault="005F1B28">
      <w:pPr>
        <w:rPr>
          <w:rFonts w:ascii="宋体" w:hAnsi="宋体"/>
          <w:b/>
          <w:color w:val="FF0000"/>
          <w:sz w:val="24"/>
          <w:szCs w:val="24"/>
        </w:rPr>
      </w:pPr>
      <w:r>
        <w:rPr>
          <w:rFonts w:ascii="宋体" w:hAnsi="宋体" w:hint="eastAsia"/>
          <w:b/>
          <w:color w:val="FF0000"/>
          <w:sz w:val="24"/>
          <w:szCs w:val="24"/>
        </w:rPr>
        <w:lastRenderedPageBreak/>
        <w:t>采购响应保证金指定账户：</w:t>
      </w:r>
    </w:p>
    <w:p w:rsidR="002E3C51" w:rsidRDefault="005F1B28">
      <w:pPr>
        <w:ind w:firstLineChars="300" w:firstLine="723"/>
        <w:rPr>
          <w:rFonts w:ascii="宋体" w:hAnsi="宋体"/>
          <w:b/>
          <w:color w:val="FF0000"/>
          <w:sz w:val="24"/>
          <w:szCs w:val="24"/>
        </w:rPr>
      </w:pPr>
      <w:r>
        <w:rPr>
          <w:rFonts w:ascii="宋体" w:hAnsi="宋体" w:hint="eastAsia"/>
          <w:b/>
          <w:color w:val="FF0000"/>
          <w:sz w:val="24"/>
          <w:szCs w:val="24"/>
        </w:rPr>
        <w:t>提交户名：重庆银行股份有限公司</w:t>
      </w:r>
    </w:p>
    <w:p w:rsidR="002E3C51" w:rsidRDefault="005F1B28">
      <w:pPr>
        <w:ind w:firstLineChars="300" w:firstLine="723"/>
        <w:rPr>
          <w:rFonts w:ascii="宋体" w:hAnsi="宋体"/>
          <w:b/>
          <w:color w:val="FF0000"/>
          <w:sz w:val="24"/>
          <w:szCs w:val="24"/>
        </w:rPr>
      </w:pPr>
      <w:r>
        <w:rPr>
          <w:rFonts w:ascii="宋体" w:hAnsi="宋体" w:hint="eastAsia"/>
          <w:b/>
          <w:color w:val="FF0000"/>
          <w:sz w:val="24"/>
          <w:szCs w:val="24"/>
        </w:rPr>
        <w:t>账号：020101040017909</w:t>
      </w:r>
    </w:p>
    <w:p w:rsidR="002E3C51" w:rsidRDefault="005F1B28">
      <w:pPr>
        <w:ind w:firstLineChars="300" w:firstLine="723"/>
        <w:rPr>
          <w:rFonts w:ascii="宋体" w:hAnsi="宋体"/>
          <w:b/>
          <w:color w:val="FF0000"/>
          <w:sz w:val="24"/>
          <w:szCs w:val="24"/>
        </w:rPr>
      </w:pPr>
      <w:r>
        <w:rPr>
          <w:rFonts w:ascii="宋体" w:hAnsi="宋体" w:hint="eastAsia"/>
          <w:b/>
          <w:color w:val="FF0000"/>
          <w:sz w:val="24"/>
          <w:szCs w:val="24"/>
        </w:rPr>
        <w:t>开户行：重庆银行总行营业部</w:t>
      </w:r>
    </w:p>
    <w:p w:rsidR="002E3C51" w:rsidRDefault="005F1B28">
      <w:pPr>
        <w:ind w:firstLineChars="300" w:firstLine="723"/>
        <w:rPr>
          <w:rFonts w:ascii="宋体" w:hAnsi="宋体"/>
          <w:b/>
          <w:color w:val="FF0000"/>
          <w:sz w:val="24"/>
          <w:szCs w:val="24"/>
        </w:rPr>
      </w:pPr>
      <w:r>
        <w:rPr>
          <w:rFonts w:ascii="宋体" w:hAnsi="宋体" w:hint="eastAsia"/>
          <w:b/>
          <w:color w:val="FF0000"/>
          <w:sz w:val="24"/>
          <w:szCs w:val="24"/>
        </w:rPr>
        <w:t>转账中如有疑问，请咨询廖老师 电话：023-</w:t>
      </w:r>
      <w:r>
        <w:rPr>
          <w:rFonts w:ascii="宋体" w:hAnsi="宋体"/>
          <w:b/>
          <w:color w:val="FF0000"/>
          <w:sz w:val="24"/>
          <w:szCs w:val="24"/>
        </w:rPr>
        <w:t>63</w:t>
      </w:r>
      <w:r>
        <w:rPr>
          <w:rFonts w:ascii="宋体" w:hAnsi="宋体" w:hint="eastAsia"/>
          <w:b/>
          <w:color w:val="FF0000"/>
          <w:sz w:val="24"/>
          <w:szCs w:val="24"/>
        </w:rPr>
        <w:t>367349</w:t>
      </w:r>
    </w:p>
    <w:p w:rsidR="002E3C51" w:rsidRDefault="005F1B28">
      <w:pPr>
        <w:pStyle w:val="a8"/>
        <w:adjustRightInd w:val="0"/>
        <w:snapToGrid w:val="0"/>
        <w:spacing w:line="360" w:lineRule="auto"/>
        <w:ind w:firstLineChars="200" w:firstLine="482"/>
        <w:rPr>
          <w:rFonts w:hAnsi="宋体"/>
          <w:bCs/>
          <w:sz w:val="24"/>
          <w:szCs w:val="24"/>
        </w:rPr>
      </w:pPr>
      <w:r>
        <w:rPr>
          <w:rFonts w:hAnsi="宋体" w:hint="eastAsia"/>
          <w:b/>
          <w:color w:val="FF0000"/>
          <w:sz w:val="24"/>
          <w:szCs w:val="24"/>
        </w:rPr>
        <w:t>退还中如有疑问，请咨询采购联系人 电话见采购邀请函</w:t>
      </w:r>
    </w:p>
    <w:p w:rsidR="002E3C51" w:rsidRDefault="005F1B28">
      <w:pPr>
        <w:adjustRightInd w:val="0"/>
        <w:snapToGrid w:val="0"/>
        <w:spacing w:line="360" w:lineRule="auto"/>
        <w:ind w:firstLineChars="200" w:firstLine="480"/>
        <w:rPr>
          <w:rFonts w:ascii="宋体" w:hAnsi="宋体"/>
          <w:b/>
          <w:color w:val="FF0000"/>
          <w:sz w:val="24"/>
          <w:szCs w:val="24"/>
        </w:rPr>
      </w:pPr>
      <w:r>
        <w:rPr>
          <w:rFonts w:ascii="宋体" w:hAnsi="宋体" w:hint="eastAsia"/>
          <w:color w:val="FF0000"/>
          <w:sz w:val="24"/>
          <w:szCs w:val="24"/>
        </w:rPr>
        <w:t>5.2</w:t>
      </w:r>
      <w:r>
        <w:rPr>
          <w:rFonts w:ascii="宋体" w:hAnsi="宋体" w:cs="宋体" w:hint="eastAsia"/>
          <w:color w:val="FF0000"/>
          <w:kern w:val="0"/>
          <w:sz w:val="24"/>
          <w:szCs w:val="24"/>
          <w:lang w:val="zh-CN"/>
        </w:rPr>
        <w:t>供应商为联合体的，可以由联合体中的一方或者共同交纳保证金，其交纳的保证金，对联合体各方均具有约束力。</w:t>
      </w:r>
    </w:p>
    <w:p w:rsidR="002E3C51" w:rsidRDefault="005F1B28">
      <w:pPr>
        <w:pStyle w:val="a8"/>
        <w:adjustRightInd w:val="0"/>
        <w:snapToGrid w:val="0"/>
        <w:spacing w:line="360" w:lineRule="auto"/>
        <w:ind w:firstLineChars="200" w:firstLine="480"/>
        <w:rPr>
          <w:rFonts w:hAnsi="宋体"/>
          <w:sz w:val="24"/>
          <w:szCs w:val="24"/>
        </w:rPr>
      </w:pPr>
      <w:r>
        <w:rPr>
          <w:rFonts w:hAnsi="宋体" w:hint="eastAsia"/>
          <w:sz w:val="24"/>
          <w:szCs w:val="24"/>
        </w:rPr>
        <w:t xml:space="preserve">5.3 </w:t>
      </w:r>
      <w:r>
        <w:rPr>
          <w:rFonts w:hAnsi="宋体" w:hint="eastAsia"/>
          <w:spacing w:val="-4"/>
          <w:sz w:val="24"/>
          <w:szCs w:val="24"/>
        </w:rPr>
        <w:t>未按磋商文件规定提交保证金的，</w:t>
      </w:r>
      <w:r>
        <w:rPr>
          <w:rFonts w:hAnsi="宋体" w:hint="eastAsia"/>
          <w:bCs/>
          <w:spacing w:val="-4"/>
          <w:sz w:val="24"/>
          <w:szCs w:val="24"/>
        </w:rPr>
        <w:t>采购人或采购代理机构应当拒绝接收供应商的响应文件</w:t>
      </w:r>
      <w:r>
        <w:rPr>
          <w:rFonts w:hAnsi="宋体" w:hint="eastAsia"/>
          <w:spacing w:val="-4"/>
          <w:sz w:val="24"/>
          <w:szCs w:val="24"/>
        </w:rPr>
        <w:t>。</w:t>
      </w:r>
    </w:p>
    <w:p w:rsidR="002E3C51" w:rsidRDefault="005F1B28">
      <w:pPr>
        <w:pStyle w:val="a8"/>
        <w:tabs>
          <w:tab w:val="left" w:pos="6300"/>
        </w:tabs>
        <w:adjustRightInd w:val="0"/>
        <w:snapToGrid w:val="0"/>
        <w:spacing w:line="360" w:lineRule="auto"/>
        <w:ind w:firstLineChars="200" w:firstLine="480"/>
        <w:rPr>
          <w:rFonts w:hAnsi="宋体"/>
          <w:color w:val="FF0000"/>
          <w:sz w:val="24"/>
          <w:szCs w:val="24"/>
        </w:rPr>
      </w:pPr>
      <w:r>
        <w:rPr>
          <w:rFonts w:hAnsi="宋体" w:hint="eastAsia"/>
          <w:color w:val="FF0000"/>
          <w:sz w:val="24"/>
          <w:szCs w:val="24"/>
        </w:rPr>
        <w:t>5.4采购人或采购代理机构在成交通知书发出后5个工作日内退还非成交候选供应商的保证金；在采购合同签订后5个工作日内退还成交候选供应商的保证金，但因供应商自身原因导致无法及时退还的除外。</w:t>
      </w:r>
    </w:p>
    <w:p w:rsidR="002E3C51" w:rsidRDefault="005F1B28">
      <w:pPr>
        <w:pStyle w:val="a8"/>
        <w:adjustRightInd w:val="0"/>
        <w:snapToGrid w:val="0"/>
        <w:spacing w:line="360" w:lineRule="auto"/>
        <w:ind w:firstLineChars="200" w:firstLine="480"/>
        <w:rPr>
          <w:rFonts w:hAnsi="宋体"/>
          <w:sz w:val="24"/>
          <w:szCs w:val="24"/>
        </w:rPr>
      </w:pPr>
      <w:r>
        <w:rPr>
          <w:rFonts w:hAnsi="宋体" w:hint="eastAsia"/>
          <w:sz w:val="24"/>
          <w:szCs w:val="24"/>
        </w:rPr>
        <w:t>5.5 有下列情形之一的，保证金不予退还：</w:t>
      </w:r>
    </w:p>
    <w:p w:rsidR="002E3C51" w:rsidRDefault="005F1B28">
      <w:pPr>
        <w:widowControl/>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（1）供应商在</w:t>
      </w:r>
      <w:r>
        <w:rPr>
          <w:rFonts w:ascii="宋体" w:hAnsi="宋体" w:hint="eastAsia"/>
          <w:bCs/>
          <w:sz w:val="24"/>
          <w:szCs w:val="24"/>
        </w:rPr>
        <w:t>规定的</w:t>
      </w:r>
      <w:r>
        <w:rPr>
          <w:rFonts w:ascii="宋体" w:hAnsi="宋体" w:cs="宋体" w:hint="eastAsia"/>
          <w:kern w:val="0"/>
          <w:sz w:val="24"/>
          <w:szCs w:val="24"/>
        </w:rPr>
        <w:t>提交首次响应文件截止时间后撤回响应文件的；</w:t>
      </w:r>
    </w:p>
    <w:p w:rsidR="002E3C51" w:rsidRDefault="005F1B28">
      <w:pPr>
        <w:widowControl/>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（2）供应商在响应文件中提供虚假材料的；</w:t>
      </w:r>
    </w:p>
    <w:p w:rsidR="002E3C51" w:rsidRDefault="005F1B28">
      <w:pPr>
        <w:widowControl/>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（3）除因不可抗力或磋商文件认可的情形以外，成交供应商不与采购人签订合同的；</w:t>
      </w:r>
    </w:p>
    <w:p w:rsidR="002E3C51" w:rsidRDefault="005F1B28">
      <w:pPr>
        <w:widowControl/>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（4）供应商与采购人、其他供应商或者采购代理机构恶意串通的；</w:t>
      </w:r>
    </w:p>
    <w:p w:rsidR="002E3C51" w:rsidRDefault="005F1B28">
      <w:pPr>
        <w:widowControl/>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（5）磋商文件规定的其他情形。</w:t>
      </w:r>
    </w:p>
    <w:p w:rsidR="002E3C51" w:rsidRDefault="005F1B28">
      <w:pPr>
        <w:adjustRightInd w:val="0"/>
        <w:snapToGrid w:val="0"/>
        <w:spacing w:line="360" w:lineRule="auto"/>
        <w:ind w:firstLineChars="196" w:firstLine="472"/>
        <w:rPr>
          <w:rFonts w:ascii="宋体" w:hAnsi="宋体"/>
          <w:b/>
          <w:bCs/>
          <w:sz w:val="24"/>
          <w:szCs w:val="24"/>
        </w:rPr>
      </w:pPr>
      <w:r>
        <w:rPr>
          <w:rFonts w:ascii="宋体" w:hAnsi="宋体" w:hint="eastAsia"/>
          <w:b/>
          <w:bCs/>
          <w:sz w:val="24"/>
          <w:szCs w:val="24"/>
        </w:rPr>
        <w:t>6.</w:t>
      </w:r>
      <w:r>
        <w:rPr>
          <w:rFonts w:ascii="宋体" w:hAnsi="宋体" w:hint="eastAsia"/>
          <w:b/>
          <w:sz w:val="24"/>
          <w:szCs w:val="24"/>
        </w:rPr>
        <w:t>磋商响应有效期</w:t>
      </w:r>
    </w:p>
    <w:p w:rsidR="002E3C51" w:rsidRDefault="005F1B28">
      <w:pPr>
        <w:adjustRightInd w:val="0"/>
        <w:snapToGrid w:val="0"/>
        <w:spacing w:line="360" w:lineRule="auto"/>
        <w:ind w:firstLineChars="200" w:firstLine="480"/>
        <w:jc w:val="left"/>
        <w:rPr>
          <w:rFonts w:ascii="宋体" w:hAnsi="宋体"/>
          <w:sz w:val="24"/>
          <w:szCs w:val="24"/>
        </w:rPr>
      </w:pPr>
      <w:r>
        <w:rPr>
          <w:rFonts w:ascii="宋体" w:hAnsi="宋体" w:hint="eastAsia"/>
          <w:bCs/>
          <w:sz w:val="24"/>
          <w:szCs w:val="24"/>
        </w:rPr>
        <w:t>磋商响应有效期</w:t>
      </w:r>
      <w:r>
        <w:rPr>
          <w:rFonts w:ascii="宋体" w:hAnsi="宋体" w:hint="eastAsia"/>
          <w:sz w:val="24"/>
          <w:szCs w:val="24"/>
        </w:rPr>
        <w:t>自提交日起</w:t>
      </w:r>
      <w:r>
        <w:rPr>
          <w:rFonts w:ascii="宋体" w:hAnsi="宋体" w:hint="eastAsia"/>
          <w:b/>
          <w:sz w:val="24"/>
          <w:szCs w:val="24"/>
        </w:rPr>
        <w:t>120日（日历日）</w:t>
      </w:r>
      <w:r>
        <w:rPr>
          <w:rFonts w:ascii="宋体" w:hAnsi="宋体" w:hint="eastAsia"/>
          <w:spacing w:val="-4"/>
          <w:sz w:val="24"/>
          <w:szCs w:val="24"/>
        </w:rPr>
        <w:t>，</w:t>
      </w:r>
      <w:r>
        <w:rPr>
          <w:rFonts w:ascii="宋体" w:hAnsi="宋体" w:cs="Arial" w:hint="eastAsia"/>
          <w:spacing w:val="-4"/>
          <w:sz w:val="24"/>
          <w:szCs w:val="24"/>
        </w:rPr>
        <w:t>从</w:t>
      </w:r>
      <w:r>
        <w:rPr>
          <w:rFonts w:ascii="宋体" w:hAnsi="宋体" w:hint="eastAsia"/>
          <w:spacing w:val="-4"/>
          <w:sz w:val="24"/>
          <w:szCs w:val="24"/>
        </w:rPr>
        <w:t>规定的</w:t>
      </w:r>
      <w:r>
        <w:rPr>
          <w:rFonts w:ascii="宋体" w:hAnsi="宋体" w:cs="宋体" w:hint="eastAsia"/>
          <w:spacing w:val="-4"/>
          <w:kern w:val="0"/>
          <w:sz w:val="24"/>
          <w:szCs w:val="24"/>
        </w:rPr>
        <w:t>提交首次响应文件截止时间</w:t>
      </w:r>
      <w:r>
        <w:rPr>
          <w:rFonts w:ascii="宋体" w:hAnsi="宋体" w:hint="eastAsia"/>
          <w:spacing w:val="-4"/>
          <w:sz w:val="24"/>
          <w:szCs w:val="24"/>
        </w:rPr>
        <w:t>之日</w:t>
      </w:r>
      <w:r>
        <w:rPr>
          <w:rFonts w:ascii="宋体" w:hAnsi="宋体" w:cs="Arial" w:hint="eastAsia"/>
          <w:spacing w:val="-4"/>
          <w:sz w:val="24"/>
          <w:szCs w:val="24"/>
        </w:rPr>
        <w:t>起计算。磋商</w:t>
      </w:r>
      <w:r>
        <w:rPr>
          <w:rFonts w:ascii="宋体" w:hAnsi="宋体" w:hint="eastAsia"/>
          <w:spacing w:val="-4"/>
          <w:sz w:val="24"/>
          <w:szCs w:val="24"/>
        </w:rPr>
        <w:t>响应有效期不足的将被视为无效响应。</w:t>
      </w:r>
    </w:p>
    <w:p w:rsidR="002E3C51" w:rsidRDefault="005F1B28">
      <w:pPr>
        <w:adjustRightInd w:val="0"/>
        <w:snapToGrid w:val="0"/>
        <w:spacing w:line="360" w:lineRule="auto"/>
        <w:ind w:firstLineChars="196" w:firstLine="472"/>
        <w:rPr>
          <w:rFonts w:ascii="宋体" w:hAnsi="宋体"/>
          <w:b/>
          <w:bCs/>
          <w:sz w:val="24"/>
          <w:szCs w:val="24"/>
        </w:rPr>
      </w:pPr>
      <w:r>
        <w:rPr>
          <w:rFonts w:ascii="宋体" w:hAnsi="宋体" w:hint="eastAsia"/>
          <w:b/>
          <w:bCs/>
          <w:sz w:val="24"/>
          <w:szCs w:val="24"/>
        </w:rPr>
        <w:t>7.响应文件的签署及规定</w:t>
      </w:r>
    </w:p>
    <w:p w:rsidR="002E3C51" w:rsidRDefault="005F1B28">
      <w:pPr>
        <w:pStyle w:val="a8"/>
        <w:adjustRightInd w:val="0"/>
        <w:snapToGrid w:val="0"/>
        <w:spacing w:line="360" w:lineRule="auto"/>
        <w:ind w:firstLineChars="200" w:firstLine="480"/>
        <w:rPr>
          <w:rFonts w:hAnsi="宋体"/>
          <w:sz w:val="24"/>
          <w:szCs w:val="24"/>
        </w:rPr>
      </w:pPr>
      <w:r>
        <w:rPr>
          <w:rFonts w:hAnsi="宋体" w:hint="eastAsia"/>
          <w:sz w:val="24"/>
          <w:szCs w:val="24"/>
        </w:rPr>
        <w:t>7.1供应商应根据规定提交响应文件。</w:t>
      </w:r>
      <w:r>
        <w:rPr>
          <w:rFonts w:hAnsi="宋体" w:hint="eastAsia"/>
          <w:b/>
          <w:color w:val="FF0000"/>
          <w:sz w:val="24"/>
          <w:szCs w:val="24"/>
          <w:u w:val="single"/>
        </w:rPr>
        <w:t>响应文件一式二份，一正二副。</w:t>
      </w:r>
      <w:r>
        <w:rPr>
          <w:rFonts w:hAnsi="宋体" w:hint="eastAsia"/>
          <w:sz w:val="24"/>
          <w:szCs w:val="24"/>
        </w:rPr>
        <w:t>纸质文件的正本和副本应装订成册。正本和副本的封面上应标记“正本”或“副本”的字样，当正本和副本有差异时，以正本为准。</w:t>
      </w:r>
      <w:r>
        <w:rPr>
          <w:rFonts w:hAnsi="宋体" w:hint="eastAsia"/>
          <w:color w:val="FF0000"/>
          <w:sz w:val="24"/>
          <w:szCs w:val="24"/>
        </w:rPr>
        <w:t>电子文档（包含全套响应资料的</w:t>
      </w:r>
      <w:r>
        <w:rPr>
          <w:rFonts w:hAnsi="宋体"/>
          <w:color w:val="FF0000"/>
          <w:sz w:val="24"/>
          <w:szCs w:val="24"/>
        </w:rPr>
        <w:t>U盘</w:t>
      </w:r>
      <w:r>
        <w:rPr>
          <w:rFonts w:hAnsi="宋体" w:hint="eastAsia"/>
          <w:b/>
          <w:color w:val="FF0000"/>
          <w:sz w:val="24"/>
          <w:szCs w:val="24"/>
          <w:u w:val="single"/>
        </w:rPr>
        <w:t>1份</w:t>
      </w:r>
      <w:r>
        <w:rPr>
          <w:rFonts w:hAnsi="宋体" w:hint="eastAsia"/>
          <w:sz w:val="24"/>
          <w:szCs w:val="24"/>
        </w:rPr>
        <w:t>，采用U盘作为载体，格式为PDF文档，电子版文件仅作存档使用，不作为评审依据；电子版响应文件应与纸质版响应文件一致，当电子介质的响应文件与纸质响应文件不一致时，以纸质响应文件为准</w:t>
      </w:r>
      <w:r>
        <w:rPr>
          <w:rFonts w:hAnsi="宋体"/>
          <w:sz w:val="24"/>
          <w:szCs w:val="24"/>
        </w:rPr>
        <w:t>）</w:t>
      </w:r>
      <w:r>
        <w:rPr>
          <w:rFonts w:hAnsi="宋体" w:hint="eastAsia"/>
          <w:sz w:val="24"/>
          <w:szCs w:val="24"/>
        </w:rPr>
        <w:t>。</w:t>
      </w:r>
    </w:p>
    <w:p w:rsidR="002E3C51" w:rsidRDefault="005F1B28">
      <w:pPr>
        <w:pStyle w:val="a8"/>
        <w:adjustRightInd w:val="0"/>
        <w:snapToGrid w:val="0"/>
        <w:spacing w:line="360" w:lineRule="auto"/>
        <w:ind w:firstLineChars="200" w:firstLine="480"/>
        <w:rPr>
          <w:rFonts w:hAnsi="宋体"/>
          <w:sz w:val="24"/>
          <w:szCs w:val="24"/>
        </w:rPr>
      </w:pPr>
      <w:r>
        <w:rPr>
          <w:rFonts w:hAnsi="宋体" w:hint="eastAsia"/>
          <w:sz w:val="24"/>
          <w:szCs w:val="24"/>
        </w:rPr>
        <w:t xml:space="preserve">7.2 </w:t>
      </w:r>
      <w:r>
        <w:rPr>
          <w:rFonts w:hAnsi="宋体" w:hint="eastAsia"/>
          <w:spacing w:val="-4"/>
          <w:sz w:val="24"/>
          <w:szCs w:val="24"/>
        </w:rPr>
        <w:t>响应文件正本和副本应按磋商文件要求签章处加盖公章，由法定代表人或</w:t>
      </w:r>
      <w:r>
        <w:rPr>
          <w:rFonts w:hAnsi="宋体" w:hint="eastAsia"/>
          <w:spacing w:val="-4"/>
          <w:sz w:val="24"/>
          <w:szCs w:val="24"/>
        </w:rPr>
        <w:lastRenderedPageBreak/>
        <w:t>其代理人签字；任何加行、涂改、增删，应有法定代表人或其委托代理人在旁边签字。否则，将导致响应文件无效。</w:t>
      </w:r>
    </w:p>
    <w:p w:rsidR="002E3C51" w:rsidRDefault="005F1B28">
      <w:pPr>
        <w:pStyle w:val="a8"/>
        <w:adjustRightInd w:val="0"/>
        <w:snapToGrid w:val="0"/>
        <w:spacing w:line="360" w:lineRule="auto"/>
        <w:ind w:firstLineChars="200" w:firstLine="480"/>
        <w:rPr>
          <w:rFonts w:hAnsi="宋体"/>
          <w:sz w:val="24"/>
          <w:szCs w:val="24"/>
        </w:rPr>
      </w:pPr>
      <w:r>
        <w:rPr>
          <w:rFonts w:hAnsi="宋体" w:hint="eastAsia"/>
          <w:sz w:val="24"/>
          <w:szCs w:val="24"/>
        </w:rPr>
        <w:t>7.3 在磋商过程中，供应商按磋商文件规定和磋商小组要求</w:t>
      </w:r>
      <w:r>
        <w:rPr>
          <w:rFonts w:hAnsi="宋体" w:hint="eastAsia"/>
          <w:bCs/>
          <w:sz w:val="24"/>
          <w:szCs w:val="24"/>
        </w:rPr>
        <w:t>重</w:t>
      </w:r>
      <w:r>
        <w:rPr>
          <w:rFonts w:hAnsi="宋体" w:cs="宋体" w:hint="eastAsia"/>
          <w:sz w:val="24"/>
          <w:szCs w:val="24"/>
        </w:rPr>
        <w:t>新提交的响应文件和</w:t>
      </w:r>
      <w:r>
        <w:rPr>
          <w:rFonts w:hAnsi="宋体" w:hint="eastAsia"/>
          <w:sz w:val="24"/>
          <w:szCs w:val="24"/>
        </w:rPr>
        <w:t>最后报价，可打印或用不退色墨水书写，但需经法定代表人或其代理人签字，</w:t>
      </w:r>
      <w:r>
        <w:rPr>
          <w:rFonts w:hAnsi="宋体" w:cs="宋体" w:hint="eastAsia"/>
          <w:sz w:val="24"/>
          <w:szCs w:val="24"/>
        </w:rPr>
        <w:t>或者加盖供应商公章</w:t>
      </w:r>
      <w:r>
        <w:rPr>
          <w:rFonts w:hAnsi="宋体" w:hint="eastAsia"/>
          <w:sz w:val="24"/>
          <w:szCs w:val="24"/>
        </w:rPr>
        <w:t>。否则，将导致响应文件无效。</w:t>
      </w:r>
    </w:p>
    <w:p w:rsidR="002E3C51" w:rsidRDefault="005F1B28">
      <w:pPr>
        <w:adjustRightInd w:val="0"/>
        <w:snapToGrid w:val="0"/>
        <w:spacing w:line="360" w:lineRule="auto"/>
        <w:ind w:firstLineChars="196" w:firstLine="472"/>
        <w:rPr>
          <w:rFonts w:ascii="宋体" w:hAnsi="宋体"/>
          <w:b/>
          <w:bCs/>
          <w:sz w:val="24"/>
          <w:szCs w:val="24"/>
        </w:rPr>
      </w:pPr>
      <w:r>
        <w:rPr>
          <w:rFonts w:ascii="宋体" w:hAnsi="宋体" w:hint="eastAsia"/>
          <w:b/>
          <w:bCs/>
          <w:sz w:val="24"/>
          <w:szCs w:val="24"/>
        </w:rPr>
        <w:t>8.</w:t>
      </w:r>
      <w:r>
        <w:rPr>
          <w:rFonts w:ascii="宋体" w:hAnsi="宋体" w:hint="eastAsia"/>
          <w:b/>
          <w:sz w:val="24"/>
          <w:szCs w:val="24"/>
        </w:rPr>
        <w:t>响应文件</w:t>
      </w:r>
      <w:r>
        <w:rPr>
          <w:rFonts w:ascii="宋体" w:hAnsi="宋体" w:hint="eastAsia"/>
          <w:b/>
          <w:bCs/>
          <w:sz w:val="24"/>
          <w:szCs w:val="24"/>
        </w:rPr>
        <w:t>的密封和标记</w:t>
      </w:r>
    </w:p>
    <w:p w:rsidR="002E3C51" w:rsidRDefault="005F1B28">
      <w:pPr>
        <w:pStyle w:val="a8"/>
        <w:adjustRightInd w:val="0"/>
        <w:snapToGrid w:val="0"/>
        <w:spacing w:line="360" w:lineRule="auto"/>
        <w:ind w:firstLineChars="200" w:firstLine="480"/>
        <w:rPr>
          <w:rFonts w:hAnsi="宋体"/>
          <w:sz w:val="24"/>
          <w:szCs w:val="24"/>
        </w:rPr>
      </w:pPr>
      <w:r>
        <w:rPr>
          <w:rFonts w:hAnsi="宋体" w:hint="eastAsia"/>
          <w:sz w:val="24"/>
          <w:szCs w:val="24"/>
        </w:rPr>
        <w:t>8.1响应文件应密封包装，并加盖单位公章或者由法定代表人或其委托代理人签字。</w:t>
      </w:r>
    </w:p>
    <w:p w:rsidR="002E3C51" w:rsidRDefault="005F1B28">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8.2响应文件封套上应写明的内容见</w:t>
      </w:r>
      <w:r>
        <w:rPr>
          <w:rFonts w:ascii="宋体" w:hAnsi="宋体" w:hint="eastAsia"/>
          <w:b/>
          <w:sz w:val="24"/>
          <w:szCs w:val="24"/>
        </w:rPr>
        <w:t>前附表。</w:t>
      </w:r>
    </w:p>
    <w:p w:rsidR="002E3C51" w:rsidRDefault="005F1B28">
      <w:pPr>
        <w:adjustRightInd w:val="0"/>
        <w:snapToGrid w:val="0"/>
        <w:spacing w:line="360" w:lineRule="auto"/>
        <w:ind w:firstLineChars="196" w:firstLine="472"/>
        <w:rPr>
          <w:rFonts w:ascii="宋体" w:hAnsi="宋体"/>
          <w:b/>
          <w:bCs/>
          <w:sz w:val="24"/>
          <w:szCs w:val="24"/>
        </w:rPr>
      </w:pPr>
      <w:r>
        <w:rPr>
          <w:rFonts w:ascii="宋体" w:hAnsi="宋体" w:hint="eastAsia"/>
          <w:b/>
          <w:bCs/>
          <w:sz w:val="24"/>
          <w:szCs w:val="24"/>
        </w:rPr>
        <w:t>9.响应文件的</w:t>
      </w:r>
      <w:r>
        <w:rPr>
          <w:rFonts w:ascii="宋体" w:hAnsi="宋体" w:cs="宋体" w:hint="eastAsia"/>
          <w:b/>
          <w:kern w:val="0"/>
          <w:sz w:val="24"/>
          <w:szCs w:val="24"/>
          <w:lang w:val="zh-CN"/>
        </w:rPr>
        <w:t>补充、修改或者撤回</w:t>
      </w:r>
    </w:p>
    <w:p w:rsidR="002E3C51" w:rsidRDefault="005F1B28">
      <w:pPr>
        <w:pStyle w:val="a8"/>
        <w:adjustRightInd w:val="0"/>
        <w:snapToGrid w:val="0"/>
        <w:spacing w:line="360" w:lineRule="auto"/>
        <w:ind w:firstLineChars="200" w:firstLine="480"/>
        <w:rPr>
          <w:rFonts w:hAnsi="宋体"/>
          <w:sz w:val="24"/>
          <w:szCs w:val="24"/>
        </w:rPr>
      </w:pPr>
      <w:r>
        <w:rPr>
          <w:rFonts w:hAnsi="宋体" w:hint="eastAsia"/>
          <w:sz w:val="24"/>
          <w:szCs w:val="24"/>
        </w:rPr>
        <w:t>9.1</w:t>
      </w:r>
      <w:r>
        <w:rPr>
          <w:rFonts w:hAnsi="宋体" w:cs="宋体" w:hint="eastAsia"/>
          <w:sz w:val="24"/>
          <w:szCs w:val="24"/>
        </w:rPr>
        <w:t>供应商在</w:t>
      </w:r>
      <w:r>
        <w:rPr>
          <w:rFonts w:hAnsi="宋体" w:hint="eastAsia"/>
          <w:sz w:val="24"/>
          <w:szCs w:val="24"/>
        </w:rPr>
        <w:t>本项目</w:t>
      </w:r>
      <w:r>
        <w:rPr>
          <w:rFonts w:hAnsi="宋体" w:cs="宋体" w:hint="eastAsia"/>
          <w:sz w:val="24"/>
          <w:szCs w:val="24"/>
        </w:rPr>
        <w:t>提交首次响应文件截止时间前，可以对所提交的首次响应文件进行补充、修改或者撤回，并书面通知采购人、采购代理机构。</w:t>
      </w:r>
      <w:r>
        <w:rPr>
          <w:rFonts w:hAnsi="宋体" w:hint="eastAsia"/>
          <w:sz w:val="24"/>
          <w:szCs w:val="24"/>
        </w:rPr>
        <w:t>该通知应有供应商法定代表人或其委托代理人签字。</w:t>
      </w:r>
    </w:p>
    <w:p w:rsidR="002E3C51" w:rsidRDefault="005F1B28">
      <w:pPr>
        <w:pStyle w:val="a8"/>
        <w:adjustRightInd w:val="0"/>
        <w:snapToGrid w:val="0"/>
        <w:spacing w:line="360" w:lineRule="auto"/>
        <w:ind w:firstLineChars="200" w:firstLine="480"/>
        <w:rPr>
          <w:rFonts w:hAnsi="宋体"/>
          <w:sz w:val="24"/>
          <w:szCs w:val="24"/>
        </w:rPr>
      </w:pPr>
      <w:r>
        <w:rPr>
          <w:rFonts w:hAnsi="宋体" w:hint="eastAsia"/>
          <w:sz w:val="24"/>
          <w:szCs w:val="24"/>
        </w:rPr>
        <w:t>9.2</w:t>
      </w:r>
      <w:r>
        <w:rPr>
          <w:rFonts w:hAnsi="宋体" w:cs="宋体" w:hint="eastAsia"/>
          <w:sz w:val="24"/>
          <w:szCs w:val="24"/>
          <w:lang w:val="zh-CN"/>
        </w:rPr>
        <w:t>补充、修改的内容与响应文件不一致时，以补充、修改的内容为准。</w:t>
      </w:r>
    </w:p>
    <w:p w:rsidR="002E3C51" w:rsidRDefault="005F1B28">
      <w:pPr>
        <w:adjustRightInd w:val="0"/>
        <w:snapToGrid w:val="0"/>
        <w:spacing w:line="360" w:lineRule="auto"/>
        <w:ind w:firstLineChars="196" w:firstLine="472"/>
        <w:rPr>
          <w:rFonts w:ascii="宋体" w:hAnsi="宋体"/>
          <w:b/>
          <w:bCs/>
          <w:sz w:val="24"/>
          <w:szCs w:val="24"/>
        </w:rPr>
      </w:pPr>
      <w:r>
        <w:rPr>
          <w:rFonts w:ascii="宋体" w:hAnsi="宋体" w:hint="eastAsia"/>
          <w:b/>
          <w:bCs/>
          <w:sz w:val="24"/>
          <w:szCs w:val="24"/>
        </w:rPr>
        <w:t>10.响应文件的递交与接收</w:t>
      </w:r>
    </w:p>
    <w:p w:rsidR="002E3C51" w:rsidRDefault="005F1B28">
      <w:pPr>
        <w:adjustRightInd w:val="0"/>
        <w:snapToGrid w:val="0"/>
        <w:spacing w:line="360" w:lineRule="auto"/>
        <w:ind w:firstLineChars="200" w:firstLine="480"/>
        <w:rPr>
          <w:rFonts w:ascii="宋体" w:hAnsi="宋体"/>
          <w:sz w:val="24"/>
          <w:szCs w:val="24"/>
        </w:rPr>
      </w:pPr>
      <w:r>
        <w:rPr>
          <w:rFonts w:ascii="宋体" w:hAnsi="宋体" w:hint="eastAsia"/>
          <w:sz w:val="24"/>
          <w:szCs w:val="24"/>
        </w:rPr>
        <w:t>10.1 供应商应在本项目规定的</w:t>
      </w:r>
      <w:r>
        <w:rPr>
          <w:rFonts w:ascii="宋体" w:hAnsi="宋体" w:cs="宋体" w:hint="eastAsia"/>
          <w:kern w:val="0"/>
          <w:sz w:val="24"/>
          <w:szCs w:val="24"/>
        </w:rPr>
        <w:t>提交首次响应文件截止时间</w:t>
      </w:r>
      <w:r>
        <w:rPr>
          <w:rFonts w:ascii="宋体" w:hAnsi="宋体" w:hint="eastAsia"/>
          <w:sz w:val="24"/>
          <w:szCs w:val="24"/>
        </w:rPr>
        <w:t>前，将响应文件送</w:t>
      </w:r>
      <w:r>
        <w:rPr>
          <w:rFonts w:ascii="宋体" w:hAnsi="宋体" w:cs="Arial" w:hint="eastAsia"/>
          <w:sz w:val="24"/>
          <w:szCs w:val="24"/>
        </w:rPr>
        <w:t>达</w:t>
      </w:r>
      <w:r>
        <w:rPr>
          <w:rFonts w:ascii="宋体" w:hAnsi="宋体" w:hint="eastAsia"/>
          <w:sz w:val="24"/>
          <w:szCs w:val="24"/>
        </w:rPr>
        <w:t>指定的地点。</w:t>
      </w:r>
      <w:r>
        <w:rPr>
          <w:rFonts w:ascii="宋体" w:hAnsi="宋体" w:cs="宋体" w:hint="eastAsia"/>
          <w:kern w:val="0"/>
          <w:sz w:val="24"/>
          <w:szCs w:val="24"/>
        </w:rPr>
        <w:t>在截止时间后送达的响应文件，采购人、采购代理机构或者磋商小组应当拒收。</w:t>
      </w:r>
    </w:p>
    <w:p w:rsidR="002E3C51" w:rsidRDefault="005F1B28">
      <w:pPr>
        <w:pStyle w:val="a8"/>
        <w:adjustRightInd w:val="0"/>
        <w:snapToGrid w:val="0"/>
        <w:spacing w:line="360" w:lineRule="auto"/>
        <w:ind w:firstLineChars="200" w:firstLine="480"/>
        <w:rPr>
          <w:rFonts w:hAnsi="宋体"/>
          <w:sz w:val="24"/>
          <w:szCs w:val="24"/>
        </w:rPr>
      </w:pPr>
      <w:r>
        <w:rPr>
          <w:rFonts w:hAnsi="宋体" w:hint="eastAsia"/>
          <w:sz w:val="24"/>
          <w:szCs w:val="24"/>
        </w:rPr>
        <w:t>10.2响应文件如果未按规定密封和加写标记，采购人或采购代理机构将拒绝接收。</w:t>
      </w:r>
    </w:p>
    <w:p w:rsidR="002E3C51" w:rsidRDefault="005F1B28">
      <w:pPr>
        <w:adjustRightInd w:val="0"/>
        <w:snapToGrid w:val="0"/>
        <w:spacing w:line="360" w:lineRule="auto"/>
        <w:ind w:leftChars="228" w:left="720" w:hangingChars="100" w:hanging="241"/>
        <w:rPr>
          <w:rFonts w:ascii="宋体" w:hAnsi="宋体"/>
          <w:b/>
          <w:bCs/>
          <w:sz w:val="24"/>
          <w:szCs w:val="24"/>
        </w:rPr>
      </w:pPr>
      <w:r>
        <w:rPr>
          <w:rFonts w:ascii="宋体" w:hAnsi="宋体" w:hint="eastAsia"/>
          <w:b/>
          <w:bCs/>
          <w:sz w:val="24"/>
          <w:szCs w:val="24"/>
        </w:rPr>
        <w:t>六、磋商与评审</w:t>
      </w:r>
    </w:p>
    <w:p w:rsidR="002E3C51" w:rsidRDefault="005F1B28">
      <w:pPr>
        <w:widowControl/>
        <w:adjustRightInd w:val="0"/>
        <w:snapToGrid w:val="0"/>
        <w:spacing w:line="360" w:lineRule="auto"/>
        <w:ind w:firstLineChars="196" w:firstLine="472"/>
        <w:rPr>
          <w:rFonts w:ascii="宋体" w:hAnsi="宋体" w:cs="宋体"/>
          <w:b/>
          <w:kern w:val="0"/>
          <w:sz w:val="24"/>
          <w:szCs w:val="24"/>
        </w:rPr>
      </w:pPr>
      <w:r>
        <w:rPr>
          <w:rFonts w:ascii="宋体" w:hAnsi="宋体" w:cs="宋体" w:hint="eastAsia"/>
          <w:b/>
          <w:kern w:val="0"/>
          <w:sz w:val="24"/>
          <w:szCs w:val="24"/>
        </w:rPr>
        <w:t>1.磋商小组</w:t>
      </w:r>
    </w:p>
    <w:p w:rsidR="002E3C51" w:rsidRDefault="005F1B28">
      <w:pPr>
        <w:widowControl/>
        <w:adjustRightInd w:val="0"/>
        <w:snapToGrid w:val="0"/>
        <w:spacing w:line="360" w:lineRule="auto"/>
        <w:ind w:firstLineChars="195" w:firstLine="468"/>
        <w:rPr>
          <w:rFonts w:ascii="宋体" w:hAnsi="宋体" w:cs="宋体"/>
          <w:kern w:val="0"/>
          <w:sz w:val="24"/>
          <w:szCs w:val="24"/>
        </w:rPr>
      </w:pPr>
      <w:r>
        <w:rPr>
          <w:rFonts w:ascii="宋体" w:hAnsi="宋体" w:cs="宋体" w:hint="eastAsia"/>
          <w:kern w:val="0"/>
          <w:sz w:val="24"/>
          <w:szCs w:val="24"/>
        </w:rPr>
        <w:t>磋商与评审由依法组件的磋商小组负责，磋商小组由采购人代表和评审专家共3人以上单数组成。</w:t>
      </w:r>
    </w:p>
    <w:p w:rsidR="002E3C51" w:rsidRDefault="005F1B28">
      <w:pPr>
        <w:widowControl/>
        <w:adjustRightInd w:val="0"/>
        <w:snapToGrid w:val="0"/>
        <w:spacing w:line="360" w:lineRule="auto"/>
        <w:ind w:firstLineChars="196" w:firstLine="472"/>
        <w:rPr>
          <w:rFonts w:ascii="宋体" w:hAnsi="宋体" w:cs="宋体"/>
          <w:b/>
          <w:kern w:val="0"/>
          <w:sz w:val="24"/>
          <w:szCs w:val="24"/>
        </w:rPr>
      </w:pPr>
      <w:r>
        <w:rPr>
          <w:rFonts w:ascii="宋体" w:hAnsi="宋体" w:cs="宋体" w:hint="eastAsia"/>
          <w:b/>
          <w:kern w:val="0"/>
          <w:sz w:val="24"/>
          <w:szCs w:val="24"/>
        </w:rPr>
        <w:t>2.初步审查</w:t>
      </w:r>
    </w:p>
    <w:p w:rsidR="002E3C51" w:rsidRDefault="005F1B28">
      <w:pPr>
        <w:widowControl/>
        <w:adjustRightInd w:val="0"/>
        <w:snapToGrid w:val="0"/>
        <w:spacing w:line="360" w:lineRule="auto"/>
        <w:ind w:firstLine="420"/>
        <w:jc w:val="left"/>
        <w:rPr>
          <w:rFonts w:ascii="宋体" w:hAnsi="宋体" w:cs="宋体"/>
          <w:kern w:val="0"/>
          <w:sz w:val="24"/>
          <w:szCs w:val="24"/>
        </w:rPr>
      </w:pPr>
      <w:r>
        <w:rPr>
          <w:rFonts w:ascii="宋体" w:hAnsi="宋体" w:cs="宋体" w:hint="eastAsia"/>
          <w:kern w:val="0"/>
          <w:sz w:val="24"/>
          <w:szCs w:val="24"/>
        </w:rPr>
        <w:t>2.1磋商小组应当对供应商提交的首次响应文件进行初步审查，</w:t>
      </w:r>
      <w:r>
        <w:rPr>
          <w:rFonts w:ascii="宋体" w:hAnsi="宋体" w:cs="宋体" w:hint="eastAsia"/>
          <w:b/>
          <w:kern w:val="0"/>
          <w:sz w:val="24"/>
          <w:szCs w:val="24"/>
        </w:rPr>
        <w:t>包括响应文件的有效性、完整性、符合性。</w:t>
      </w:r>
      <w:r>
        <w:rPr>
          <w:rFonts w:ascii="宋体" w:hAnsi="宋体" w:cs="宋体" w:hint="eastAsia"/>
          <w:kern w:val="0"/>
          <w:sz w:val="24"/>
          <w:szCs w:val="24"/>
        </w:rPr>
        <w:t>首次提交的</w:t>
      </w:r>
      <w:r>
        <w:rPr>
          <w:rFonts w:ascii="宋体" w:hAnsi="宋体" w:hint="eastAsia"/>
          <w:bCs/>
          <w:sz w:val="24"/>
          <w:szCs w:val="24"/>
        </w:rPr>
        <w:t>响应文件有下列情况之一，</w:t>
      </w:r>
      <w:r>
        <w:rPr>
          <w:rFonts w:ascii="宋体" w:hAnsi="宋体" w:cs="宋体" w:hint="eastAsia"/>
          <w:kern w:val="0"/>
          <w:sz w:val="24"/>
          <w:szCs w:val="24"/>
          <w:lang w:val="zh-CN"/>
        </w:rPr>
        <w:t>其响应文件无效，其供应商不再参与后续磋商。</w:t>
      </w:r>
    </w:p>
    <w:p w:rsidR="002E3C51" w:rsidRDefault="005F1B28">
      <w:pPr>
        <w:adjustRightInd w:val="0"/>
        <w:snapToGrid w:val="0"/>
        <w:spacing w:line="360" w:lineRule="auto"/>
        <w:ind w:firstLineChars="200" w:firstLine="480"/>
        <w:rPr>
          <w:rFonts w:ascii="宋体" w:hAnsi="宋体"/>
          <w:bCs/>
          <w:sz w:val="24"/>
          <w:szCs w:val="24"/>
        </w:rPr>
      </w:pPr>
      <w:r>
        <w:rPr>
          <w:rFonts w:ascii="宋体" w:hAnsi="宋体" w:cs="宋体" w:hint="eastAsia"/>
          <w:kern w:val="0"/>
          <w:sz w:val="24"/>
          <w:szCs w:val="24"/>
        </w:rPr>
        <w:t>（1）</w:t>
      </w:r>
      <w:r>
        <w:rPr>
          <w:rFonts w:ascii="宋体" w:hAnsi="宋体" w:hint="eastAsia"/>
          <w:sz w:val="24"/>
          <w:szCs w:val="24"/>
        </w:rPr>
        <w:t>没有按时足额提交磋商保证金或</w:t>
      </w:r>
      <w:r>
        <w:rPr>
          <w:rFonts w:ascii="宋体" w:hAnsi="宋体" w:hint="eastAsia"/>
          <w:b/>
          <w:sz w:val="24"/>
          <w:szCs w:val="24"/>
        </w:rPr>
        <w:t>未从供应商银行账户提交磋商保证金</w:t>
      </w:r>
      <w:r>
        <w:rPr>
          <w:rFonts w:ascii="宋体" w:hAnsi="宋体" w:hint="eastAsia"/>
          <w:sz w:val="24"/>
          <w:szCs w:val="24"/>
        </w:rPr>
        <w:t>、</w:t>
      </w:r>
      <w:r>
        <w:rPr>
          <w:rFonts w:ascii="宋体" w:hAnsi="宋体" w:hint="eastAsia"/>
          <w:sz w:val="24"/>
          <w:szCs w:val="24"/>
        </w:rPr>
        <w:lastRenderedPageBreak/>
        <w:t>保函有效期不足、保证金形式或保函出证机构不符合磋商文件要求的；</w:t>
      </w:r>
    </w:p>
    <w:p w:rsidR="002E3C51" w:rsidRDefault="005F1B28">
      <w:pPr>
        <w:tabs>
          <w:tab w:val="left" w:pos="735"/>
          <w:tab w:val="left" w:pos="7560"/>
          <w:tab w:val="left" w:pos="7740"/>
          <w:tab w:val="left" w:pos="7920"/>
        </w:tabs>
        <w:adjustRightInd w:val="0"/>
        <w:snapToGrid w:val="0"/>
        <w:spacing w:line="360" w:lineRule="auto"/>
        <w:ind w:rightChars="143" w:right="300" w:firstLineChars="200" w:firstLine="480"/>
        <w:rPr>
          <w:rFonts w:ascii="宋体" w:hAnsi="宋体"/>
          <w:sz w:val="24"/>
          <w:szCs w:val="24"/>
        </w:rPr>
      </w:pPr>
      <w:r>
        <w:rPr>
          <w:rFonts w:ascii="宋体" w:hAnsi="宋体" w:cs="宋体" w:hint="eastAsia"/>
          <w:kern w:val="0"/>
          <w:sz w:val="24"/>
          <w:szCs w:val="24"/>
        </w:rPr>
        <w:t>（2）</w:t>
      </w:r>
      <w:r>
        <w:rPr>
          <w:rFonts w:ascii="宋体" w:hAnsi="宋体" w:hint="eastAsia"/>
          <w:sz w:val="24"/>
          <w:szCs w:val="24"/>
        </w:rPr>
        <w:t>未按照磋商文件规定要求密封、签署、盖章的；</w:t>
      </w:r>
    </w:p>
    <w:p w:rsidR="002E3C51" w:rsidRDefault="005F1B28">
      <w:pPr>
        <w:widowControl/>
        <w:adjustRightInd w:val="0"/>
        <w:snapToGrid w:val="0"/>
        <w:spacing w:line="360" w:lineRule="auto"/>
        <w:ind w:firstLineChars="190" w:firstLine="456"/>
        <w:jc w:val="left"/>
        <w:rPr>
          <w:rFonts w:ascii="宋体" w:hAnsi="宋体" w:cs="宋体"/>
          <w:kern w:val="0"/>
          <w:sz w:val="24"/>
          <w:szCs w:val="24"/>
        </w:rPr>
      </w:pPr>
      <w:r>
        <w:rPr>
          <w:rFonts w:ascii="宋体" w:hAnsi="宋体" w:cs="宋体" w:hint="eastAsia"/>
          <w:kern w:val="0"/>
          <w:sz w:val="24"/>
          <w:szCs w:val="24"/>
        </w:rPr>
        <w:t>（3）</w:t>
      </w:r>
      <w:r>
        <w:rPr>
          <w:rFonts w:ascii="宋体" w:hAnsi="宋体" w:hint="eastAsia"/>
          <w:sz w:val="24"/>
          <w:szCs w:val="24"/>
        </w:rPr>
        <w:t>响应</w:t>
      </w:r>
      <w:r>
        <w:rPr>
          <w:rFonts w:ascii="宋体" w:hAnsi="宋体" w:cs="宋体" w:hint="eastAsia"/>
          <w:kern w:val="0"/>
          <w:sz w:val="24"/>
          <w:szCs w:val="24"/>
        </w:rPr>
        <w:t>有效期不足的；</w:t>
      </w:r>
    </w:p>
    <w:p w:rsidR="002E3C51" w:rsidRDefault="005F1B28">
      <w:pPr>
        <w:widowControl/>
        <w:adjustRightInd w:val="0"/>
        <w:snapToGrid w:val="0"/>
        <w:spacing w:line="360" w:lineRule="auto"/>
        <w:ind w:firstLine="420"/>
        <w:jc w:val="left"/>
        <w:rPr>
          <w:rFonts w:ascii="宋体" w:hAnsi="宋体" w:cs="宋体"/>
          <w:kern w:val="0"/>
          <w:sz w:val="24"/>
          <w:szCs w:val="24"/>
        </w:rPr>
      </w:pPr>
      <w:r>
        <w:rPr>
          <w:rFonts w:ascii="宋体" w:hAnsi="宋体" w:cs="宋体" w:hint="eastAsia"/>
          <w:kern w:val="0"/>
          <w:sz w:val="24"/>
          <w:szCs w:val="24"/>
        </w:rPr>
        <w:t>（4）未按照磋商文件规定提供资格证明材料的；</w:t>
      </w:r>
    </w:p>
    <w:p w:rsidR="002E3C51" w:rsidRDefault="005F1B28">
      <w:pPr>
        <w:widowControl/>
        <w:adjustRightInd w:val="0"/>
        <w:snapToGrid w:val="0"/>
        <w:spacing w:line="360" w:lineRule="auto"/>
        <w:ind w:firstLine="420"/>
        <w:jc w:val="left"/>
        <w:rPr>
          <w:rFonts w:ascii="宋体" w:hAnsi="宋体" w:cs="宋体"/>
          <w:kern w:val="0"/>
          <w:sz w:val="24"/>
          <w:szCs w:val="24"/>
        </w:rPr>
      </w:pPr>
      <w:r>
        <w:rPr>
          <w:rFonts w:ascii="宋体" w:hAnsi="宋体" w:cs="宋体" w:hint="eastAsia"/>
          <w:kern w:val="0"/>
          <w:sz w:val="24"/>
          <w:szCs w:val="24"/>
        </w:rPr>
        <w:t>（5）《技术/商务响应与偏离表》中出现应答“负偏离”或出现应答内容经磋商小组认定为“负偏离”的；</w:t>
      </w:r>
    </w:p>
    <w:p w:rsidR="002E3C51" w:rsidRDefault="005F1B28">
      <w:pPr>
        <w:widowControl/>
        <w:adjustRightInd w:val="0"/>
        <w:snapToGrid w:val="0"/>
        <w:spacing w:line="360" w:lineRule="auto"/>
        <w:ind w:firstLine="420"/>
        <w:jc w:val="left"/>
        <w:rPr>
          <w:rFonts w:ascii="宋体" w:hAnsi="宋体" w:cs="宋体"/>
          <w:kern w:val="0"/>
          <w:sz w:val="24"/>
          <w:szCs w:val="24"/>
        </w:rPr>
      </w:pPr>
      <w:r>
        <w:rPr>
          <w:rFonts w:ascii="宋体" w:hAnsi="宋体" w:cs="宋体" w:hint="eastAsia"/>
          <w:kern w:val="0"/>
          <w:sz w:val="24"/>
          <w:szCs w:val="24"/>
        </w:rPr>
        <w:t>（6）</w:t>
      </w:r>
      <w:r>
        <w:rPr>
          <w:rFonts w:ascii="宋体" w:hAnsi="宋体" w:cs="宋体" w:hint="eastAsia"/>
          <w:color w:val="FF0000"/>
          <w:kern w:val="0"/>
          <w:sz w:val="24"/>
          <w:szCs w:val="24"/>
        </w:rPr>
        <w:t>报价高于项目预算的</w:t>
      </w:r>
      <w:r>
        <w:rPr>
          <w:rFonts w:ascii="宋体" w:hAnsi="宋体" w:cs="宋体" w:hint="eastAsia"/>
          <w:kern w:val="0"/>
          <w:sz w:val="24"/>
          <w:szCs w:val="24"/>
        </w:rPr>
        <w:t>；</w:t>
      </w:r>
    </w:p>
    <w:p w:rsidR="002E3C51" w:rsidRDefault="005F1B28">
      <w:pPr>
        <w:widowControl/>
        <w:adjustRightInd w:val="0"/>
        <w:snapToGrid w:val="0"/>
        <w:spacing w:line="360" w:lineRule="auto"/>
        <w:ind w:firstLine="420"/>
        <w:jc w:val="left"/>
        <w:rPr>
          <w:rFonts w:ascii="宋体" w:hAnsi="宋体" w:cs="宋体"/>
          <w:kern w:val="0"/>
          <w:sz w:val="24"/>
          <w:szCs w:val="24"/>
        </w:rPr>
      </w:pPr>
      <w:r>
        <w:rPr>
          <w:rFonts w:ascii="宋体" w:hAnsi="宋体" w:cs="宋体" w:hint="eastAsia"/>
          <w:kern w:val="0"/>
          <w:sz w:val="24"/>
          <w:szCs w:val="24"/>
        </w:rPr>
        <w:t>（7）其他不符合法律、规章、规范性文件和磋商文件规定的。</w:t>
      </w:r>
    </w:p>
    <w:p w:rsidR="002E3C51" w:rsidRDefault="005F1B28">
      <w:pPr>
        <w:widowControl/>
        <w:adjustRightInd w:val="0"/>
        <w:snapToGrid w:val="0"/>
        <w:spacing w:line="360" w:lineRule="auto"/>
        <w:ind w:firstLineChars="196" w:firstLine="472"/>
        <w:jc w:val="left"/>
        <w:rPr>
          <w:rFonts w:ascii="宋体" w:hAnsi="宋体" w:cs="宋体"/>
          <w:b/>
          <w:kern w:val="0"/>
          <w:sz w:val="24"/>
          <w:szCs w:val="24"/>
        </w:rPr>
      </w:pPr>
      <w:r>
        <w:rPr>
          <w:rFonts w:ascii="宋体" w:hAnsi="宋体" w:cs="宋体" w:hint="eastAsia"/>
          <w:b/>
          <w:kern w:val="0"/>
          <w:sz w:val="24"/>
          <w:szCs w:val="24"/>
        </w:rPr>
        <w:t>3.澄清</w:t>
      </w:r>
    </w:p>
    <w:p w:rsidR="002E3C51" w:rsidRDefault="005F1B28">
      <w:pPr>
        <w:widowControl/>
        <w:adjustRightInd w:val="0"/>
        <w:snapToGrid w:val="0"/>
        <w:spacing w:line="360" w:lineRule="auto"/>
        <w:ind w:firstLine="420"/>
        <w:jc w:val="left"/>
        <w:rPr>
          <w:rFonts w:ascii="宋体" w:hAnsi="宋体" w:cs="宋体"/>
          <w:kern w:val="0"/>
          <w:sz w:val="24"/>
          <w:szCs w:val="24"/>
        </w:rPr>
      </w:pPr>
      <w:r>
        <w:rPr>
          <w:rFonts w:ascii="宋体" w:hAnsi="宋体" w:cs="宋体" w:hint="eastAsia"/>
          <w:kern w:val="0"/>
          <w:sz w:val="24"/>
          <w:szCs w:val="24"/>
        </w:rPr>
        <w:t>磋商小组在对响应文件(包括首次响应文件、重新提交的响应文件)的有效性、完整性和对磋商文件的响应程度进行审查时，可以要求供应商对响应文件中含义不明确、同类问题表述不一致或者有明显文字和计算错误的内容等作出必要的澄清、说明或者更正。该要求应当以书面形式做出。供应商的澄清、说明或者更正应当采用书面形式，由其法定代表人或其委托代理人签字，供应商的澄清、说明或者更正不得超出磋商文件的范围或者改变响应文件的实质性内容。</w:t>
      </w:r>
    </w:p>
    <w:p w:rsidR="002E3C51" w:rsidRDefault="005F1B28">
      <w:pPr>
        <w:widowControl/>
        <w:adjustRightInd w:val="0"/>
        <w:snapToGrid w:val="0"/>
        <w:spacing w:line="360" w:lineRule="auto"/>
        <w:ind w:firstLineChars="196" w:firstLine="472"/>
        <w:jc w:val="left"/>
        <w:rPr>
          <w:rFonts w:ascii="宋体" w:hAnsi="宋体" w:cs="宋体"/>
          <w:b/>
          <w:kern w:val="0"/>
          <w:sz w:val="24"/>
          <w:szCs w:val="24"/>
        </w:rPr>
      </w:pPr>
      <w:r>
        <w:rPr>
          <w:rFonts w:ascii="宋体" w:hAnsi="宋体" w:cs="宋体" w:hint="eastAsia"/>
          <w:b/>
          <w:kern w:val="0"/>
          <w:sz w:val="24"/>
          <w:szCs w:val="24"/>
        </w:rPr>
        <w:t>4.磋商</w:t>
      </w:r>
    </w:p>
    <w:p w:rsidR="002E3C51" w:rsidRDefault="005F1B28">
      <w:pPr>
        <w:widowControl/>
        <w:adjustRightInd w:val="0"/>
        <w:snapToGrid w:val="0"/>
        <w:spacing w:line="360" w:lineRule="auto"/>
        <w:ind w:firstLine="420"/>
        <w:jc w:val="left"/>
        <w:rPr>
          <w:rFonts w:ascii="宋体" w:hAnsi="宋体" w:cs="宋体"/>
          <w:kern w:val="0"/>
          <w:sz w:val="24"/>
          <w:szCs w:val="24"/>
        </w:rPr>
      </w:pPr>
      <w:r>
        <w:rPr>
          <w:rFonts w:ascii="宋体" w:hAnsi="宋体" w:cs="宋体" w:hint="eastAsia"/>
          <w:kern w:val="0"/>
          <w:sz w:val="24"/>
          <w:szCs w:val="24"/>
        </w:rPr>
        <w:t>4.1  初审结束后，磋商小组所有成员集中与初步审查合格的单一供应商分别进行磋商，并给予所有初步审查合格的供应商平等的磋商机会。供应商应派其法定代表人或委托代理人参加磋商。</w:t>
      </w:r>
    </w:p>
    <w:p w:rsidR="002E3C51" w:rsidRDefault="005F1B28">
      <w:pPr>
        <w:widowControl/>
        <w:adjustRightInd w:val="0"/>
        <w:snapToGrid w:val="0"/>
        <w:spacing w:line="360" w:lineRule="auto"/>
        <w:ind w:firstLine="420"/>
        <w:jc w:val="left"/>
        <w:rPr>
          <w:rFonts w:ascii="宋体" w:hAnsi="宋体" w:cs="宋体"/>
          <w:kern w:val="0"/>
          <w:sz w:val="24"/>
          <w:szCs w:val="24"/>
        </w:rPr>
      </w:pPr>
      <w:r>
        <w:rPr>
          <w:rFonts w:ascii="宋体" w:hAnsi="宋体" w:cs="宋体" w:hint="eastAsia"/>
          <w:kern w:val="0"/>
          <w:sz w:val="24"/>
          <w:szCs w:val="24"/>
        </w:rPr>
        <w:t>4.2 在磋商过程中，磋商小组可以根据磋商文件和磋商情况实质性变动采购需求中的技术、服务要求以及合同草案条款。磋商文件如有实质性变动的内容，须经磋商小组所有成员同意并签字确认。对磋商文件做出的实质性变动是磋商文件的有效组成部分，磋商小组应当及时以书面形式同时通知所有初步审查合格的供应商，并要求其法定代表人或授权代理人签字确认（</w:t>
      </w:r>
      <w:r>
        <w:rPr>
          <w:rFonts w:ascii="宋体" w:hAnsi="宋体" w:cs="宋体" w:hint="eastAsia"/>
          <w:b/>
          <w:kern w:val="0"/>
          <w:sz w:val="24"/>
          <w:szCs w:val="24"/>
        </w:rPr>
        <w:t>如不签字确认，则视为拒绝修改并放弃磋商</w:t>
      </w:r>
      <w:r>
        <w:rPr>
          <w:rFonts w:ascii="宋体" w:hAnsi="宋体" w:cs="宋体" w:hint="eastAsia"/>
          <w:kern w:val="0"/>
          <w:sz w:val="24"/>
          <w:szCs w:val="24"/>
        </w:rPr>
        <w:t>）。</w:t>
      </w:r>
    </w:p>
    <w:p w:rsidR="002E3C51" w:rsidRDefault="005F1B28">
      <w:pPr>
        <w:widowControl/>
        <w:adjustRightInd w:val="0"/>
        <w:snapToGrid w:val="0"/>
        <w:spacing w:line="360" w:lineRule="auto"/>
        <w:ind w:firstLine="420"/>
        <w:jc w:val="left"/>
        <w:rPr>
          <w:rFonts w:ascii="宋体" w:hAnsi="宋体" w:cs="宋体"/>
          <w:kern w:val="0"/>
          <w:sz w:val="24"/>
          <w:szCs w:val="24"/>
        </w:rPr>
      </w:pPr>
      <w:r>
        <w:rPr>
          <w:rFonts w:ascii="宋体" w:hAnsi="宋体" w:cs="宋体" w:hint="eastAsia"/>
          <w:kern w:val="0"/>
          <w:sz w:val="24"/>
          <w:szCs w:val="24"/>
        </w:rPr>
        <w:t>初步审查合格的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2E3C51" w:rsidRDefault="005F1B28">
      <w:pPr>
        <w:widowControl/>
        <w:adjustRightInd w:val="0"/>
        <w:snapToGrid w:val="0"/>
        <w:spacing w:line="360" w:lineRule="auto"/>
        <w:ind w:firstLine="420"/>
        <w:jc w:val="left"/>
        <w:rPr>
          <w:rFonts w:ascii="宋体" w:hAnsi="宋体" w:cs="宋体"/>
          <w:kern w:val="0"/>
          <w:sz w:val="24"/>
          <w:szCs w:val="24"/>
        </w:rPr>
      </w:pPr>
      <w:r>
        <w:rPr>
          <w:rFonts w:ascii="宋体" w:hAnsi="宋体" w:cs="宋体" w:hint="eastAsia"/>
          <w:kern w:val="0"/>
          <w:sz w:val="24"/>
          <w:szCs w:val="24"/>
        </w:rPr>
        <w:lastRenderedPageBreak/>
        <w:t>4.3  磋商小组与初步审查合格的供应商进行一轮价格磋商。</w:t>
      </w:r>
    </w:p>
    <w:p w:rsidR="002E3C51" w:rsidRDefault="005F1B28">
      <w:pPr>
        <w:widowControl/>
        <w:adjustRightInd w:val="0"/>
        <w:snapToGrid w:val="0"/>
        <w:spacing w:line="360" w:lineRule="auto"/>
        <w:ind w:firstLineChars="150" w:firstLine="360"/>
        <w:jc w:val="left"/>
        <w:rPr>
          <w:rFonts w:ascii="宋体" w:hAnsi="宋体" w:cs="宋体"/>
          <w:kern w:val="0"/>
          <w:sz w:val="24"/>
          <w:szCs w:val="24"/>
        </w:rPr>
      </w:pPr>
      <w:r>
        <w:rPr>
          <w:rFonts w:ascii="宋体" w:hAnsi="宋体" w:cs="宋体" w:hint="eastAsia"/>
          <w:kern w:val="0"/>
          <w:sz w:val="24"/>
          <w:szCs w:val="24"/>
        </w:rPr>
        <w:t>4.4 磋商结束后，初步审查合格的供应商按照磋商小组要求重新提交的响应文件，不满足磋商文件及变动后的技术、服务要求以及合同草案条款的实质性要求的，将视为无效响应文件。</w:t>
      </w:r>
    </w:p>
    <w:p w:rsidR="002E3C51" w:rsidRDefault="005F1B28">
      <w:pPr>
        <w:widowControl/>
        <w:adjustRightInd w:val="0"/>
        <w:snapToGrid w:val="0"/>
        <w:spacing w:line="360" w:lineRule="auto"/>
        <w:jc w:val="left"/>
        <w:rPr>
          <w:rFonts w:ascii="宋体" w:hAnsi="宋体" w:cs="宋体"/>
          <w:b/>
          <w:kern w:val="0"/>
          <w:sz w:val="24"/>
          <w:szCs w:val="24"/>
        </w:rPr>
      </w:pPr>
      <w:r>
        <w:rPr>
          <w:rFonts w:ascii="宋体" w:hAnsi="宋体" w:cs="宋体" w:hint="eastAsia"/>
          <w:b/>
          <w:kern w:val="0"/>
          <w:sz w:val="24"/>
          <w:szCs w:val="24"/>
        </w:rPr>
        <w:t xml:space="preserve"> 5. 报价</w:t>
      </w:r>
    </w:p>
    <w:p w:rsidR="002E3C51" w:rsidRDefault="005F1B28">
      <w:pPr>
        <w:widowControl/>
        <w:adjustRightInd w:val="0"/>
        <w:snapToGrid w:val="0"/>
        <w:spacing w:line="360" w:lineRule="auto"/>
        <w:ind w:firstLine="420"/>
        <w:jc w:val="left"/>
        <w:rPr>
          <w:rFonts w:ascii="宋体" w:hAnsi="宋体" w:cs="宋体"/>
          <w:kern w:val="0"/>
          <w:sz w:val="24"/>
          <w:szCs w:val="24"/>
        </w:rPr>
      </w:pPr>
      <w:r>
        <w:rPr>
          <w:rFonts w:ascii="宋体" w:hAnsi="宋体" w:cs="宋体" w:hint="eastAsia"/>
          <w:kern w:val="0"/>
          <w:sz w:val="24"/>
          <w:szCs w:val="24"/>
        </w:rPr>
        <w:t>5.1 磋商结束后，磋商小组应当要求所有实质性响应的供应商在规定时间内提交第二次（最终）报价。</w:t>
      </w:r>
    </w:p>
    <w:p w:rsidR="002E3C51" w:rsidRDefault="005F1B28">
      <w:pPr>
        <w:widowControl/>
        <w:adjustRightInd w:val="0"/>
        <w:snapToGrid w:val="0"/>
        <w:spacing w:line="360" w:lineRule="auto"/>
        <w:ind w:firstLine="420"/>
        <w:jc w:val="left"/>
        <w:rPr>
          <w:rFonts w:ascii="宋体" w:hAnsi="宋体" w:cs="宋体"/>
          <w:b/>
          <w:kern w:val="0"/>
          <w:sz w:val="24"/>
          <w:szCs w:val="24"/>
        </w:rPr>
      </w:pPr>
      <w:r>
        <w:rPr>
          <w:rFonts w:ascii="宋体" w:hAnsi="宋体" w:cs="宋体" w:hint="eastAsia"/>
          <w:b/>
          <w:kern w:val="0"/>
          <w:sz w:val="24"/>
          <w:szCs w:val="24"/>
        </w:rPr>
        <w:t>5.2如磋商文件采购需求无实质性变动，第二次（最终）报价（包括单项报价（如有））不得高于初次报价（包括单项报价（如有））；若供应商的第二次（最终）报价（包括单项报价（如有））高于其初次报价（包括单项报价（如有）），磋商小组有权拒绝其报价，其响应文件作无效文件处理。</w:t>
      </w:r>
    </w:p>
    <w:p w:rsidR="002E3C51" w:rsidRDefault="005F1B28">
      <w:pPr>
        <w:widowControl/>
        <w:adjustRightInd w:val="0"/>
        <w:snapToGrid w:val="0"/>
        <w:spacing w:line="360" w:lineRule="auto"/>
        <w:ind w:firstLine="420"/>
        <w:jc w:val="left"/>
        <w:rPr>
          <w:rFonts w:ascii="宋体" w:hAnsi="宋体" w:cs="宋体"/>
          <w:b/>
          <w:kern w:val="0"/>
          <w:sz w:val="24"/>
          <w:szCs w:val="24"/>
        </w:rPr>
      </w:pPr>
      <w:r>
        <w:rPr>
          <w:rFonts w:ascii="宋体" w:hAnsi="宋体" w:cs="宋体" w:hint="eastAsia"/>
          <w:b/>
          <w:kern w:val="0"/>
          <w:sz w:val="24"/>
          <w:szCs w:val="24"/>
        </w:rPr>
        <w:t>5.3</w:t>
      </w:r>
      <w:r>
        <w:rPr>
          <w:rFonts w:ascii="宋体" w:hAnsi="宋体" w:cs="宋体" w:hint="eastAsia"/>
          <w:b/>
          <w:color w:val="FF0000"/>
          <w:kern w:val="0"/>
          <w:sz w:val="24"/>
          <w:szCs w:val="24"/>
        </w:rPr>
        <w:t>供应商最终报价高于项目预算的，其响应文件作无效文件处理</w:t>
      </w:r>
      <w:r>
        <w:rPr>
          <w:rFonts w:ascii="宋体" w:hAnsi="宋体" w:cs="宋体" w:hint="eastAsia"/>
          <w:b/>
          <w:kern w:val="0"/>
          <w:sz w:val="24"/>
          <w:szCs w:val="24"/>
        </w:rPr>
        <w:t>。</w:t>
      </w:r>
    </w:p>
    <w:p w:rsidR="002E3C51" w:rsidRDefault="005F1B28">
      <w:pPr>
        <w:widowControl/>
        <w:adjustRightInd w:val="0"/>
        <w:snapToGrid w:val="0"/>
        <w:spacing w:line="360" w:lineRule="auto"/>
        <w:ind w:firstLine="420"/>
        <w:jc w:val="left"/>
        <w:rPr>
          <w:rFonts w:ascii="宋体" w:hAnsi="宋体" w:cs="宋体"/>
          <w:kern w:val="0"/>
          <w:sz w:val="24"/>
          <w:szCs w:val="24"/>
        </w:rPr>
      </w:pPr>
      <w:r>
        <w:rPr>
          <w:rFonts w:ascii="宋体" w:hAnsi="宋体" w:cs="宋体" w:hint="eastAsia"/>
          <w:kern w:val="0"/>
          <w:sz w:val="24"/>
          <w:szCs w:val="24"/>
        </w:rPr>
        <w:t>5.4 最终报价是供应商响应文件的有效组成部分。</w:t>
      </w:r>
    </w:p>
    <w:p w:rsidR="002E3C51" w:rsidRDefault="005F1B28">
      <w:pPr>
        <w:widowControl/>
        <w:adjustRightInd w:val="0"/>
        <w:snapToGrid w:val="0"/>
        <w:spacing w:line="360" w:lineRule="auto"/>
        <w:ind w:firstLine="420"/>
        <w:jc w:val="left"/>
        <w:rPr>
          <w:rFonts w:ascii="宋体" w:hAnsi="宋体" w:cs="宋体"/>
          <w:b/>
          <w:kern w:val="0"/>
          <w:sz w:val="24"/>
          <w:szCs w:val="24"/>
        </w:rPr>
      </w:pPr>
      <w:r>
        <w:rPr>
          <w:rFonts w:ascii="宋体" w:hAnsi="宋体" w:cs="宋体" w:hint="eastAsia"/>
          <w:b/>
          <w:kern w:val="0"/>
          <w:sz w:val="24"/>
          <w:szCs w:val="24"/>
        </w:rPr>
        <w:t>6.评审</w:t>
      </w:r>
    </w:p>
    <w:p w:rsidR="002E3C51" w:rsidRDefault="005F1B28">
      <w:pPr>
        <w:widowControl/>
        <w:adjustRightInd w:val="0"/>
        <w:snapToGrid w:val="0"/>
        <w:spacing w:line="360" w:lineRule="auto"/>
        <w:ind w:firstLine="420"/>
        <w:jc w:val="left"/>
        <w:rPr>
          <w:rFonts w:ascii="宋体" w:hAnsi="宋体" w:cs="宋体"/>
          <w:kern w:val="0"/>
          <w:sz w:val="24"/>
          <w:szCs w:val="24"/>
        </w:rPr>
      </w:pPr>
      <w:r>
        <w:rPr>
          <w:rFonts w:ascii="宋体" w:hAnsi="宋体" w:cs="宋体" w:hint="eastAsia"/>
          <w:kern w:val="0"/>
          <w:sz w:val="24"/>
          <w:szCs w:val="24"/>
        </w:rPr>
        <w:t>6.1 经磋商确定最终采购需求和提交最后报价的供应商后，由磋商小组采用综合评分法对提交最后报价的供应商的响应文件和最后报价进行综合评分。</w:t>
      </w:r>
    </w:p>
    <w:p w:rsidR="002E3C51" w:rsidRDefault="005F1B28">
      <w:pPr>
        <w:widowControl/>
        <w:adjustRightInd w:val="0"/>
        <w:snapToGrid w:val="0"/>
        <w:spacing w:line="360" w:lineRule="auto"/>
        <w:ind w:firstLine="420"/>
        <w:jc w:val="left"/>
        <w:rPr>
          <w:rFonts w:ascii="宋体" w:hAnsi="宋体" w:cs="宋体"/>
          <w:kern w:val="0"/>
          <w:sz w:val="24"/>
          <w:szCs w:val="24"/>
        </w:rPr>
      </w:pPr>
      <w:r>
        <w:rPr>
          <w:rFonts w:ascii="宋体" w:hAnsi="宋体" w:cs="宋体" w:hint="eastAsia"/>
          <w:kern w:val="0"/>
          <w:sz w:val="24"/>
          <w:szCs w:val="24"/>
        </w:rPr>
        <w:t>6.2 评审办法和标准见第三章。评审时，磋商小组各成员应当独立对每个有效响应的文件进行评价、打分，然后汇总每个供应商每项评分因素的得分。</w:t>
      </w:r>
    </w:p>
    <w:p w:rsidR="002E3C51" w:rsidRDefault="005F1B28">
      <w:pPr>
        <w:widowControl/>
        <w:adjustRightInd w:val="0"/>
        <w:snapToGrid w:val="0"/>
        <w:spacing w:line="360" w:lineRule="auto"/>
        <w:ind w:firstLine="420"/>
        <w:jc w:val="left"/>
        <w:rPr>
          <w:rFonts w:ascii="宋体" w:hAnsi="宋体" w:cs="Arial"/>
          <w:kern w:val="0"/>
          <w:sz w:val="24"/>
          <w:szCs w:val="24"/>
        </w:rPr>
      </w:pPr>
      <w:r>
        <w:rPr>
          <w:rFonts w:ascii="宋体" w:hAnsi="宋体" w:cs="宋体" w:hint="eastAsia"/>
          <w:kern w:val="0"/>
          <w:sz w:val="24"/>
          <w:szCs w:val="24"/>
        </w:rPr>
        <w:t>6.3 最后报价计算错误修正的原则：最后报价</w:t>
      </w:r>
      <w:r>
        <w:rPr>
          <w:rFonts w:ascii="宋体" w:hAnsi="宋体" w:cs="Arial" w:hint="eastAsia"/>
          <w:kern w:val="0"/>
          <w:sz w:val="24"/>
          <w:szCs w:val="24"/>
        </w:rPr>
        <w:t>的大写金额和小写金额不一致的，以大写金额为准；总价金额与按分项报价汇总金额不一致的，以分项报价金额计算结果为准；分项报价金额小数点有明显错位的，应以总价为准，并修改分项报价。</w:t>
      </w:r>
    </w:p>
    <w:p w:rsidR="002E3C51" w:rsidRDefault="005F1B28">
      <w:pPr>
        <w:tabs>
          <w:tab w:val="left" w:pos="540"/>
          <w:tab w:val="left" w:pos="720"/>
        </w:tabs>
        <w:ind w:firstLineChars="200" w:firstLine="480"/>
        <w:rPr>
          <w:rFonts w:ascii="宋体" w:hAnsi="宋体" w:cs="Arial"/>
          <w:kern w:val="0"/>
          <w:sz w:val="24"/>
          <w:szCs w:val="24"/>
        </w:rPr>
      </w:pPr>
      <w:r>
        <w:rPr>
          <w:rFonts w:ascii="宋体" w:hAnsi="宋体" w:cs="Arial" w:hint="eastAsia"/>
          <w:kern w:val="0"/>
          <w:sz w:val="24"/>
          <w:szCs w:val="24"/>
        </w:rPr>
        <w:t>（</w:t>
      </w:r>
      <w:r>
        <w:rPr>
          <w:rFonts w:ascii="宋体" w:hAnsi="宋体" w:cs="Arial"/>
          <w:kern w:val="0"/>
          <w:sz w:val="24"/>
          <w:szCs w:val="24"/>
        </w:rPr>
        <w:t>5）磋商过程保密</w:t>
      </w:r>
    </w:p>
    <w:p w:rsidR="002E3C51" w:rsidRDefault="005F1B28">
      <w:pPr>
        <w:tabs>
          <w:tab w:val="left" w:pos="540"/>
          <w:tab w:val="left" w:pos="720"/>
        </w:tabs>
        <w:ind w:firstLineChars="200" w:firstLine="480"/>
        <w:rPr>
          <w:rFonts w:ascii="宋体" w:hAnsi="宋体" w:cs="Arial"/>
          <w:kern w:val="0"/>
          <w:sz w:val="24"/>
          <w:szCs w:val="24"/>
        </w:rPr>
      </w:pPr>
      <w:r>
        <w:rPr>
          <w:rFonts w:ascii="宋体" w:hAnsi="宋体" w:cs="Arial" w:hint="eastAsia"/>
          <w:kern w:val="0"/>
          <w:sz w:val="24"/>
          <w:szCs w:val="24"/>
        </w:rPr>
        <w:t>评审委员会成员不得透露与磋商有关的供应商的技术资料、价格和其他信息。</w:t>
      </w:r>
    </w:p>
    <w:p w:rsidR="002E3C51" w:rsidRDefault="005F1B28">
      <w:pPr>
        <w:tabs>
          <w:tab w:val="left" w:pos="540"/>
          <w:tab w:val="left" w:pos="720"/>
        </w:tabs>
        <w:ind w:firstLineChars="200" w:firstLine="480"/>
        <w:rPr>
          <w:rFonts w:ascii="宋体" w:hAnsi="宋体" w:cs="Arial"/>
          <w:kern w:val="0"/>
          <w:sz w:val="24"/>
          <w:szCs w:val="24"/>
        </w:rPr>
      </w:pPr>
      <w:r>
        <w:rPr>
          <w:rFonts w:ascii="宋体" w:hAnsi="宋体" w:cs="Arial" w:hint="eastAsia"/>
          <w:kern w:val="0"/>
          <w:sz w:val="24"/>
          <w:szCs w:val="24"/>
        </w:rPr>
        <w:t>在评审期间，若供应商有企图影响采购人的任何活动，此将导致其采购活动即时终止，由此而引发的一切法律后果将由其自行承担。</w:t>
      </w:r>
    </w:p>
    <w:p w:rsidR="002E3C51" w:rsidRDefault="005F1B28">
      <w:pPr>
        <w:widowControl/>
        <w:adjustRightInd w:val="0"/>
        <w:snapToGrid w:val="0"/>
        <w:spacing w:line="360" w:lineRule="auto"/>
        <w:ind w:firstLineChars="200" w:firstLine="480"/>
        <w:jc w:val="left"/>
        <w:rPr>
          <w:rFonts w:ascii="宋体" w:hAnsi="宋体"/>
          <w:b/>
          <w:bCs/>
          <w:sz w:val="24"/>
          <w:szCs w:val="24"/>
        </w:rPr>
      </w:pPr>
      <w:r>
        <w:rPr>
          <w:rFonts w:ascii="宋体" w:hAnsi="宋体" w:cs="宋体" w:hint="eastAsia"/>
          <w:kern w:val="0"/>
          <w:sz w:val="24"/>
          <w:szCs w:val="24"/>
        </w:rPr>
        <w:t>7</w:t>
      </w:r>
      <w:r>
        <w:rPr>
          <w:rFonts w:ascii="宋体" w:hAnsi="宋体" w:cs="宋体" w:hint="eastAsia"/>
          <w:b/>
          <w:kern w:val="0"/>
          <w:sz w:val="24"/>
          <w:szCs w:val="24"/>
        </w:rPr>
        <w:t>.</w:t>
      </w:r>
      <w:r>
        <w:rPr>
          <w:rFonts w:ascii="宋体" w:hAnsi="宋体" w:hint="eastAsia"/>
          <w:b/>
          <w:bCs/>
          <w:sz w:val="24"/>
          <w:szCs w:val="24"/>
        </w:rPr>
        <w:t>确定成交供应商</w:t>
      </w:r>
    </w:p>
    <w:p w:rsidR="002E3C51" w:rsidRDefault="005F1B28">
      <w:pPr>
        <w:widowControl/>
        <w:adjustRightInd w:val="0"/>
        <w:snapToGrid w:val="0"/>
        <w:spacing w:line="360" w:lineRule="auto"/>
        <w:ind w:firstLineChars="200" w:firstLine="480"/>
        <w:jc w:val="left"/>
        <w:rPr>
          <w:rFonts w:ascii="宋体" w:hAnsi="宋体"/>
          <w:bCs/>
          <w:sz w:val="24"/>
          <w:szCs w:val="24"/>
        </w:rPr>
      </w:pPr>
      <w:r>
        <w:rPr>
          <w:rFonts w:ascii="宋体" w:hAnsi="宋体" w:hint="eastAsia"/>
          <w:bCs/>
          <w:sz w:val="24"/>
          <w:szCs w:val="24"/>
        </w:rPr>
        <w:t>7.1按磋商文件评审办法，磋商小组对初步评审合格的供应商进行综合评审，按综合评审得分由高到低排出名次，并推荐综合得分前三名为成交候选供应商。综合评审得分相同的，按照磋商报价由低到高的顺序推荐。综合评审得分及磋商报价相同的，按照技术部分得分由高到低推荐。综合评审得分、技术部分得分及</w:t>
      </w:r>
      <w:r>
        <w:rPr>
          <w:rFonts w:ascii="宋体" w:hAnsi="宋体" w:hint="eastAsia"/>
          <w:bCs/>
          <w:sz w:val="24"/>
          <w:szCs w:val="24"/>
        </w:rPr>
        <w:lastRenderedPageBreak/>
        <w:t>磋商报价均相同的，按照商务部分得分由高到低推荐。综合评审得分、技术部分得分、商务部分得分及磋商报价均相同的，由磋商小组成员投票表决，得票数高者排名靠前。排名第一者经重庆银行有权审批部门确认，即为成交供应商。</w:t>
      </w:r>
    </w:p>
    <w:p w:rsidR="002E3C51" w:rsidRDefault="005F1B28">
      <w:pPr>
        <w:widowControl/>
        <w:adjustRightInd w:val="0"/>
        <w:snapToGrid w:val="0"/>
        <w:spacing w:line="360" w:lineRule="auto"/>
        <w:ind w:firstLineChars="200" w:firstLine="480"/>
        <w:jc w:val="left"/>
        <w:rPr>
          <w:rFonts w:ascii="宋体" w:hAnsi="宋体"/>
          <w:b/>
          <w:bCs/>
          <w:color w:val="FF0000"/>
          <w:sz w:val="24"/>
          <w:szCs w:val="24"/>
          <w:u w:val="single"/>
        </w:rPr>
      </w:pPr>
      <w:r>
        <w:rPr>
          <w:rFonts w:ascii="宋体" w:hAnsi="宋体" w:hint="eastAsia"/>
          <w:bCs/>
          <w:sz w:val="24"/>
          <w:szCs w:val="24"/>
        </w:rPr>
        <w:t>7.2</w:t>
      </w:r>
      <w:r>
        <w:rPr>
          <w:rFonts w:ascii="宋体" w:hAnsi="宋体" w:hint="eastAsia"/>
          <w:b/>
          <w:bCs/>
          <w:color w:val="FF0000"/>
          <w:sz w:val="24"/>
          <w:szCs w:val="24"/>
          <w:u w:val="single"/>
        </w:rPr>
        <w:t>采购结果公告后，采购人有权通知成交候选人提交采购文件要求的所有复印件的相关原件进行复核。经采购人复核无误后，由采购人按采购文件相关规定确定成交供应商并发出成交通知书。成交候选人未能通过复核的，采购人有权取消其成交候选人资格，响应保证金不退还，重新组织采购。</w:t>
      </w:r>
    </w:p>
    <w:p w:rsidR="002E3C51" w:rsidRDefault="005F1B28">
      <w:pPr>
        <w:widowControl/>
        <w:adjustRightInd w:val="0"/>
        <w:snapToGrid w:val="0"/>
        <w:spacing w:line="360" w:lineRule="auto"/>
        <w:ind w:firstLineChars="200" w:firstLine="480"/>
        <w:jc w:val="left"/>
        <w:rPr>
          <w:rFonts w:ascii="宋体" w:hAnsi="宋体"/>
          <w:bCs/>
          <w:sz w:val="24"/>
          <w:szCs w:val="24"/>
        </w:rPr>
      </w:pPr>
      <w:r>
        <w:rPr>
          <w:rFonts w:ascii="宋体" w:hAnsi="宋体" w:hint="eastAsia"/>
          <w:bCs/>
          <w:sz w:val="24"/>
          <w:szCs w:val="24"/>
        </w:rPr>
        <w:t>7.3如果成交供应商放弃成交或因不可抗力不能履行合同或不按照磋商文件要求提交履约保证金（如果有）或不按照磋商文件要求提交低价履约担保（如果有）或不按照磋商文件要求参加相关测试或相关测试未通过（如果有）或未在收到采购人或采购代理机构通知其领取成交通知书的3个工作日内领取成交通知书或被查实存在影响成交结果的违法行为等情形，不符合成交条件的，采购人可以按以下程序依序确定成交供应商或重新组织采购。</w:t>
      </w:r>
    </w:p>
    <w:p w:rsidR="002E3C51" w:rsidRDefault="005F1B28">
      <w:pPr>
        <w:widowControl/>
        <w:adjustRightInd w:val="0"/>
        <w:snapToGrid w:val="0"/>
        <w:spacing w:line="360" w:lineRule="auto"/>
        <w:ind w:firstLineChars="200" w:firstLine="480"/>
        <w:jc w:val="left"/>
        <w:rPr>
          <w:rFonts w:ascii="宋体" w:hAnsi="宋体"/>
          <w:bCs/>
          <w:sz w:val="24"/>
          <w:szCs w:val="24"/>
        </w:rPr>
      </w:pPr>
      <w:r>
        <w:rPr>
          <w:rFonts w:ascii="宋体" w:hAnsi="宋体" w:hint="eastAsia"/>
          <w:bCs/>
          <w:sz w:val="24"/>
          <w:szCs w:val="24"/>
        </w:rPr>
        <w:t>如依序确定其他成交候选人为成交供应商的，应遵循以下规则：</w:t>
      </w:r>
    </w:p>
    <w:p w:rsidR="002E3C51" w:rsidRDefault="005F1B28">
      <w:pPr>
        <w:widowControl/>
        <w:adjustRightInd w:val="0"/>
        <w:snapToGrid w:val="0"/>
        <w:spacing w:line="360" w:lineRule="auto"/>
        <w:ind w:firstLineChars="200" w:firstLine="480"/>
        <w:jc w:val="left"/>
        <w:rPr>
          <w:rFonts w:ascii="宋体" w:hAnsi="宋体"/>
          <w:bCs/>
          <w:sz w:val="24"/>
          <w:szCs w:val="24"/>
        </w:rPr>
      </w:pPr>
      <w:r>
        <w:rPr>
          <w:rFonts w:ascii="宋体" w:hAnsi="宋体" w:hint="eastAsia"/>
          <w:bCs/>
          <w:sz w:val="24"/>
          <w:szCs w:val="24"/>
        </w:rPr>
        <w:t>7.3.1第一成交候选人拟成交金额在100万以下的，排名靠后的成交候选人最终总报价不得超过第一成交候选人拟成交金额的5%；</w:t>
      </w:r>
    </w:p>
    <w:p w:rsidR="002E3C51" w:rsidRDefault="005F1B28">
      <w:pPr>
        <w:widowControl/>
        <w:adjustRightInd w:val="0"/>
        <w:snapToGrid w:val="0"/>
        <w:spacing w:line="360" w:lineRule="auto"/>
        <w:ind w:firstLineChars="200" w:firstLine="480"/>
        <w:jc w:val="left"/>
        <w:rPr>
          <w:rFonts w:ascii="宋体" w:hAnsi="宋体"/>
          <w:bCs/>
          <w:sz w:val="24"/>
          <w:szCs w:val="24"/>
        </w:rPr>
      </w:pPr>
      <w:r>
        <w:rPr>
          <w:rFonts w:ascii="宋体" w:hAnsi="宋体" w:hint="eastAsia"/>
          <w:bCs/>
          <w:sz w:val="24"/>
          <w:szCs w:val="24"/>
        </w:rPr>
        <w:t>7.3.2第一成交候选人拟成交金额在100万（含）—200万（含）的，排名靠后的成交候选人最终总报价不得超过第一成交候选人拟成交金额的4%；</w:t>
      </w:r>
    </w:p>
    <w:p w:rsidR="002E3C51" w:rsidRDefault="005F1B28">
      <w:pPr>
        <w:widowControl/>
        <w:adjustRightInd w:val="0"/>
        <w:snapToGrid w:val="0"/>
        <w:spacing w:line="360" w:lineRule="auto"/>
        <w:ind w:firstLineChars="200" w:firstLine="480"/>
        <w:jc w:val="left"/>
        <w:rPr>
          <w:rFonts w:ascii="宋体" w:hAnsi="宋体"/>
          <w:bCs/>
          <w:sz w:val="24"/>
          <w:szCs w:val="24"/>
        </w:rPr>
      </w:pPr>
      <w:r>
        <w:rPr>
          <w:rFonts w:ascii="宋体" w:hAnsi="宋体" w:hint="eastAsia"/>
          <w:bCs/>
          <w:sz w:val="24"/>
          <w:szCs w:val="24"/>
        </w:rPr>
        <w:t>7.3.3第一成交候选人拟成交金额在200万以上的，排名靠后的成交候选人最终总报价不得超过第一成交候选人拟成交金额的3%；</w:t>
      </w:r>
    </w:p>
    <w:p w:rsidR="002E3C51" w:rsidRDefault="005F1B28">
      <w:pPr>
        <w:widowControl/>
        <w:adjustRightInd w:val="0"/>
        <w:snapToGrid w:val="0"/>
        <w:spacing w:line="360" w:lineRule="auto"/>
        <w:ind w:firstLineChars="200" w:firstLine="480"/>
        <w:jc w:val="left"/>
        <w:rPr>
          <w:rFonts w:ascii="宋体" w:hAnsi="宋体"/>
          <w:bCs/>
          <w:sz w:val="24"/>
          <w:szCs w:val="24"/>
        </w:rPr>
      </w:pPr>
      <w:r>
        <w:rPr>
          <w:rFonts w:ascii="宋体" w:hAnsi="宋体" w:hint="eastAsia"/>
          <w:bCs/>
          <w:sz w:val="24"/>
          <w:szCs w:val="24"/>
        </w:rPr>
        <w:t>7.3.4经采购人采购委审批同意的其他情形；</w:t>
      </w:r>
    </w:p>
    <w:p w:rsidR="002E3C51" w:rsidRDefault="005F1B28">
      <w:pPr>
        <w:widowControl/>
        <w:adjustRightInd w:val="0"/>
        <w:snapToGrid w:val="0"/>
        <w:spacing w:line="360" w:lineRule="auto"/>
        <w:ind w:firstLineChars="200" w:firstLine="480"/>
        <w:jc w:val="left"/>
        <w:rPr>
          <w:rFonts w:ascii="宋体" w:hAnsi="宋体" w:cs="宋体"/>
          <w:kern w:val="0"/>
          <w:sz w:val="24"/>
          <w:szCs w:val="24"/>
        </w:rPr>
      </w:pPr>
      <w:r>
        <w:rPr>
          <w:rFonts w:ascii="宋体" w:hAnsi="宋体" w:hint="eastAsia"/>
          <w:bCs/>
          <w:sz w:val="24"/>
          <w:szCs w:val="24"/>
        </w:rPr>
        <w:t>7.3.5不符合上述条件的，应重新组织采购。</w:t>
      </w:r>
    </w:p>
    <w:p w:rsidR="002E3C51" w:rsidRDefault="005F1B28">
      <w:pPr>
        <w:pStyle w:val="a8"/>
        <w:adjustRightInd w:val="0"/>
        <w:snapToGrid w:val="0"/>
        <w:spacing w:line="360" w:lineRule="auto"/>
        <w:ind w:leftChars="228" w:left="720" w:hangingChars="100" w:hanging="241"/>
        <w:rPr>
          <w:rFonts w:hAnsi="宋体"/>
          <w:b/>
          <w:sz w:val="24"/>
          <w:szCs w:val="24"/>
        </w:rPr>
      </w:pPr>
      <w:r>
        <w:rPr>
          <w:rFonts w:hAnsi="宋体" w:hint="eastAsia"/>
          <w:b/>
          <w:sz w:val="24"/>
          <w:szCs w:val="24"/>
        </w:rPr>
        <w:t>8.磋商终止</w:t>
      </w:r>
    </w:p>
    <w:p w:rsidR="002E3C51" w:rsidRDefault="005F1B28">
      <w:pPr>
        <w:widowControl/>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 xml:space="preserve">出现下列情形之一的，采购人或者采购代理机构应当终止竞争性磋商采购活动，重新开展采购活动： </w:t>
      </w:r>
    </w:p>
    <w:p w:rsidR="002E3C51" w:rsidRDefault="005F1B28">
      <w:pPr>
        <w:widowControl/>
        <w:adjustRightInd w:val="0"/>
        <w:snapToGrid w:val="0"/>
        <w:spacing w:line="360" w:lineRule="auto"/>
        <w:ind w:firstLineChars="150" w:firstLine="360"/>
        <w:jc w:val="left"/>
        <w:rPr>
          <w:rFonts w:ascii="宋体" w:hAnsi="宋体" w:cs="宋体"/>
          <w:kern w:val="0"/>
          <w:sz w:val="24"/>
          <w:szCs w:val="24"/>
        </w:rPr>
      </w:pPr>
      <w:r>
        <w:rPr>
          <w:rFonts w:ascii="宋体" w:hAnsi="宋体" w:cs="宋体" w:hint="eastAsia"/>
          <w:kern w:val="0"/>
          <w:sz w:val="24"/>
          <w:szCs w:val="24"/>
        </w:rPr>
        <w:t>（1）出现影响采购公正的违法、违规行为的；</w:t>
      </w:r>
    </w:p>
    <w:p w:rsidR="002E3C51" w:rsidRDefault="005F1B28">
      <w:pPr>
        <w:widowControl/>
        <w:adjustRightInd w:val="0"/>
        <w:snapToGrid w:val="0"/>
        <w:spacing w:line="360" w:lineRule="auto"/>
        <w:ind w:firstLineChars="150" w:firstLine="360"/>
        <w:jc w:val="left"/>
        <w:rPr>
          <w:rFonts w:ascii="宋体" w:hAnsi="宋体"/>
          <w:b/>
          <w:bCs/>
          <w:sz w:val="24"/>
          <w:szCs w:val="24"/>
        </w:rPr>
      </w:pPr>
      <w:r>
        <w:rPr>
          <w:rFonts w:ascii="宋体" w:hAnsi="宋体" w:cs="宋体" w:hint="eastAsia"/>
          <w:kern w:val="0"/>
          <w:sz w:val="24"/>
          <w:szCs w:val="24"/>
        </w:rPr>
        <w:t>（2）</w:t>
      </w:r>
      <w:r>
        <w:rPr>
          <w:rFonts w:ascii="宋体" w:hAnsi="宋体" w:hint="eastAsia"/>
          <w:bCs/>
          <w:sz w:val="24"/>
          <w:szCs w:val="24"/>
        </w:rPr>
        <w:t>因重大变故，采购任务取消的。</w:t>
      </w:r>
    </w:p>
    <w:p w:rsidR="002E3C51" w:rsidRDefault="005F1B28">
      <w:pPr>
        <w:adjustRightInd w:val="0"/>
        <w:snapToGrid w:val="0"/>
        <w:spacing w:line="360" w:lineRule="auto"/>
        <w:ind w:firstLineChars="196" w:firstLine="472"/>
        <w:rPr>
          <w:rFonts w:ascii="宋体" w:hAnsi="宋体"/>
          <w:b/>
          <w:bCs/>
          <w:sz w:val="24"/>
          <w:szCs w:val="24"/>
        </w:rPr>
      </w:pPr>
      <w:r>
        <w:rPr>
          <w:rFonts w:ascii="宋体" w:hAnsi="宋体" w:hint="eastAsia"/>
          <w:b/>
          <w:bCs/>
          <w:sz w:val="24"/>
          <w:szCs w:val="24"/>
        </w:rPr>
        <w:t>9.保密及串通行为</w:t>
      </w:r>
    </w:p>
    <w:p w:rsidR="002E3C51" w:rsidRDefault="005F1B28">
      <w:pPr>
        <w:adjustRightInd w:val="0"/>
        <w:snapToGrid w:val="0"/>
        <w:spacing w:line="360" w:lineRule="auto"/>
        <w:ind w:firstLineChars="200" w:firstLine="480"/>
        <w:rPr>
          <w:rFonts w:ascii="宋体" w:hAnsi="宋体"/>
          <w:sz w:val="24"/>
          <w:szCs w:val="24"/>
        </w:rPr>
      </w:pPr>
      <w:r>
        <w:rPr>
          <w:rFonts w:ascii="宋体" w:hAnsi="宋体" w:hint="eastAsia"/>
          <w:sz w:val="24"/>
          <w:szCs w:val="24"/>
        </w:rPr>
        <w:t>9.1磋商小组成员以及与评审工作有关的人员不得泄露评审情况以及评审过</w:t>
      </w:r>
      <w:r>
        <w:rPr>
          <w:rFonts w:ascii="宋体" w:hAnsi="宋体" w:hint="eastAsia"/>
          <w:sz w:val="24"/>
          <w:szCs w:val="24"/>
        </w:rPr>
        <w:lastRenderedPageBreak/>
        <w:t>程中获悉的国家秘密、商业秘密。</w:t>
      </w:r>
    </w:p>
    <w:p w:rsidR="002E3C51" w:rsidRDefault="005F1B28">
      <w:pPr>
        <w:adjustRightInd w:val="0"/>
        <w:snapToGrid w:val="0"/>
        <w:spacing w:line="360" w:lineRule="auto"/>
        <w:ind w:firstLineChars="200" w:firstLine="480"/>
        <w:rPr>
          <w:rFonts w:ascii="宋体" w:hAnsi="宋体"/>
          <w:sz w:val="24"/>
          <w:szCs w:val="24"/>
        </w:rPr>
      </w:pPr>
      <w:r>
        <w:rPr>
          <w:rFonts w:ascii="宋体" w:hAnsi="宋体" w:hint="eastAsia"/>
          <w:sz w:val="24"/>
          <w:szCs w:val="24"/>
        </w:rPr>
        <w:t>9.2</w:t>
      </w:r>
      <w:r>
        <w:rPr>
          <w:rFonts w:ascii="宋体" w:hAnsi="宋体" w:cs="宋体" w:hint="eastAsia"/>
          <w:kern w:val="0"/>
          <w:sz w:val="24"/>
          <w:szCs w:val="24"/>
        </w:rPr>
        <w:t>供应商</w:t>
      </w:r>
      <w:r>
        <w:rPr>
          <w:rFonts w:ascii="宋体" w:hAnsi="宋体" w:hint="eastAsia"/>
          <w:sz w:val="24"/>
          <w:szCs w:val="24"/>
        </w:rPr>
        <w:t>不得与</w:t>
      </w:r>
      <w:r>
        <w:rPr>
          <w:rFonts w:ascii="宋体" w:hAnsi="宋体" w:cs="宋体" w:hint="eastAsia"/>
          <w:kern w:val="0"/>
          <w:sz w:val="24"/>
          <w:szCs w:val="24"/>
        </w:rPr>
        <w:t>采购人、采购代理机构、其他供应商恶意</w:t>
      </w:r>
      <w:r>
        <w:rPr>
          <w:rFonts w:ascii="宋体" w:hAnsi="宋体" w:hint="eastAsia"/>
          <w:sz w:val="24"/>
          <w:szCs w:val="24"/>
        </w:rPr>
        <w:t>串通；不得向</w:t>
      </w:r>
      <w:r>
        <w:rPr>
          <w:rFonts w:ascii="宋体" w:hAnsi="宋体" w:cs="宋体" w:hint="eastAsia"/>
          <w:kern w:val="0"/>
          <w:sz w:val="24"/>
          <w:szCs w:val="24"/>
        </w:rPr>
        <w:t>采购人、采购代理机构</w:t>
      </w:r>
      <w:r>
        <w:rPr>
          <w:rFonts w:ascii="宋体" w:hAnsi="宋体" w:hint="eastAsia"/>
          <w:sz w:val="24"/>
          <w:szCs w:val="24"/>
        </w:rPr>
        <w:t>或者磋商小组成员行贿或者提供其他不正当利益；不得提供虚假材料谋取成交；不得以任何方式干扰、影响采购工作。</w:t>
      </w:r>
    </w:p>
    <w:p w:rsidR="002E3C51" w:rsidRDefault="005F1B28">
      <w:pPr>
        <w:adjustRightInd w:val="0"/>
        <w:snapToGrid w:val="0"/>
        <w:spacing w:line="360" w:lineRule="auto"/>
        <w:ind w:firstLineChars="196" w:firstLine="472"/>
        <w:rPr>
          <w:rFonts w:ascii="宋体" w:hAnsi="宋体"/>
          <w:b/>
          <w:bCs/>
          <w:sz w:val="24"/>
          <w:szCs w:val="24"/>
        </w:rPr>
      </w:pPr>
      <w:r>
        <w:rPr>
          <w:rFonts w:ascii="宋体" w:hAnsi="宋体" w:hint="eastAsia"/>
          <w:b/>
          <w:bCs/>
          <w:sz w:val="24"/>
          <w:szCs w:val="24"/>
        </w:rPr>
        <w:t xml:space="preserve">10.参与磋商的费用 </w:t>
      </w:r>
    </w:p>
    <w:p w:rsidR="002E3C51" w:rsidRDefault="005F1B28">
      <w:pPr>
        <w:adjustRightInd w:val="0"/>
        <w:snapToGrid w:val="0"/>
        <w:spacing w:line="360" w:lineRule="auto"/>
        <w:ind w:firstLineChars="200" w:firstLine="480"/>
        <w:rPr>
          <w:rFonts w:ascii="宋体" w:hAnsi="宋体"/>
          <w:sz w:val="24"/>
          <w:szCs w:val="24"/>
        </w:rPr>
      </w:pPr>
      <w:r>
        <w:rPr>
          <w:rFonts w:ascii="宋体" w:hAnsi="宋体" w:hint="eastAsia"/>
          <w:sz w:val="24"/>
          <w:szCs w:val="24"/>
        </w:rPr>
        <w:t>无论磋商的结果如何，供应商应自行承担所有与竞争性磋商采购活动有关的全部费用。</w:t>
      </w:r>
    </w:p>
    <w:p w:rsidR="002E3C51" w:rsidRDefault="005F1B28">
      <w:pPr>
        <w:adjustRightInd w:val="0"/>
        <w:snapToGrid w:val="0"/>
        <w:spacing w:line="360" w:lineRule="auto"/>
        <w:ind w:firstLineChars="196" w:firstLine="472"/>
        <w:rPr>
          <w:rFonts w:ascii="宋体" w:hAnsi="宋体"/>
          <w:b/>
          <w:sz w:val="24"/>
          <w:szCs w:val="24"/>
        </w:rPr>
      </w:pPr>
      <w:r>
        <w:rPr>
          <w:rFonts w:ascii="宋体" w:hAnsi="宋体" w:hint="eastAsia"/>
          <w:b/>
          <w:sz w:val="24"/>
          <w:szCs w:val="24"/>
        </w:rPr>
        <w:t>七、授予合同</w:t>
      </w:r>
    </w:p>
    <w:p w:rsidR="002E3C51" w:rsidRDefault="005F1B28">
      <w:pPr>
        <w:adjustRightInd w:val="0"/>
        <w:snapToGrid w:val="0"/>
        <w:spacing w:line="360" w:lineRule="auto"/>
        <w:ind w:firstLineChars="196" w:firstLine="472"/>
        <w:rPr>
          <w:rFonts w:ascii="宋体" w:hAnsi="宋体"/>
          <w:b/>
          <w:bCs/>
          <w:sz w:val="24"/>
          <w:szCs w:val="24"/>
        </w:rPr>
      </w:pPr>
      <w:r>
        <w:rPr>
          <w:rFonts w:ascii="宋体" w:hAnsi="宋体" w:hint="eastAsia"/>
          <w:b/>
          <w:bCs/>
          <w:sz w:val="24"/>
          <w:szCs w:val="24"/>
        </w:rPr>
        <w:t>1.成交通知</w:t>
      </w:r>
    </w:p>
    <w:p w:rsidR="002E3C51" w:rsidRDefault="005F1B28">
      <w:pPr>
        <w:pStyle w:val="a8"/>
        <w:adjustRightInd w:val="0"/>
        <w:snapToGrid w:val="0"/>
        <w:spacing w:line="360" w:lineRule="auto"/>
        <w:ind w:firstLineChars="200" w:firstLine="480"/>
        <w:rPr>
          <w:rFonts w:hAnsi="宋体"/>
          <w:sz w:val="24"/>
          <w:szCs w:val="24"/>
        </w:rPr>
      </w:pPr>
      <w:r>
        <w:rPr>
          <w:rFonts w:hAnsi="宋体" w:hint="eastAsia"/>
          <w:sz w:val="24"/>
          <w:szCs w:val="24"/>
        </w:rPr>
        <w:t>1.1成交供应商确定后，采购人或采购代理机构将以书面形式向成交供应商发出成交通知书。成交通知书对采购人和成交供应商具有同等法律效力。</w:t>
      </w:r>
    </w:p>
    <w:p w:rsidR="002E3C51" w:rsidRDefault="005F1B28">
      <w:pPr>
        <w:pStyle w:val="a8"/>
        <w:adjustRightInd w:val="0"/>
        <w:snapToGrid w:val="0"/>
        <w:spacing w:line="360" w:lineRule="auto"/>
        <w:ind w:firstLineChars="200" w:firstLine="480"/>
        <w:rPr>
          <w:rFonts w:hAnsi="宋体"/>
          <w:sz w:val="24"/>
          <w:szCs w:val="24"/>
        </w:rPr>
      </w:pPr>
      <w:r>
        <w:rPr>
          <w:rFonts w:hAnsi="宋体" w:hint="eastAsia"/>
          <w:sz w:val="24"/>
          <w:szCs w:val="24"/>
        </w:rPr>
        <w:t>1.2 成交通知书是合同文件的组成部分。</w:t>
      </w:r>
    </w:p>
    <w:p w:rsidR="002E3C51" w:rsidRDefault="005F1B28">
      <w:pPr>
        <w:tabs>
          <w:tab w:val="left" w:pos="7560"/>
          <w:tab w:val="left" w:pos="7740"/>
          <w:tab w:val="left" w:pos="7920"/>
        </w:tabs>
        <w:autoSpaceDN w:val="0"/>
        <w:adjustRightInd w:val="0"/>
        <w:snapToGrid w:val="0"/>
        <w:spacing w:line="360" w:lineRule="auto"/>
        <w:ind w:firstLineChars="200" w:firstLine="480"/>
        <w:rPr>
          <w:rFonts w:ascii="宋体" w:hAnsi="宋体"/>
          <w:sz w:val="24"/>
          <w:szCs w:val="24"/>
        </w:rPr>
      </w:pPr>
      <w:r>
        <w:rPr>
          <w:rFonts w:ascii="宋体" w:hAnsi="宋体" w:cs="宋体" w:hint="eastAsia"/>
          <w:kern w:val="0"/>
          <w:sz w:val="24"/>
          <w:szCs w:val="24"/>
        </w:rPr>
        <w:t xml:space="preserve">1.3 </w:t>
      </w:r>
      <w:r>
        <w:rPr>
          <w:rFonts w:ascii="宋体" w:hAnsi="宋体" w:hint="eastAsia"/>
          <w:spacing w:val="-4"/>
          <w:sz w:val="24"/>
          <w:szCs w:val="24"/>
        </w:rPr>
        <w:t>成交供应商在收到成交通知书后，应按照磋商文件中合同草案的规定，向采购人提交履约保证金，具体要求见前附表。联合体成交的，履约保证金由联合体各方或联合体中牵头人的名义提交。</w:t>
      </w:r>
    </w:p>
    <w:p w:rsidR="002E3C51" w:rsidRDefault="005F1B28">
      <w:pPr>
        <w:pStyle w:val="a8"/>
        <w:adjustRightInd w:val="0"/>
        <w:snapToGrid w:val="0"/>
        <w:spacing w:line="360" w:lineRule="auto"/>
        <w:ind w:firstLineChars="200" w:firstLine="480"/>
        <w:rPr>
          <w:rFonts w:hAnsi="宋体"/>
          <w:sz w:val="24"/>
          <w:szCs w:val="24"/>
        </w:rPr>
      </w:pPr>
      <w:r>
        <w:rPr>
          <w:rFonts w:hAnsi="宋体" w:hint="eastAsia"/>
          <w:sz w:val="24"/>
          <w:szCs w:val="24"/>
        </w:rPr>
        <w:t>1.4 成交供应商</w:t>
      </w:r>
      <w:r>
        <w:rPr>
          <w:rFonts w:hAnsi="宋体" w:hint="eastAsia"/>
          <w:spacing w:val="4"/>
          <w:sz w:val="24"/>
          <w:szCs w:val="24"/>
        </w:rPr>
        <w:t>没有按照本章第32.3</w:t>
      </w:r>
      <w:r>
        <w:rPr>
          <w:rFonts w:hAnsi="宋体" w:cs="宋体" w:hint="eastAsia"/>
          <w:sz w:val="24"/>
          <w:szCs w:val="24"/>
          <w:lang w:val="zh-CN"/>
        </w:rPr>
        <w:t>款</w:t>
      </w:r>
      <w:r>
        <w:rPr>
          <w:rFonts w:hAnsi="宋体" w:hint="eastAsia"/>
          <w:spacing w:val="4"/>
          <w:sz w:val="24"/>
          <w:szCs w:val="24"/>
        </w:rPr>
        <w:t>规定</w:t>
      </w:r>
      <w:r>
        <w:rPr>
          <w:rFonts w:hAnsi="宋体" w:hint="eastAsia"/>
          <w:sz w:val="24"/>
          <w:szCs w:val="24"/>
        </w:rPr>
        <w:t>提交履约保证金的</w:t>
      </w:r>
      <w:r>
        <w:rPr>
          <w:rFonts w:hAnsi="宋体" w:hint="eastAsia"/>
          <w:spacing w:val="4"/>
          <w:sz w:val="24"/>
          <w:szCs w:val="24"/>
        </w:rPr>
        <w:t>，视为放弃</w:t>
      </w:r>
      <w:r>
        <w:rPr>
          <w:rFonts w:hAnsi="宋体" w:hint="eastAsia"/>
          <w:sz w:val="24"/>
          <w:szCs w:val="24"/>
        </w:rPr>
        <w:t>成交资格</w:t>
      </w:r>
      <w:r>
        <w:rPr>
          <w:rFonts w:hAnsi="宋体" w:hint="eastAsia"/>
          <w:spacing w:val="4"/>
          <w:sz w:val="24"/>
          <w:szCs w:val="24"/>
        </w:rPr>
        <w:t>，</w:t>
      </w:r>
      <w:r>
        <w:rPr>
          <w:rFonts w:hAnsi="宋体" w:hint="eastAsia"/>
          <w:spacing w:val="2"/>
          <w:sz w:val="24"/>
          <w:szCs w:val="24"/>
        </w:rPr>
        <w:t>其磋商保证金不予退还。</w:t>
      </w:r>
    </w:p>
    <w:p w:rsidR="002E3C51" w:rsidRDefault="005F1B28">
      <w:pPr>
        <w:adjustRightInd w:val="0"/>
        <w:snapToGrid w:val="0"/>
        <w:spacing w:line="360" w:lineRule="auto"/>
        <w:ind w:firstLineChars="196" w:firstLine="472"/>
        <w:rPr>
          <w:rFonts w:ascii="宋体" w:hAnsi="宋体"/>
          <w:b/>
          <w:bCs/>
          <w:sz w:val="24"/>
          <w:szCs w:val="24"/>
        </w:rPr>
      </w:pPr>
      <w:r>
        <w:rPr>
          <w:rFonts w:ascii="宋体" w:hAnsi="宋体" w:hint="eastAsia"/>
          <w:b/>
          <w:bCs/>
          <w:sz w:val="24"/>
          <w:szCs w:val="24"/>
        </w:rPr>
        <w:t>2.签订合同</w:t>
      </w:r>
    </w:p>
    <w:p w:rsidR="002E3C51" w:rsidRDefault="005F1B28">
      <w:pPr>
        <w:pStyle w:val="a8"/>
        <w:adjustRightInd w:val="0"/>
        <w:snapToGrid w:val="0"/>
        <w:spacing w:line="360" w:lineRule="auto"/>
        <w:ind w:firstLineChars="200" w:firstLine="480"/>
        <w:rPr>
          <w:rFonts w:hAnsi="宋体"/>
          <w:sz w:val="24"/>
          <w:szCs w:val="24"/>
        </w:rPr>
      </w:pPr>
      <w:r>
        <w:rPr>
          <w:rFonts w:hAnsi="宋体" w:hint="eastAsia"/>
          <w:sz w:val="24"/>
          <w:szCs w:val="24"/>
        </w:rPr>
        <w:t>2.1 磋商文件、成交供应商的响应文件及其补充的响应文件等均为签订采购合同的依据。</w:t>
      </w:r>
    </w:p>
    <w:p w:rsidR="002E3C51" w:rsidRDefault="005F1B28">
      <w:pPr>
        <w:pStyle w:val="a8"/>
        <w:adjustRightInd w:val="0"/>
        <w:snapToGrid w:val="0"/>
        <w:spacing w:line="360" w:lineRule="auto"/>
        <w:ind w:firstLineChars="200" w:firstLine="480"/>
        <w:rPr>
          <w:rFonts w:hAnsi="宋体"/>
          <w:sz w:val="24"/>
          <w:szCs w:val="24"/>
        </w:rPr>
      </w:pPr>
      <w:r>
        <w:rPr>
          <w:rFonts w:hAnsi="宋体" w:hint="eastAsia"/>
          <w:sz w:val="24"/>
          <w:szCs w:val="24"/>
        </w:rPr>
        <w:t>2.2 成交供应商应当在成交通知书发出之日起30日内与采购人签订采购合同。</w:t>
      </w:r>
    </w:p>
    <w:p w:rsidR="002E3C51" w:rsidRDefault="005F1B28">
      <w:pPr>
        <w:pStyle w:val="a8"/>
        <w:spacing w:line="360" w:lineRule="auto"/>
        <w:ind w:firstLineChars="200" w:firstLine="480"/>
        <w:rPr>
          <w:rFonts w:hAnsi="宋体" w:cs="MingLiU_HKSCS"/>
          <w:sz w:val="24"/>
          <w:szCs w:val="24"/>
        </w:rPr>
      </w:pPr>
      <w:r>
        <w:rPr>
          <w:rFonts w:hAnsi="宋体" w:cs="Times New Roman" w:hint="eastAsia"/>
          <w:sz w:val="24"/>
          <w:szCs w:val="24"/>
        </w:rPr>
        <w:t>2</w:t>
      </w:r>
      <w:r>
        <w:rPr>
          <w:rFonts w:hAnsi="宋体" w:cs="MingLiU_HKSCS"/>
          <w:sz w:val="24"/>
          <w:szCs w:val="24"/>
        </w:rPr>
        <w:t>.</w:t>
      </w:r>
      <w:r>
        <w:rPr>
          <w:rFonts w:hAnsi="宋体" w:cs="Times New Roman" w:hint="eastAsia"/>
          <w:sz w:val="24"/>
          <w:szCs w:val="24"/>
        </w:rPr>
        <w:t>3　成交供应商有下列情形之一的</w:t>
      </w:r>
      <w:r>
        <w:rPr>
          <w:rFonts w:hAnsi="宋体" w:cs="MingLiU_HKSCS" w:hint="eastAsia"/>
          <w:sz w:val="24"/>
          <w:szCs w:val="24"/>
        </w:rPr>
        <w:t>，采购人有权将其</w:t>
      </w:r>
      <w:r>
        <w:rPr>
          <w:rFonts w:hAnsi="宋体" w:cs="Times New Roman" w:hint="eastAsia"/>
          <w:sz w:val="24"/>
          <w:szCs w:val="24"/>
        </w:rPr>
        <w:t>列入不良行为记录名单</w:t>
      </w:r>
      <w:r>
        <w:rPr>
          <w:rFonts w:hAnsi="宋体" w:cs="MingLiU_HKSCS" w:hint="eastAsia"/>
          <w:sz w:val="24"/>
          <w:szCs w:val="24"/>
        </w:rPr>
        <w:t>，并</w:t>
      </w:r>
      <w:r>
        <w:rPr>
          <w:rFonts w:hAnsi="宋体" w:cs="Times New Roman" w:hint="eastAsia"/>
          <w:sz w:val="24"/>
          <w:szCs w:val="24"/>
        </w:rPr>
        <w:t>禁止参加采购人相关采购活动：</w:t>
      </w:r>
    </w:p>
    <w:p w:rsidR="002E3C51" w:rsidRDefault="005F1B28">
      <w:pPr>
        <w:pStyle w:val="a8"/>
        <w:spacing w:line="360" w:lineRule="auto"/>
        <w:ind w:firstLineChars="200" w:firstLine="480"/>
        <w:rPr>
          <w:rFonts w:hAnsi="宋体" w:cs="MingLiU_HKSCS"/>
          <w:dstrike/>
          <w:sz w:val="24"/>
          <w:szCs w:val="24"/>
        </w:rPr>
      </w:pPr>
      <w:r>
        <w:rPr>
          <w:rFonts w:hAnsi="宋体" w:cs="Times New Roman"/>
          <w:sz w:val="24"/>
          <w:szCs w:val="24"/>
        </w:rPr>
        <w:t>(1)</w:t>
      </w:r>
      <w:r>
        <w:rPr>
          <w:rFonts w:hAnsi="宋体" w:cs="Times New Roman" w:hint="eastAsia"/>
          <w:sz w:val="24"/>
          <w:szCs w:val="24"/>
        </w:rPr>
        <w:t>成交后无正当理由不与采购人签订合同的；</w:t>
      </w:r>
    </w:p>
    <w:p w:rsidR="002E3C51" w:rsidRDefault="005F1B28">
      <w:pPr>
        <w:pStyle w:val="a8"/>
        <w:spacing w:line="360" w:lineRule="auto"/>
        <w:ind w:firstLineChars="200" w:firstLine="480"/>
        <w:rPr>
          <w:rFonts w:hAnsi="宋体" w:cs="MingLiU_HKSCS"/>
          <w:sz w:val="24"/>
          <w:szCs w:val="24"/>
        </w:rPr>
      </w:pPr>
      <w:r>
        <w:rPr>
          <w:rFonts w:hAnsi="宋体" w:cs="Times New Roman"/>
          <w:sz w:val="24"/>
          <w:szCs w:val="24"/>
        </w:rPr>
        <w:t>(</w:t>
      </w:r>
      <w:r>
        <w:rPr>
          <w:rFonts w:hAnsi="宋体" w:cs="Times New Roman" w:hint="eastAsia"/>
          <w:sz w:val="24"/>
          <w:szCs w:val="24"/>
        </w:rPr>
        <w:t>2</w:t>
      </w:r>
      <w:r>
        <w:rPr>
          <w:rFonts w:hAnsi="宋体" w:cs="Times New Roman"/>
          <w:sz w:val="24"/>
          <w:szCs w:val="24"/>
        </w:rPr>
        <w:t>)</w:t>
      </w:r>
      <w:r>
        <w:rPr>
          <w:rFonts w:hAnsi="宋体" w:cs="Times New Roman" w:hint="eastAsia"/>
          <w:sz w:val="24"/>
          <w:szCs w:val="24"/>
        </w:rPr>
        <w:t>拒绝履行合同义务的；</w:t>
      </w:r>
    </w:p>
    <w:p w:rsidR="002E3C51" w:rsidRDefault="005F1B28">
      <w:pPr>
        <w:pStyle w:val="a8"/>
        <w:spacing w:line="360" w:lineRule="auto"/>
        <w:ind w:firstLineChars="200" w:firstLine="480"/>
        <w:rPr>
          <w:rFonts w:hAnsi="宋体" w:cs="Times New Roman"/>
          <w:sz w:val="24"/>
          <w:szCs w:val="24"/>
        </w:rPr>
      </w:pPr>
      <w:r>
        <w:rPr>
          <w:rFonts w:hAnsi="宋体" w:cs="Times New Roman"/>
          <w:sz w:val="24"/>
          <w:szCs w:val="24"/>
        </w:rPr>
        <w:t>(</w:t>
      </w:r>
      <w:r>
        <w:rPr>
          <w:rFonts w:hAnsi="宋体" w:cs="Times New Roman" w:hint="eastAsia"/>
          <w:sz w:val="24"/>
          <w:szCs w:val="24"/>
        </w:rPr>
        <w:t>3</w:t>
      </w:r>
      <w:r>
        <w:rPr>
          <w:rFonts w:hAnsi="宋体" w:cs="Times New Roman"/>
          <w:sz w:val="24"/>
          <w:szCs w:val="24"/>
        </w:rPr>
        <w:t>)</w:t>
      </w:r>
      <w:r>
        <w:rPr>
          <w:rFonts w:hAnsi="宋体" w:cs="Times New Roman" w:hint="eastAsia"/>
          <w:sz w:val="24"/>
          <w:szCs w:val="24"/>
        </w:rPr>
        <w:t>违反法律法规相关规定的。</w:t>
      </w:r>
    </w:p>
    <w:p w:rsidR="002E3C51" w:rsidRDefault="005F1B28">
      <w:pPr>
        <w:adjustRightInd w:val="0"/>
        <w:snapToGrid w:val="0"/>
        <w:spacing w:line="360" w:lineRule="auto"/>
        <w:ind w:firstLineChars="196" w:firstLine="470"/>
        <w:rPr>
          <w:rFonts w:hAnsi="宋体"/>
          <w:sz w:val="24"/>
          <w:szCs w:val="24"/>
        </w:rPr>
      </w:pPr>
      <w:r>
        <w:rPr>
          <w:rFonts w:hAnsi="宋体" w:hint="eastAsia"/>
          <w:sz w:val="24"/>
          <w:szCs w:val="24"/>
        </w:rPr>
        <w:t xml:space="preserve">2.4 </w:t>
      </w:r>
      <w:r>
        <w:rPr>
          <w:rFonts w:hAnsi="宋体" w:hint="eastAsia"/>
          <w:sz w:val="24"/>
          <w:szCs w:val="24"/>
        </w:rPr>
        <w:t>成交供应商应当按照合同约定履行义务。成交供应商不得将合同转包，未经采购人同意不得以分包形式履行义务。</w:t>
      </w:r>
    </w:p>
    <w:p w:rsidR="002E3C51" w:rsidRDefault="005F1B28">
      <w:pPr>
        <w:adjustRightInd w:val="0"/>
        <w:snapToGrid w:val="0"/>
        <w:spacing w:line="360" w:lineRule="auto"/>
        <w:jc w:val="center"/>
        <w:outlineLvl w:val="2"/>
        <w:rPr>
          <w:rFonts w:hAnsi="宋体"/>
          <w:sz w:val="24"/>
          <w:szCs w:val="24"/>
        </w:rPr>
      </w:pPr>
      <w:r>
        <w:rPr>
          <w:rFonts w:hAnsi="宋体"/>
          <w:sz w:val="24"/>
          <w:szCs w:val="24"/>
        </w:rPr>
        <w:lastRenderedPageBreak/>
        <w:br w:type="page"/>
      </w:r>
    </w:p>
    <w:p w:rsidR="002E3C51" w:rsidRDefault="005F1B28" w:rsidP="00412660">
      <w:pPr>
        <w:adjustRightInd w:val="0"/>
        <w:snapToGrid w:val="0"/>
        <w:spacing w:beforeLines="50" w:line="360" w:lineRule="auto"/>
        <w:jc w:val="center"/>
        <w:outlineLvl w:val="1"/>
        <w:rPr>
          <w:rFonts w:ascii="宋体" w:hAnsi="宋体"/>
          <w:b/>
          <w:bCs/>
          <w:sz w:val="32"/>
          <w:szCs w:val="32"/>
        </w:rPr>
      </w:pPr>
      <w:bookmarkStart w:id="6" w:name="_Toc54967021"/>
      <w:r>
        <w:rPr>
          <w:rFonts w:ascii="宋体" w:hAnsi="宋体" w:hint="eastAsia"/>
          <w:b/>
          <w:bCs/>
          <w:sz w:val="32"/>
          <w:szCs w:val="32"/>
        </w:rPr>
        <w:lastRenderedPageBreak/>
        <w:t>第三章 评审办法及标准</w:t>
      </w:r>
      <w:bookmarkEnd w:id="6"/>
    </w:p>
    <w:p w:rsidR="002E3C51" w:rsidRDefault="005F1B28" w:rsidP="00412660">
      <w:pPr>
        <w:adjustRightInd w:val="0"/>
        <w:snapToGrid w:val="0"/>
        <w:spacing w:beforeLines="50" w:line="360" w:lineRule="auto"/>
        <w:ind w:firstLineChars="196" w:firstLine="472"/>
        <w:rPr>
          <w:rFonts w:ascii="宋体" w:hAnsi="宋体"/>
          <w:b/>
          <w:sz w:val="24"/>
          <w:szCs w:val="24"/>
        </w:rPr>
      </w:pPr>
      <w:r>
        <w:rPr>
          <w:rFonts w:ascii="宋体" w:hAnsi="宋体" w:hint="eastAsia"/>
          <w:b/>
          <w:bCs/>
          <w:sz w:val="24"/>
          <w:szCs w:val="24"/>
        </w:rPr>
        <w:t>1.</w:t>
      </w:r>
      <w:r>
        <w:rPr>
          <w:rFonts w:ascii="宋体" w:hAnsi="宋体" w:hint="eastAsia"/>
          <w:b/>
          <w:sz w:val="24"/>
          <w:szCs w:val="24"/>
        </w:rPr>
        <w:t>评审方法</w:t>
      </w:r>
    </w:p>
    <w:p w:rsidR="002E3C51" w:rsidRDefault="005F1B28" w:rsidP="00412660">
      <w:pPr>
        <w:tabs>
          <w:tab w:val="left" w:pos="0"/>
        </w:tabs>
        <w:adjustRightInd w:val="0"/>
        <w:snapToGrid w:val="0"/>
        <w:spacing w:beforeLines="50" w:line="360" w:lineRule="auto"/>
        <w:ind w:firstLineChars="200" w:firstLine="480"/>
        <w:rPr>
          <w:rFonts w:ascii="宋体" w:hAnsi="宋体"/>
          <w:sz w:val="24"/>
          <w:szCs w:val="24"/>
        </w:rPr>
      </w:pPr>
      <w:r>
        <w:rPr>
          <w:rFonts w:ascii="宋体" w:hAnsi="宋体" w:hint="eastAsia"/>
          <w:sz w:val="24"/>
          <w:szCs w:val="24"/>
        </w:rPr>
        <w:t>评审方法：综合评分法，是指响应文件满足磋商文件全部实质性要求且按评审因素的量化指标评审得分最高的供应商为成交候选供应商的评审方法。</w:t>
      </w:r>
    </w:p>
    <w:p w:rsidR="002E3C51" w:rsidRDefault="005F1B28" w:rsidP="00412660">
      <w:pPr>
        <w:adjustRightInd w:val="0"/>
        <w:snapToGrid w:val="0"/>
        <w:spacing w:beforeLines="50" w:line="360" w:lineRule="auto"/>
        <w:ind w:firstLineChars="196" w:firstLine="472"/>
        <w:rPr>
          <w:rFonts w:ascii="宋体" w:hAnsi="宋体"/>
          <w:b/>
          <w:sz w:val="24"/>
          <w:szCs w:val="24"/>
        </w:rPr>
      </w:pPr>
      <w:r>
        <w:rPr>
          <w:rFonts w:ascii="宋体" w:hAnsi="宋体" w:hint="eastAsia"/>
          <w:b/>
          <w:bCs/>
          <w:sz w:val="24"/>
          <w:szCs w:val="24"/>
        </w:rPr>
        <w:t>2.</w:t>
      </w:r>
      <w:r>
        <w:rPr>
          <w:rFonts w:ascii="宋体" w:hAnsi="宋体" w:hint="eastAsia"/>
          <w:b/>
          <w:sz w:val="24"/>
          <w:szCs w:val="24"/>
        </w:rPr>
        <w:t>评审标准</w:t>
      </w:r>
    </w:p>
    <w:p w:rsidR="002E3C51" w:rsidRDefault="005F1B28" w:rsidP="00412660">
      <w:pPr>
        <w:tabs>
          <w:tab w:val="left" w:pos="0"/>
        </w:tabs>
        <w:adjustRightInd w:val="0"/>
        <w:snapToGrid w:val="0"/>
        <w:spacing w:beforeLines="50" w:line="360" w:lineRule="auto"/>
        <w:rPr>
          <w:rFonts w:ascii="宋体" w:hAnsi="宋体"/>
          <w:sz w:val="24"/>
          <w:szCs w:val="24"/>
        </w:rPr>
      </w:pPr>
      <w:r>
        <w:rPr>
          <w:rFonts w:ascii="宋体" w:hAnsi="宋体" w:hint="eastAsia"/>
          <w:bCs/>
          <w:sz w:val="24"/>
          <w:szCs w:val="24"/>
        </w:rPr>
        <w:t xml:space="preserve">  评审因素和</w:t>
      </w:r>
      <w:r>
        <w:rPr>
          <w:rFonts w:ascii="宋体" w:hAnsi="宋体" w:hint="eastAsia"/>
          <w:sz w:val="24"/>
          <w:szCs w:val="24"/>
        </w:rPr>
        <w:t>标准如下表：</w:t>
      </w:r>
    </w:p>
    <w:p w:rsidR="002E3C51" w:rsidRDefault="005F1B28">
      <w:pPr>
        <w:ind w:firstLineChars="200" w:firstLine="480"/>
        <w:rPr>
          <w:rFonts w:ascii="宋体" w:hAnsi="宋体"/>
          <w:bCs/>
          <w:color w:val="FF0000"/>
          <w:sz w:val="24"/>
          <w:szCs w:val="24"/>
        </w:rPr>
      </w:pPr>
      <w:r>
        <w:rPr>
          <w:rFonts w:ascii="宋体" w:hAnsi="宋体" w:hint="eastAsia"/>
          <w:bCs/>
          <w:sz w:val="24"/>
          <w:szCs w:val="24"/>
        </w:rPr>
        <w:t>评审分值设置：</w:t>
      </w:r>
      <w:r w:rsidR="0043132B" w:rsidRPr="0043132B">
        <w:rPr>
          <w:rFonts w:ascii="宋体" w:hAnsi="宋体" w:hint="eastAsia"/>
          <w:bCs/>
          <w:sz w:val="24"/>
          <w:szCs w:val="24"/>
        </w:rPr>
        <w:t>商务部分30分、报价部分70分</w:t>
      </w:r>
      <w:r>
        <w:rPr>
          <w:rFonts w:ascii="宋体" w:hAnsi="宋体" w:hint="eastAsia"/>
          <w:bCs/>
          <w:color w:val="FF0000"/>
          <w:sz w:val="24"/>
          <w:szCs w:val="24"/>
        </w:rPr>
        <w:t>。</w:t>
      </w:r>
    </w:p>
    <w:tbl>
      <w:tblPr>
        <w:tblpPr w:leftFromText="180" w:rightFromText="180" w:vertAnchor="text" w:horzAnchor="page" w:tblpX="1513" w:tblpY="528"/>
        <w:tblW w:w="9060" w:type="dxa"/>
        <w:tblInd w:w="249" w:type="dxa"/>
        <w:tblBorders>
          <w:top w:val="single" w:sz="4" w:space="0" w:color="auto"/>
          <w:left w:val="single" w:sz="4" w:space="0" w:color="auto"/>
          <w:bottom w:val="single" w:sz="4" w:space="0" w:color="auto"/>
          <w:right w:val="single" w:sz="4" w:space="0" w:color="auto"/>
        </w:tblBorders>
        <w:tblLayout w:type="fixed"/>
        <w:tblLook w:val="00A0"/>
      </w:tblPr>
      <w:tblGrid>
        <w:gridCol w:w="771"/>
        <w:gridCol w:w="1043"/>
        <w:gridCol w:w="909"/>
        <w:gridCol w:w="6337"/>
      </w:tblGrid>
      <w:tr w:rsidR="0043132B" w:rsidRPr="00CC3C4A" w:rsidTr="0043132B">
        <w:trPr>
          <w:trHeight w:val="1670"/>
        </w:trPr>
        <w:tc>
          <w:tcPr>
            <w:tcW w:w="771" w:type="dxa"/>
            <w:vMerge w:val="restart"/>
            <w:tcBorders>
              <w:top w:val="single" w:sz="4" w:space="0" w:color="auto"/>
              <w:bottom w:val="single" w:sz="4" w:space="0" w:color="auto"/>
              <w:right w:val="single" w:sz="4" w:space="0" w:color="auto"/>
            </w:tcBorders>
            <w:vAlign w:val="center"/>
          </w:tcPr>
          <w:p w:rsidR="0043132B" w:rsidRPr="007F33BC" w:rsidRDefault="0043132B" w:rsidP="0043132B">
            <w:pPr>
              <w:adjustRightInd w:val="0"/>
              <w:snapToGrid w:val="0"/>
              <w:spacing w:line="240" w:lineRule="atLeast"/>
              <w:jc w:val="center"/>
              <w:rPr>
                <w:rFonts w:ascii="仿宋_GB2312" w:eastAsia="仿宋_GB2312" w:hAnsi="Arial"/>
              </w:rPr>
            </w:pPr>
            <w:r w:rsidRPr="007F33BC">
              <w:rPr>
                <w:rFonts w:ascii="仿宋_GB2312" w:eastAsia="仿宋_GB2312" w:hAnsi="宋体" w:cs="仿宋_GB2312" w:hint="eastAsia"/>
                <w:bCs/>
              </w:rPr>
              <w:t>综合评分标准</w:t>
            </w:r>
          </w:p>
        </w:tc>
        <w:tc>
          <w:tcPr>
            <w:tcW w:w="1043" w:type="dxa"/>
            <w:vMerge w:val="restart"/>
            <w:tcBorders>
              <w:top w:val="single" w:sz="4" w:space="0" w:color="auto"/>
              <w:left w:val="single" w:sz="4" w:space="0" w:color="auto"/>
              <w:bottom w:val="single" w:sz="4" w:space="0" w:color="auto"/>
              <w:right w:val="single" w:sz="4" w:space="0" w:color="auto"/>
            </w:tcBorders>
            <w:vAlign w:val="center"/>
          </w:tcPr>
          <w:p w:rsidR="0043132B" w:rsidRPr="007F33BC" w:rsidRDefault="0043132B" w:rsidP="0043132B">
            <w:pPr>
              <w:spacing w:line="240" w:lineRule="atLeast"/>
              <w:jc w:val="center"/>
              <w:rPr>
                <w:rFonts w:ascii="仿宋_GB2312" w:eastAsia="仿宋_GB2312" w:hAnsi="宋体"/>
                <w:bCs/>
              </w:rPr>
            </w:pPr>
            <w:r>
              <w:rPr>
                <w:rFonts w:ascii="仿宋_GB2312" w:eastAsia="仿宋_GB2312" w:hAnsi="宋体" w:cs="仿宋_GB2312" w:hint="eastAsia"/>
                <w:bCs/>
              </w:rPr>
              <w:t>商务</w:t>
            </w:r>
            <w:r w:rsidRPr="007F33BC">
              <w:rPr>
                <w:rFonts w:ascii="仿宋_GB2312" w:eastAsia="仿宋_GB2312" w:hAnsi="宋体" w:cs="仿宋_GB2312" w:hint="eastAsia"/>
                <w:bCs/>
              </w:rPr>
              <w:t>部分评分标准</w:t>
            </w:r>
          </w:p>
          <w:p w:rsidR="0043132B" w:rsidRPr="007F33BC" w:rsidRDefault="0043132B" w:rsidP="0043132B">
            <w:pPr>
              <w:spacing w:line="240" w:lineRule="atLeast"/>
              <w:jc w:val="center"/>
              <w:rPr>
                <w:rFonts w:ascii="仿宋_GB2312" w:eastAsia="仿宋_GB2312" w:hAnsi="宋体"/>
                <w:bCs/>
              </w:rPr>
            </w:pPr>
            <w:r w:rsidRPr="007F33BC">
              <w:rPr>
                <w:rFonts w:ascii="仿宋_GB2312" w:eastAsia="仿宋_GB2312" w:hAnsi="宋体" w:cs="仿宋_GB2312" w:hint="eastAsia"/>
                <w:bCs/>
              </w:rPr>
              <w:t>（</w:t>
            </w:r>
            <w:r>
              <w:rPr>
                <w:rFonts w:ascii="仿宋_GB2312" w:eastAsia="仿宋_GB2312" w:hAnsi="宋体" w:cs="仿宋_GB2312" w:hint="eastAsia"/>
                <w:bCs/>
              </w:rPr>
              <w:t>3</w:t>
            </w:r>
            <w:r w:rsidRPr="007F33BC">
              <w:rPr>
                <w:rFonts w:ascii="仿宋_GB2312" w:eastAsia="仿宋_GB2312" w:hAnsi="宋体" w:cs="仿宋_GB2312"/>
                <w:bCs/>
              </w:rPr>
              <w:t>0</w:t>
            </w:r>
            <w:r w:rsidRPr="007F33BC">
              <w:rPr>
                <w:rFonts w:ascii="仿宋_GB2312" w:eastAsia="仿宋_GB2312" w:hAnsi="宋体" w:cs="仿宋_GB2312" w:hint="eastAsia"/>
                <w:bCs/>
              </w:rPr>
              <w:t>）分</w:t>
            </w:r>
          </w:p>
        </w:tc>
        <w:tc>
          <w:tcPr>
            <w:tcW w:w="909" w:type="dxa"/>
            <w:tcBorders>
              <w:top w:val="single" w:sz="4" w:space="0" w:color="auto"/>
              <w:left w:val="single" w:sz="4" w:space="0" w:color="auto"/>
              <w:bottom w:val="nil"/>
              <w:right w:val="single" w:sz="4" w:space="0" w:color="auto"/>
            </w:tcBorders>
            <w:vAlign w:val="center"/>
          </w:tcPr>
          <w:p w:rsidR="0043132B" w:rsidRPr="007F33BC" w:rsidRDefault="0043132B" w:rsidP="0043132B">
            <w:pPr>
              <w:spacing w:line="240" w:lineRule="atLeast"/>
              <w:jc w:val="center"/>
              <w:rPr>
                <w:rFonts w:ascii="仿宋_GB2312" w:eastAsia="仿宋_GB2312" w:hAnsi="宋体" w:cs="仿宋_GB2312"/>
                <w:bCs/>
              </w:rPr>
            </w:pPr>
            <w:r w:rsidRPr="007F33BC">
              <w:rPr>
                <w:rFonts w:ascii="仿宋_GB2312" w:eastAsia="仿宋_GB2312" w:hAnsi="宋体" w:cs="仿宋_GB2312" w:hint="eastAsia"/>
                <w:bCs/>
              </w:rPr>
              <w:t>业绩经验</w:t>
            </w:r>
            <w:r w:rsidRPr="007F33BC">
              <w:rPr>
                <w:rFonts w:ascii="仿宋_GB2312" w:eastAsia="仿宋_GB2312" w:hAnsi="宋体" w:cs="仿宋_GB2312"/>
                <w:bCs/>
              </w:rPr>
              <w:t>(</w:t>
            </w:r>
            <w:r>
              <w:rPr>
                <w:rFonts w:ascii="仿宋_GB2312" w:eastAsia="仿宋_GB2312" w:hAnsi="宋体" w:cs="仿宋_GB2312" w:hint="eastAsia"/>
                <w:bCs/>
              </w:rPr>
              <w:t>20</w:t>
            </w:r>
            <w:r w:rsidRPr="007F33BC">
              <w:rPr>
                <w:rFonts w:ascii="仿宋_GB2312" w:eastAsia="仿宋_GB2312" w:hAnsi="宋体" w:cs="仿宋_GB2312" w:hint="eastAsia"/>
                <w:bCs/>
              </w:rPr>
              <w:t>分</w:t>
            </w:r>
            <w:r w:rsidRPr="007F33BC">
              <w:rPr>
                <w:rFonts w:ascii="仿宋_GB2312" w:eastAsia="仿宋_GB2312" w:hAnsi="宋体" w:cs="仿宋_GB2312"/>
                <w:bCs/>
              </w:rPr>
              <w:t>)</w:t>
            </w:r>
          </w:p>
          <w:p w:rsidR="0043132B" w:rsidRPr="007F33BC" w:rsidRDefault="0043132B" w:rsidP="0043132B">
            <w:pPr>
              <w:spacing w:line="240" w:lineRule="atLeast"/>
              <w:jc w:val="center"/>
              <w:rPr>
                <w:rFonts w:ascii="仿宋_GB2312" w:eastAsia="仿宋_GB2312" w:hAnsi="宋体"/>
              </w:rPr>
            </w:pPr>
          </w:p>
        </w:tc>
        <w:tc>
          <w:tcPr>
            <w:tcW w:w="6337" w:type="dxa"/>
            <w:tcBorders>
              <w:top w:val="single" w:sz="4" w:space="0" w:color="auto"/>
              <w:left w:val="single" w:sz="4" w:space="0" w:color="auto"/>
              <w:bottom w:val="single" w:sz="6" w:space="0" w:color="auto"/>
            </w:tcBorders>
            <w:vAlign w:val="center"/>
          </w:tcPr>
          <w:p w:rsidR="0043132B" w:rsidRPr="00CC3C4A" w:rsidRDefault="0043132B" w:rsidP="0043132B">
            <w:pPr>
              <w:spacing w:line="240" w:lineRule="atLeast"/>
              <w:jc w:val="left"/>
              <w:rPr>
                <w:rFonts w:ascii="仿宋_GB2312" w:eastAsia="仿宋_GB2312" w:hAnsi="宋体" w:cs="仿宋_GB2312"/>
              </w:rPr>
            </w:pPr>
            <w:r>
              <w:rPr>
                <w:rFonts w:ascii="仿宋_GB2312" w:eastAsia="仿宋_GB2312" w:hAnsi="宋体" w:cs="仿宋_GB2312" w:hint="eastAsia"/>
              </w:rPr>
              <w:t>投标人</w:t>
            </w:r>
            <w:r w:rsidRPr="007F33BC">
              <w:rPr>
                <w:rFonts w:ascii="仿宋_GB2312" w:eastAsia="仿宋_GB2312" w:hAnsi="宋体" w:cs="仿宋_GB2312" w:hint="eastAsia"/>
              </w:rPr>
              <w:t>近2年内（</w:t>
            </w:r>
            <w:r w:rsidRPr="008553E7">
              <w:rPr>
                <w:rFonts w:ascii="仿宋_GB2312" w:eastAsia="仿宋_GB2312" w:hAnsi="宋体" w:cs="仿宋_GB2312"/>
              </w:rPr>
              <w:t>2018年10月至本招标文件发出日</w:t>
            </w:r>
            <w:r w:rsidRPr="007F33BC">
              <w:rPr>
                <w:rFonts w:ascii="仿宋_GB2312" w:eastAsia="仿宋_GB2312" w:hAnsi="宋体" w:cs="仿宋_GB2312" w:hint="eastAsia"/>
              </w:rPr>
              <w:t>）每有一个</w:t>
            </w:r>
            <w:r>
              <w:rPr>
                <w:rFonts w:ascii="仿宋_GB2312" w:eastAsia="仿宋_GB2312" w:hAnsi="宋体" w:cs="仿宋_GB2312" w:hint="eastAsia"/>
              </w:rPr>
              <w:t>银行电子渠道业务（手机银行、网上银行、电子渠道业务中后台系统、线上贷款产品等）</w:t>
            </w:r>
            <w:r w:rsidRPr="007F33BC">
              <w:rPr>
                <w:rFonts w:ascii="仿宋_GB2312" w:eastAsia="仿宋_GB2312" w:hAnsi="宋体" w:cs="仿宋_GB2312" w:hint="eastAsia"/>
              </w:rPr>
              <w:t>案例</w:t>
            </w:r>
            <w:r>
              <w:rPr>
                <w:rFonts w:ascii="仿宋_GB2312" w:eastAsia="仿宋_GB2312" w:hAnsi="宋体" w:cs="仿宋_GB2312" w:hint="eastAsia"/>
              </w:rPr>
              <w:t>（合同约定10个人月以上）</w:t>
            </w:r>
            <w:r w:rsidRPr="007F33BC">
              <w:rPr>
                <w:rFonts w:ascii="仿宋_GB2312" w:eastAsia="仿宋_GB2312" w:hAnsi="宋体" w:cs="仿宋_GB2312" w:hint="eastAsia"/>
              </w:rPr>
              <w:t>得</w:t>
            </w:r>
            <w:r>
              <w:rPr>
                <w:rFonts w:ascii="仿宋_GB2312" w:eastAsia="仿宋_GB2312" w:hAnsi="宋体" w:cs="仿宋_GB2312" w:hint="eastAsia"/>
              </w:rPr>
              <w:t>2</w:t>
            </w:r>
            <w:r w:rsidRPr="007F33BC">
              <w:rPr>
                <w:rFonts w:ascii="仿宋_GB2312" w:eastAsia="仿宋_GB2312" w:hAnsi="宋体" w:cs="仿宋_GB2312" w:hint="eastAsia"/>
              </w:rPr>
              <w:t>分，该项最多得</w:t>
            </w:r>
            <w:r>
              <w:rPr>
                <w:rFonts w:ascii="仿宋_GB2312" w:eastAsia="仿宋_GB2312" w:hAnsi="宋体" w:cs="仿宋_GB2312" w:hint="eastAsia"/>
              </w:rPr>
              <w:t>20</w:t>
            </w:r>
            <w:r w:rsidRPr="007F33BC">
              <w:rPr>
                <w:rFonts w:ascii="仿宋_GB2312" w:eastAsia="仿宋_GB2312" w:hAnsi="宋体" w:cs="仿宋_GB2312" w:hint="eastAsia"/>
              </w:rPr>
              <w:t>分。</w:t>
            </w:r>
            <w:r w:rsidRPr="00CC3C4A">
              <w:rPr>
                <w:rFonts w:ascii="仿宋_GB2312" w:eastAsia="仿宋_GB2312" w:hAnsi="宋体" w:cs="仿宋_GB2312" w:hint="eastAsia"/>
              </w:rPr>
              <w:t>须提供合同复印件，合同复印件至少含合同首页、盖章页，合同复印件能体现合同约定的人力数；须提供投标资料真实性承诺书。</w:t>
            </w:r>
          </w:p>
        </w:tc>
      </w:tr>
      <w:tr w:rsidR="0043132B" w:rsidRPr="00825024" w:rsidTr="0043132B">
        <w:trPr>
          <w:trHeight w:val="836"/>
        </w:trPr>
        <w:tc>
          <w:tcPr>
            <w:tcW w:w="771" w:type="dxa"/>
            <w:vMerge/>
            <w:tcBorders>
              <w:top w:val="single" w:sz="4" w:space="0" w:color="auto"/>
              <w:bottom w:val="single" w:sz="4" w:space="0" w:color="auto"/>
              <w:right w:val="single" w:sz="4" w:space="0" w:color="auto"/>
            </w:tcBorders>
            <w:vAlign w:val="center"/>
          </w:tcPr>
          <w:p w:rsidR="0043132B" w:rsidRPr="007F33BC" w:rsidRDefault="0043132B" w:rsidP="0043132B">
            <w:pPr>
              <w:widowControl/>
              <w:spacing w:line="240" w:lineRule="atLeast"/>
              <w:jc w:val="left"/>
              <w:rPr>
                <w:rFonts w:ascii="仿宋_GB2312" w:eastAsia="仿宋_GB2312" w:hAnsi="Arial"/>
              </w:rPr>
            </w:pPr>
          </w:p>
        </w:tc>
        <w:tc>
          <w:tcPr>
            <w:tcW w:w="1043" w:type="dxa"/>
            <w:vMerge/>
            <w:tcBorders>
              <w:top w:val="single" w:sz="4" w:space="0" w:color="auto"/>
              <w:left w:val="single" w:sz="4" w:space="0" w:color="auto"/>
              <w:bottom w:val="single" w:sz="4" w:space="0" w:color="auto"/>
              <w:right w:val="single" w:sz="4" w:space="0" w:color="auto"/>
            </w:tcBorders>
            <w:vAlign w:val="center"/>
          </w:tcPr>
          <w:p w:rsidR="0043132B" w:rsidRPr="007F33BC" w:rsidRDefault="0043132B" w:rsidP="0043132B">
            <w:pPr>
              <w:widowControl/>
              <w:spacing w:line="240" w:lineRule="atLeast"/>
              <w:jc w:val="left"/>
              <w:rPr>
                <w:rFonts w:ascii="仿宋_GB2312" w:eastAsia="仿宋_GB2312" w:hAnsi="宋体"/>
                <w:bCs/>
              </w:rPr>
            </w:pPr>
          </w:p>
        </w:tc>
        <w:tc>
          <w:tcPr>
            <w:tcW w:w="909" w:type="dxa"/>
            <w:tcBorders>
              <w:top w:val="single" w:sz="4" w:space="0" w:color="auto"/>
              <w:left w:val="single" w:sz="4" w:space="0" w:color="auto"/>
              <w:bottom w:val="nil"/>
              <w:right w:val="single" w:sz="4" w:space="0" w:color="auto"/>
            </w:tcBorders>
            <w:vAlign w:val="center"/>
          </w:tcPr>
          <w:p w:rsidR="0043132B" w:rsidRPr="007F33BC" w:rsidRDefault="0043132B" w:rsidP="0043132B">
            <w:pPr>
              <w:spacing w:line="240" w:lineRule="atLeast"/>
              <w:jc w:val="center"/>
              <w:rPr>
                <w:rFonts w:ascii="仿宋_GB2312" w:eastAsia="仿宋_GB2312" w:hAnsi="宋体"/>
                <w:bCs/>
              </w:rPr>
            </w:pPr>
            <w:r w:rsidRPr="007F33BC">
              <w:rPr>
                <w:rFonts w:ascii="仿宋_GB2312" w:eastAsia="仿宋_GB2312" w:hAnsi="宋体" w:cs="仿宋_GB2312" w:hint="eastAsia"/>
                <w:bCs/>
              </w:rPr>
              <w:t>拟投入人员资质</w:t>
            </w:r>
          </w:p>
          <w:p w:rsidR="0043132B" w:rsidRPr="007F33BC" w:rsidRDefault="0043132B" w:rsidP="0043132B">
            <w:pPr>
              <w:spacing w:line="240" w:lineRule="atLeast"/>
              <w:jc w:val="center"/>
              <w:rPr>
                <w:rFonts w:ascii="仿宋_GB2312" w:eastAsia="仿宋_GB2312" w:hAnsi="宋体" w:cs="仿宋_GB2312"/>
                <w:bCs/>
              </w:rPr>
            </w:pPr>
            <w:r w:rsidRPr="007F33BC">
              <w:rPr>
                <w:rFonts w:ascii="仿宋_GB2312" w:eastAsia="仿宋_GB2312" w:hAnsi="宋体" w:cs="仿宋_GB2312"/>
                <w:bCs/>
              </w:rPr>
              <w:t>(</w:t>
            </w:r>
            <w:r>
              <w:rPr>
                <w:rFonts w:ascii="仿宋_GB2312" w:eastAsia="仿宋_GB2312" w:hAnsi="宋体" w:cs="仿宋_GB2312" w:hint="eastAsia"/>
                <w:bCs/>
              </w:rPr>
              <w:t>10</w:t>
            </w:r>
            <w:r w:rsidRPr="007F33BC">
              <w:rPr>
                <w:rFonts w:ascii="仿宋_GB2312" w:eastAsia="仿宋_GB2312" w:hAnsi="宋体" w:cs="仿宋_GB2312" w:hint="eastAsia"/>
                <w:bCs/>
              </w:rPr>
              <w:t>分</w:t>
            </w:r>
            <w:r w:rsidRPr="007F33BC">
              <w:rPr>
                <w:rFonts w:ascii="仿宋_GB2312" w:eastAsia="仿宋_GB2312" w:hAnsi="宋体" w:cs="仿宋_GB2312"/>
                <w:bCs/>
              </w:rPr>
              <w:t>)</w:t>
            </w:r>
          </w:p>
          <w:p w:rsidR="0043132B" w:rsidRPr="007F33BC" w:rsidRDefault="0043132B" w:rsidP="0043132B">
            <w:pPr>
              <w:spacing w:line="240" w:lineRule="atLeast"/>
              <w:jc w:val="center"/>
              <w:rPr>
                <w:rFonts w:ascii="仿宋_GB2312" w:eastAsia="仿宋_GB2312" w:hAnsi="宋体" w:cs="仿宋_GB2312"/>
                <w:bCs/>
              </w:rPr>
            </w:pPr>
          </w:p>
        </w:tc>
        <w:tc>
          <w:tcPr>
            <w:tcW w:w="6337" w:type="dxa"/>
            <w:tcBorders>
              <w:top w:val="single" w:sz="6" w:space="0" w:color="auto"/>
              <w:left w:val="single" w:sz="4" w:space="0" w:color="auto"/>
              <w:bottom w:val="single" w:sz="4" w:space="0" w:color="auto"/>
            </w:tcBorders>
            <w:vAlign w:val="center"/>
          </w:tcPr>
          <w:p w:rsidR="0043132B" w:rsidRPr="007F33BC" w:rsidRDefault="0043132B" w:rsidP="0043132B">
            <w:pPr>
              <w:spacing w:line="240" w:lineRule="atLeast"/>
              <w:jc w:val="left"/>
              <w:rPr>
                <w:rFonts w:ascii="仿宋_GB2312" w:eastAsia="仿宋_GB2312" w:hAnsi="宋体"/>
              </w:rPr>
            </w:pPr>
            <w:r w:rsidRPr="007F33BC">
              <w:rPr>
                <w:rFonts w:ascii="仿宋_GB2312" w:eastAsia="仿宋_GB2312" w:hAnsi="宋体" w:cs="仿宋_GB2312" w:hint="eastAsia"/>
              </w:rPr>
              <w:t>根据拟项目经理实施</w:t>
            </w:r>
            <w:r>
              <w:rPr>
                <w:rFonts w:ascii="仿宋_GB2312" w:eastAsia="仿宋_GB2312" w:hAnsi="宋体" w:cs="仿宋_GB2312" w:hint="eastAsia"/>
              </w:rPr>
              <w:t>的银行电子渠道业务（手机银行、网上银行、电子渠道业务中后台系统、线上贷款产品等）</w:t>
            </w:r>
            <w:r w:rsidRPr="007F33BC">
              <w:rPr>
                <w:rFonts w:ascii="仿宋_GB2312" w:eastAsia="仿宋_GB2312" w:hAnsi="宋体" w:cs="仿宋_GB2312" w:hint="eastAsia"/>
              </w:rPr>
              <w:t>案例数进行评定：</w:t>
            </w:r>
          </w:p>
          <w:p w:rsidR="0043132B" w:rsidRDefault="0043132B" w:rsidP="0043132B">
            <w:pPr>
              <w:spacing w:line="240" w:lineRule="atLeast"/>
              <w:jc w:val="left"/>
              <w:rPr>
                <w:rFonts w:ascii="仿宋_GB2312" w:eastAsia="仿宋_GB2312" w:hAnsi="宋体" w:cs="仿宋_GB2312"/>
              </w:rPr>
            </w:pPr>
            <w:r w:rsidRPr="007F33BC">
              <w:rPr>
                <w:rFonts w:ascii="仿宋_GB2312" w:eastAsia="仿宋_GB2312" w:hAnsi="宋体" w:cs="仿宋_GB2312" w:hint="eastAsia"/>
              </w:rPr>
              <w:t>项目经理作为项目经理或总监实施过案例</w:t>
            </w:r>
            <w:r>
              <w:rPr>
                <w:rFonts w:ascii="仿宋_GB2312" w:eastAsia="仿宋_GB2312" w:hAnsi="宋体" w:cs="仿宋_GB2312" w:hint="eastAsia"/>
              </w:rPr>
              <w:t>达到2个</w:t>
            </w:r>
            <w:r w:rsidRPr="007F33BC">
              <w:rPr>
                <w:rFonts w:ascii="仿宋_GB2312" w:eastAsia="仿宋_GB2312" w:hAnsi="宋体" w:cs="仿宋_GB2312" w:hint="eastAsia"/>
              </w:rPr>
              <w:t>得</w:t>
            </w:r>
            <w:r>
              <w:rPr>
                <w:rFonts w:ascii="仿宋_GB2312" w:eastAsia="仿宋_GB2312" w:hAnsi="宋体" w:cs="仿宋_GB2312" w:hint="eastAsia"/>
              </w:rPr>
              <w:t>2</w:t>
            </w:r>
            <w:r w:rsidRPr="007F33BC">
              <w:rPr>
                <w:rFonts w:ascii="仿宋_GB2312" w:eastAsia="仿宋_GB2312" w:hAnsi="宋体" w:cs="仿宋_GB2312" w:hint="eastAsia"/>
              </w:rPr>
              <w:t>分，在此标准上每多</w:t>
            </w:r>
            <w:r w:rsidRPr="007F33BC">
              <w:rPr>
                <w:rFonts w:ascii="仿宋_GB2312" w:eastAsia="仿宋_GB2312" w:hAnsi="宋体" w:cs="仿宋_GB2312"/>
              </w:rPr>
              <w:t>1</w:t>
            </w:r>
            <w:r w:rsidRPr="007F33BC">
              <w:rPr>
                <w:rFonts w:ascii="仿宋_GB2312" w:eastAsia="仿宋_GB2312" w:hAnsi="宋体" w:cs="仿宋_GB2312" w:hint="eastAsia"/>
              </w:rPr>
              <w:t>个案例得</w:t>
            </w:r>
            <w:r>
              <w:rPr>
                <w:rFonts w:ascii="仿宋_GB2312" w:eastAsia="仿宋_GB2312" w:hAnsi="宋体" w:cs="仿宋_GB2312" w:hint="eastAsia"/>
              </w:rPr>
              <w:t>2</w:t>
            </w:r>
            <w:r w:rsidRPr="007F33BC">
              <w:rPr>
                <w:rFonts w:ascii="仿宋_GB2312" w:eastAsia="仿宋_GB2312" w:hAnsi="宋体" w:cs="仿宋_GB2312" w:hint="eastAsia"/>
              </w:rPr>
              <w:t>分，最高得</w:t>
            </w:r>
            <w:r w:rsidRPr="007F33BC">
              <w:rPr>
                <w:rFonts w:ascii="仿宋_GB2312" w:eastAsia="仿宋_GB2312" w:hAnsi="宋体" w:cs="仿宋_GB2312"/>
              </w:rPr>
              <w:t>1</w:t>
            </w:r>
            <w:r>
              <w:rPr>
                <w:rFonts w:ascii="仿宋_GB2312" w:eastAsia="仿宋_GB2312" w:hAnsi="宋体" w:cs="仿宋_GB2312" w:hint="eastAsia"/>
              </w:rPr>
              <w:t>0</w:t>
            </w:r>
            <w:r w:rsidRPr="007F33BC">
              <w:rPr>
                <w:rFonts w:ascii="仿宋_GB2312" w:eastAsia="仿宋_GB2312" w:hAnsi="宋体" w:cs="仿宋_GB2312" w:hint="eastAsia"/>
              </w:rPr>
              <w:t>分</w:t>
            </w:r>
            <w:r>
              <w:rPr>
                <w:rFonts w:ascii="仿宋_GB2312" w:eastAsia="仿宋_GB2312" w:hAnsi="宋体" w:cs="仿宋_GB2312" w:hint="eastAsia"/>
              </w:rPr>
              <w:t>。</w:t>
            </w:r>
          </w:p>
          <w:p w:rsidR="0043132B" w:rsidRPr="00825024" w:rsidRDefault="0043132B" w:rsidP="0043132B">
            <w:pPr>
              <w:spacing w:line="240" w:lineRule="atLeast"/>
              <w:jc w:val="left"/>
              <w:rPr>
                <w:rFonts w:ascii="仿宋_GB2312" w:eastAsia="仿宋_GB2312" w:hAnsi="宋体" w:cs="仿宋_GB2312"/>
              </w:rPr>
            </w:pPr>
            <w:r>
              <w:rPr>
                <w:rFonts w:ascii="仿宋_GB2312" w:eastAsia="仿宋_GB2312" w:hAnsi="宋体" w:cs="仿宋_GB2312" w:hint="eastAsia"/>
              </w:rPr>
              <w:t>注：简历应注明项目团队人员的相关工作经验，由投标人自行描述，并提供服务方名称，联系人及联系方式；</w:t>
            </w:r>
            <w:r w:rsidRPr="00BB468F">
              <w:rPr>
                <w:rFonts w:ascii="仿宋_GB2312" w:eastAsia="仿宋_GB2312" w:hAnsi="宋体" w:cs="仿宋_GB2312" w:hint="eastAsia"/>
              </w:rPr>
              <w:t>须提供投标资料真实性承诺书</w:t>
            </w:r>
            <w:r w:rsidRPr="00F246A8">
              <w:rPr>
                <w:rFonts w:ascii="仿宋_GB2312" w:eastAsia="仿宋_GB2312" w:hAnsi="宋体" w:cs="仿宋_GB2312" w:hint="eastAsia"/>
              </w:rPr>
              <w:t>。</w:t>
            </w:r>
            <w:r>
              <w:rPr>
                <w:rFonts w:ascii="仿宋_GB2312" w:eastAsia="仿宋_GB2312" w:hAnsi="宋体" w:cs="仿宋_GB2312" w:hint="eastAsia"/>
              </w:rPr>
              <w:t>同时提供承诺中选后服务团队人员应与投标文件提供团队一致，未经我行允许不得随意更换。</w:t>
            </w:r>
          </w:p>
        </w:tc>
      </w:tr>
      <w:tr w:rsidR="0043132B" w:rsidRPr="00F96F4E" w:rsidTr="0043132B">
        <w:trPr>
          <w:trHeight w:val="1162"/>
        </w:trPr>
        <w:tc>
          <w:tcPr>
            <w:tcW w:w="771" w:type="dxa"/>
            <w:vMerge/>
            <w:tcBorders>
              <w:top w:val="single" w:sz="4" w:space="0" w:color="auto"/>
              <w:bottom w:val="single" w:sz="4" w:space="0" w:color="auto"/>
              <w:right w:val="single" w:sz="4" w:space="0" w:color="auto"/>
            </w:tcBorders>
            <w:vAlign w:val="center"/>
          </w:tcPr>
          <w:p w:rsidR="0043132B" w:rsidRPr="007F33BC" w:rsidRDefault="0043132B" w:rsidP="0043132B">
            <w:pPr>
              <w:widowControl/>
              <w:spacing w:line="240" w:lineRule="atLeast"/>
              <w:jc w:val="left"/>
              <w:rPr>
                <w:rFonts w:ascii="仿宋_GB2312" w:eastAsia="仿宋_GB2312" w:hAnsi="Arial"/>
              </w:rPr>
            </w:pPr>
          </w:p>
        </w:tc>
        <w:tc>
          <w:tcPr>
            <w:tcW w:w="1043" w:type="dxa"/>
            <w:vMerge w:val="restart"/>
            <w:tcBorders>
              <w:top w:val="single" w:sz="4" w:space="0" w:color="auto"/>
              <w:left w:val="single" w:sz="4" w:space="0" w:color="auto"/>
              <w:bottom w:val="single" w:sz="4" w:space="0" w:color="auto"/>
              <w:right w:val="single" w:sz="4" w:space="0" w:color="auto"/>
            </w:tcBorders>
            <w:vAlign w:val="center"/>
          </w:tcPr>
          <w:p w:rsidR="0043132B" w:rsidRPr="007F33BC" w:rsidRDefault="0043132B" w:rsidP="0043132B">
            <w:pPr>
              <w:spacing w:line="240" w:lineRule="atLeast"/>
              <w:jc w:val="center"/>
              <w:rPr>
                <w:rFonts w:ascii="仿宋_GB2312" w:eastAsia="仿宋_GB2312" w:hAnsi="宋体"/>
                <w:bCs/>
              </w:rPr>
            </w:pPr>
            <w:r>
              <w:rPr>
                <w:rFonts w:ascii="仿宋_GB2312" w:eastAsia="仿宋_GB2312" w:hAnsi="宋体" w:cs="仿宋_GB2312" w:hint="eastAsia"/>
                <w:bCs/>
              </w:rPr>
              <w:t>报价</w:t>
            </w:r>
            <w:r w:rsidRPr="007F33BC">
              <w:rPr>
                <w:rFonts w:ascii="仿宋_GB2312" w:eastAsia="仿宋_GB2312" w:hAnsi="宋体" w:cs="仿宋_GB2312" w:hint="eastAsia"/>
                <w:bCs/>
              </w:rPr>
              <w:t>部分评分标准</w:t>
            </w:r>
          </w:p>
          <w:p w:rsidR="0043132B" w:rsidRPr="007F33BC" w:rsidRDefault="0043132B" w:rsidP="0043132B">
            <w:pPr>
              <w:spacing w:line="240" w:lineRule="atLeast"/>
              <w:jc w:val="center"/>
              <w:rPr>
                <w:rFonts w:ascii="仿宋_GB2312" w:eastAsia="仿宋_GB2312" w:hAnsi="宋体"/>
                <w:bCs/>
              </w:rPr>
            </w:pPr>
            <w:r w:rsidRPr="007F33BC">
              <w:rPr>
                <w:rFonts w:ascii="仿宋_GB2312" w:eastAsia="仿宋_GB2312" w:hAnsi="宋体" w:cs="仿宋_GB2312" w:hint="eastAsia"/>
                <w:bCs/>
              </w:rPr>
              <w:t>（</w:t>
            </w:r>
            <w:r>
              <w:rPr>
                <w:rFonts w:ascii="仿宋_GB2312" w:eastAsia="仿宋_GB2312" w:hAnsi="宋体" w:cs="仿宋_GB2312" w:hint="eastAsia"/>
                <w:bCs/>
              </w:rPr>
              <w:t>7</w:t>
            </w:r>
            <w:r w:rsidRPr="007F33BC">
              <w:rPr>
                <w:rFonts w:ascii="仿宋_GB2312" w:eastAsia="仿宋_GB2312" w:hAnsi="宋体" w:cs="仿宋_GB2312"/>
                <w:bCs/>
              </w:rPr>
              <w:t>0</w:t>
            </w:r>
            <w:r w:rsidRPr="007F33BC">
              <w:rPr>
                <w:rFonts w:ascii="仿宋_GB2312" w:eastAsia="仿宋_GB2312" w:hAnsi="宋体" w:cs="仿宋_GB2312" w:hint="eastAsia"/>
                <w:bCs/>
              </w:rPr>
              <w:t>）分</w:t>
            </w:r>
          </w:p>
        </w:tc>
        <w:tc>
          <w:tcPr>
            <w:tcW w:w="909" w:type="dxa"/>
            <w:tcBorders>
              <w:top w:val="single" w:sz="4" w:space="0" w:color="auto"/>
              <w:left w:val="single" w:sz="4" w:space="0" w:color="auto"/>
              <w:bottom w:val="single" w:sz="4" w:space="0" w:color="auto"/>
              <w:right w:val="single" w:sz="4" w:space="0" w:color="auto"/>
            </w:tcBorders>
            <w:vAlign w:val="center"/>
          </w:tcPr>
          <w:p w:rsidR="0043132B" w:rsidRPr="007F33BC" w:rsidRDefault="0043132B" w:rsidP="0043132B">
            <w:pPr>
              <w:spacing w:line="240" w:lineRule="atLeast"/>
              <w:jc w:val="center"/>
              <w:rPr>
                <w:rFonts w:ascii="仿宋_GB2312" w:eastAsia="仿宋_GB2312" w:hAnsi="宋体"/>
                <w:bCs/>
              </w:rPr>
            </w:pPr>
            <w:r w:rsidRPr="007F33BC">
              <w:rPr>
                <w:rFonts w:ascii="仿宋_GB2312" w:eastAsia="仿宋_GB2312" w:hAnsi="宋体" w:cs="仿宋_GB2312" w:hint="eastAsia"/>
                <w:bCs/>
              </w:rPr>
              <w:t>比选总报价</w:t>
            </w:r>
          </w:p>
          <w:p w:rsidR="0043132B" w:rsidRPr="007F33BC" w:rsidRDefault="0043132B" w:rsidP="0043132B">
            <w:pPr>
              <w:spacing w:line="240" w:lineRule="atLeast"/>
              <w:rPr>
                <w:rFonts w:ascii="仿宋_GB2312" w:eastAsia="仿宋_GB2312" w:hAnsi="宋体" w:cs="仿宋_GB2312"/>
                <w:bCs/>
              </w:rPr>
            </w:pPr>
            <w:r w:rsidRPr="007F33BC">
              <w:rPr>
                <w:rFonts w:ascii="仿宋_GB2312" w:eastAsia="仿宋_GB2312" w:hAnsi="宋体" w:cs="仿宋_GB2312"/>
                <w:bCs/>
              </w:rPr>
              <w:t>(</w:t>
            </w:r>
            <w:r>
              <w:rPr>
                <w:rFonts w:ascii="仿宋_GB2312" w:eastAsia="仿宋_GB2312" w:hAnsi="宋体" w:cs="仿宋_GB2312" w:hint="eastAsia"/>
                <w:bCs/>
              </w:rPr>
              <w:t>58</w:t>
            </w:r>
            <w:r w:rsidRPr="007F33BC">
              <w:rPr>
                <w:rFonts w:ascii="仿宋_GB2312" w:eastAsia="仿宋_GB2312" w:hAnsi="宋体" w:cs="仿宋_GB2312" w:hint="eastAsia"/>
                <w:bCs/>
              </w:rPr>
              <w:t>分</w:t>
            </w:r>
            <w:r w:rsidRPr="007F33BC">
              <w:rPr>
                <w:rFonts w:ascii="仿宋_GB2312" w:eastAsia="仿宋_GB2312" w:hAnsi="宋体" w:cs="仿宋_GB2312"/>
                <w:bCs/>
              </w:rPr>
              <w:t>)</w:t>
            </w:r>
          </w:p>
        </w:tc>
        <w:tc>
          <w:tcPr>
            <w:tcW w:w="6337" w:type="dxa"/>
            <w:tcBorders>
              <w:top w:val="single" w:sz="4" w:space="0" w:color="auto"/>
              <w:left w:val="single" w:sz="4" w:space="0" w:color="auto"/>
              <w:bottom w:val="single" w:sz="4" w:space="0" w:color="auto"/>
            </w:tcBorders>
            <w:vAlign w:val="center"/>
          </w:tcPr>
          <w:p w:rsidR="0043132B" w:rsidRPr="00FE06D3" w:rsidRDefault="0043132B" w:rsidP="0043132B">
            <w:pPr>
              <w:spacing w:line="240" w:lineRule="atLeast"/>
              <w:ind w:left="57"/>
              <w:jc w:val="left"/>
              <w:rPr>
                <w:rFonts w:ascii="仿宋_GB2312" w:eastAsia="仿宋_GB2312" w:hAnsi="宋体" w:cs="仿宋_GB2312"/>
              </w:rPr>
            </w:pPr>
            <w:r w:rsidRPr="00FE06D3">
              <w:rPr>
                <w:rFonts w:ascii="仿宋_GB2312" w:eastAsia="仿宋_GB2312" w:hAnsi="宋体" w:cs="仿宋_GB2312" w:hint="eastAsia"/>
              </w:rPr>
              <w:t>采用低价优先法计算，即满足磋商文件要求且磋商报价最低的为磋商报价评审基准价，其价格分为满分。其他供应商的价格分统一按照下列公式计算：</w:t>
            </w:r>
          </w:p>
          <w:p w:rsidR="0043132B" w:rsidRPr="00F96F4E" w:rsidRDefault="0043132B" w:rsidP="0043132B">
            <w:pPr>
              <w:spacing w:line="240" w:lineRule="atLeast"/>
              <w:ind w:left="57"/>
              <w:jc w:val="left"/>
              <w:rPr>
                <w:rFonts w:ascii="仿宋_GB2312" w:eastAsia="仿宋_GB2312" w:hAnsi="宋体" w:cs="仿宋_GB2312"/>
              </w:rPr>
            </w:pPr>
            <w:r w:rsidRPr="00FE06D3">
              <w:rPr>
                <w:rFonts w:ascii="仿宋_GB2312" w:eastAsia="仿宋_GB2312" w:hAnsi="宋体" w:cs="仿宋_GB2312" w:hint="eastAsia"/>
              </w:rPr>
              <w:t>磋商报价得分</w:t>
            </w:r>
            <w:r w:rsidRPr="00FE06D3">
              <w:rPr>
                <w:rFonts w:ascii="仿宋_GB2312" w:eastAsia="仿宋_GB2312" w:hAnsi="宋体" w:cs="仿宋_GB2312"/>
              </w:rPr>
              <w:t>=(评审基准价／磋商报价)</w:t>
            </w:r>
            <w:r w:rsidRPr="00FE06D3">
              <w:rPr>
                <w:rFonts w:ascii="仿宋_GB2312" w:eastAsia="仿宋_GB2312" w:hAnsi="宋体" w:cs="仿宋_GB2312"/>
              </w:rPr>
              <w:t>×</w:t>
            </w:r>
            <w:r>
              <w:rPr>
                <w:rFonts w:ascii="仿宋_GB2312" w:eastAsia="仿宋_GB2312" w:hAnsi="宋体" w:cs="仿宋_GB2312" w:hint="eastAsia"/>
              </w:rPr>
              <w:t>58</w:t>
            </w:r>
          </w:p>
        </w:tc>
      </w:tr>
      <w:tr w:rsidR="0043132B" w:rsidRPr="00440CF1" w:rsidTr="0043132B">
        <w:trPr>
          <w:trHeight w:val="70"/>
        </w:trPr>
        <w:tc>
          <w:tcPr>
            <w:tcW w:w="771" w:type="dxa"/>
            <w:vMerge/>
            <w:tcBorders>
              <w:top w:val="single" w:sz="4" w:space="0" w:color="auto"/>
              <w:bottom w:val="single" w:sz="4" w:space="0" w:color="auto"/>
              <w:right w:val="single" w:sz="4" w:space="0" w:color="auto"/>
            </w:tcBorders>
            <w:vAlign w:val="center"/>
          </w:tcPr>
          <w:p w:rsidR="0043132B" w:rsidRPr="007F33BC" w:rsidRDefault="0043132B" w:rsidP="0043132B">
            <w:pPr>
              <w:widowControl/>
              <w:spacing w:line="240" w:lineRule="atLeast"/>
              <w:jc w:val="left"/>
              <w:rPr>
                <w:rFonts w:ascii="仿宋_GB2312" w:eastAsia="仿宋_GB2312" w:hAnsi="Arial"/>
              </w:rPr>
            </w:pPr>
          </w:p>
        </w:tc>
        <w:tc>
          <w:tcPr>
            <w:tcW w:w="1043" w:type="dxa"/>
            <w:vMerge/>
            <w:tcBorders>
              <w:top w:val="single" w:sz="4" w:space="0" w:color="auto"/>
              <w:left w:val="single" w:sz="4" w:space="0" w:color="auto"/>
              <w:bottom w:val="single" w:sz="4" w:space="0" w:color="auto"/>
              <w:right w:val="single" w:sz="4" w:space="0" w:color="auto"/>
            </w:tcBorders>
            <w:vAlign w:val="center"/>
          </w:tcPr>
          <w:p w:rsidR="0043132B" w:rsidRPr="007F33BC" w:rsidRDefault="0043132B" w:rsidP="0043132B">
            <w:pPr>
              <w:widowControl/>
              <w:spacing w:line="240" w:lineRule="atLeast"/>
              <w:jc w:val="left"/>
              <w:rPr>
                <w:rFonts w:ascii="仿宋_GB2312" w:eastAsia="仿宋_GB2312" w:hAnsi="宋体"/>
                <w:bCs/>
              </w:rPr>
            </w:pPr>
          </w:p>
        </w:tc>
        <w:tc>
          <w:tcPr>
            <w:tcW w:w="909" w:type="dxa"/>
            <w:tcBorders>
              <w:top w:val="single" w:sz="4" w:space="0" w:color="auto"/>
              <w:left w:val="single" w:sz="4" w:space="0" w:color="auto"/>
              <w:bottom w:val="single" w:sz="4" w:space="0" w:color="auto"/>
              <w:right w:val="single" w:sz="4" w:space="0" w:color="auto"/>
            </w:tcBorders>
            <w:vAlign w:val="center"/>
          </w:tcPr>
          <w:p w:rsidR="0043132B" w:rsidRPr="007F33BC" w:rsidRDefault="0043132B" w:rsidP="0043132B">
            <w:pPr>
              <w:spacing w:line="240" w:lineRule="atLeast"/>
              <w:jc w:val="center"/>
              <w:rPr>
                <w:rFonts w:ascii="仿宋_GB2312" w:eastAsia="仿宋_GB2312" w:hAnsi="宋体" w:cs="仿宋_GB2312"/>
                <w:bCs/>
              </w:rPr>
            </w:pPr>
            <w:r w:rsidRPr="007F33BC">
              <w:rPr>
                <w:rFonts w:ascii="仿宋_GB2312" w:eastAsia="仿宋_GB2312" w:hAnsi="宋体" w:cs="仿宋_GB2312" w:hint="eastAsia"/>
                <w:bCs/>
              </w:rPr>
              <w:t>附加优惠承诺</w:t>
            </w:r>
            <w:r w:rsidRPr="007F33BC">
              <w:rPr>
                <w:rFonts w:ascii="仿宋_GB2312" w:eastAsia="仿宋_GB2312" w:hAnsi="宋体" w:cs="仿宋_GB2312"/>
                <w:bCs/>
              </w:rPr>
              <w:t>(</w:t>
            </w:r>
            <w:r>
              <w:rPr>
                <w:rFonts w:ascii="仿宋_GB2312" w:eastAsia="仿宋_GB2312" w:hAnsi="宋体" w:cs="仿宋_GB2312" w:hint="eastAsia"/>
                <w:bCs/>
              </w:rPr>
              <w:t>12</w:t>
            </w:r>
            <w:r w:rsidRPr="007F33BC">
              <w:rPr>
                <w:rFonts w:ascii="仿宋_GB2312" w:eastAsia="仿宋_GB2312" w:hAnsi="宋体" w:cs="仿宋_GB2312" w:hint="eastAsia"/>
                <w:bCs/>
              </w:rPr>
              <w:t>分</w:t>
            </w:r>
            <w:r w:rsidRPr="007F33BC">
              <w:rPr>
                <w:rFonts w:ascii="仿宋_GB2312" w:eastAsia="仿宋_GB2312" w:hAnsi="宋体" w:cs="仿宋_GB2312"/>
                <w:bCs/>
              </w:rPr>
              <w:t>)</w:t>
            </w:r>
          </w:p>
        </w:tc>
        <w:tc>
          <w:tcPr>
            <w:tcW w:w="6337" w:type="dxa"/>
            <w:tcBorders>
              <w:top w:val="single" w:sz="4" w:space="0" w:color="auto"/>
              <w:left w:val="single" w:sz="4" w:space="0" w:color="auto"/>
              <w:bottom w:val="single" w:sz="4" w:space="0" w:color="auto"/>
            </w:tcBorders>
            <w:vAlign w:val="center"/>
          </w:tcPr>
          <w:p w:rsidR="0043132B" w:rsidRDefault="0043132B" w:rsidP="0043132B">
            <w:pPr>
              <w:spacing w:line="240" w:lineRule="atLeast"/>
              <w:jc w:val="left"/>
              <w:rPr>
                <w:rFonts w:ascii="仿宋_GB2312" w:eastAsia="仿宋_GB2312" w:hAnsi="宋体" w:cs="仿宋_GB2312"/>
              </w:rPr>
            </w:pPr>
            <w:r>
              <w:rPr>
                <w:rFonts w:ascii="仿宋_GB2312" w:eastAsia="仿宋_GB2312" w:hAnsi="宋体" w:cs="仿宋_GB2312" w:hint="eastAsia"/>
              </w:rPr>
              <w:t>有效比选人附加</w:t>
            </w:r>
            <w:r w:rsidRPr="007F33BC">
              <w:rPr>
                <w:rFonts w:ascii="仿宋_GB2312" w:eastAsia="仿宋_GB2312" w:hAnsi="宋体" w:cs="仿宋_GB2312" w:hint="eastAsia"/>
              </w:rPr>
              <w:t>除标书要求以外的优惠承诺，以额外赠送人月数方式提供，根据赠送人月数多少综合评定。赠送人月数最多的得</w:t>
            </w:r>
            <w:r>
              <w:rPr>
                <w:rFonts w:ascii="仿宋_GB2312" w:eastAsia="仿宋_GB2312" w:hAnsi="宋体" w:cs="仿宋_GB2312" w:hint="eastAsia"/>
              </w:rPr>
              <w:t>12</w:t>
            </w:r>
            <w:r w:rsidRPr="007F33BC">
              <w:rPr>
                <w:rFonts w:ascii="仿宋_GB2312" w:eastAsia="仿宋_GB2312" w:hAnsi="宋体" w:cs="仿宋_GB2312" w:hint="eastAsia"/>
              </w:rPr>
              <w:t>分，其余按赠送人月数</w:t>
            </w:r>
            <w:r>
              <w:rPr>
                <w:rFonts w:ascii="仿宋_GB2312" w:eastAsia="仿宋_GB2312" w:hAnsi="宋体" w:cs="仿宋_GB2312" w:hint="eastAsia"/>
              </w:rPr>
              <w:t>与最多的赠送人</w:t>
            </w:r>
            <w:r w:rsidRPr="007F33BC">
              <w:rPr>
                <w:rFonts w:ascii="仿宋_GB2312" w:eastAsia="仿宋_GB2312" w:hAnsi="宋体" w:cs="仿宋_GB2312" w:hint="eastAsia"/>
              </w:rPr>
              <w:t>月</w:t>
            </w:r>
            <w:r>
              <w:rPr>
                <w:rFonts w:ascii="仿宋_GB2312" w:eastAsia="仿宋_GB2312" w:hAnsi="宋体" w:cs="仿宋_GB2312" w:hint="eastAsia"/>
              </w:rPr>
              <w:t>只比得分，如：</w:t>
            </w:r>
          </w:p>
          <w:p w:rsidR="0043132B" w:rsidRDefault="0043132B" w:rsidP="0043132B">
            <w:pPr>
              <w:spacing w:line="240" w:lineRule="atLeast"/>
              <w:jc w:val="left"/>
              <w:rPr>
                <w:rFonts w:ascii="仿宋_GB2312" w:eastAsia="仿宋_GB2312" w:hAnsi="宋体" w:cs="仿宋_GB2312"/>
              </w:rPr>
            </w:pPr>
            <w:r>
              <w:rPr>
                <w:rFonts w:ascii="仿宋_GB2312" w:eastAsia="仿宋_GB2312" w:hAnsi="宋体" w:cs="仿宋_GB2312" w:hint="eastAsia"/>
              </w:rPr>
              <w:t>赠送人月数最多的10个人月，得12分；</w:t>
            </w:r>
          </w:p>
          <w:p w:rsidR="0043132B" w:rsidRPr="00440CF1" w:rsidRDefault="0043132B" w:rsidP="0043132B">
            <w:pPr>
              <w:spacing w:line="240" w:lineRule="atLeast"/>
              <w:jc w:val="left"/>
              <w:rPr>
                <w:rFonts w:ascii="仿宋_GB2312" w:eastAsia="仿宋_GB2312" w:hAnsi="宋体" w:cs="仿宋_GB2312"/>
              </w:rPr>
            </w:pPr>
            <w:r>
              <w:rPr>
                <w:rFonts w:ascii="仿宋_GB2312" w:eastAsia="仿宋_GB2312" w:hAnsi="宋体" w:cs="仿宋_GB2312" w:hint="eastAsia"/>
              </w:rPr>
              <w:t>赠送5个人月，得5/10*100%*12=6分；</w:t>
            </w:r>
          </w:p>
        </w:tc>
      </w:tr>
    </w:tbl>
    <w:p w:rsidR="0043132B" w:rsidRDefault="0043132B">
      <w:pPr>
        <w:ind w:firstLineChars="200" w:firstLine="480"/>
        <w:rPr>
          <w:rFonts w:ascii="宋体" w:hAnsi="宋体"/>
          <w:bCs/>
          <w:color w:val="FF0000"/>
          <w:sz w:val="24"/>
          <w:szCs w:val="24"/>
        </w:rPr>
      </w:pPr>
    </w:p>
    <w:p w:rsidR="0043132B" w:rsidRDefault="0043132B">
      <w:pPr>
        <w:ind w:firstLineChars="200" w:firstLine="480"/>
        <w:rPr>
          <w:rFonts w:ascii="宋体" w:hAnsi="宋体"/>
          <w:bCs/>
          <w:color w:val="FF0000"/>
          <w:sz w:val="24"/>
          <w:szCs w:val="24"/>
        </w:rPr>
      </w:pPr>
    </w:p>
    <w:p w:rsidR="0043132B" w:rsidRDefault="0043132B">
      <w:pPr>
        <w:ind w:firstLineChars="200" w:firstLine="480"/>
        <w:rPr>
          <w:rFonts w:ascii="宋体" w:hAnsi="宋体"/>
          <w:bCs/>
          <w:color w:val="FF0000"/>
          <w:sz w:val="24"/>
          <w:szCs w:val="24"/>
        </w:rPr>
      </w:pPr>
    </w:p>
    <w:p w:rsidR="0043132B" w:rsidRDefault="0043132B">
      <w:pPr>
        <w:ind w:firstLineChars="200" w:firstLine="480"/>
        <w:rPr>
          <w:rFonts w:ascii="宋体" w:hAnsi="宋体"/>
          <w:bCs/>
          <w:color w:val="FF0000"/>
          <w:sz w:val="24"/>
          <w:szCs w:val="24"/>
        </w:rPr>
      </w:pPr>
    </w:p>
    <w:p w:rsidR="002E3C51" w:rsidRDefault="005F1B28" w:rsidP="00412660">
      <w:pPr>
        <w:tabs>
          <w:tab w:val="left" w:pos="0"/>
        </w:tabs>
        <w:adjustRightInd w:val="0"/>
        <w:snapToGrid w:val="0"/>
        <w:spacing w:beforeLines="50" w:line="360" w:lineRule="auto"/>
        <w:ind w:firstLineChars="196" w:firstLine="472"/>
        <w:rPr>
          <w:rFonts w:ascii="宋体" w:hAnsi="宋体"/>
          <w:b/>
          <w:sz w:val="24"/>
          <w:szCs w:val="24"/>
        </w:rPr>
      </w:pPr>
      <w:r>
        <w:rPr>
          <w:rFonts w:ascii="宋体" w:hAnsi="宋体" w:hint="eastAsia"/>
          <w:b/>
          <w:sz w:val="24"/>
          <w:szCs w:val="24"/>
        </w:rPr>
        <w:t>3.推荐成交候选人名单</w:t>
      </w:r>
    </w:p>
    <w:p w:rsidR="002E3C51" w:rsidRDefault="005F1B28" w:rsidP="00412660">
      <w:pPr>
        <w:tabs>
          <w:tab w:val="left" w:pos="0"/>
        </w:tabs>
        <w:adjustRightInd w:val="0"/>
        <w:snapToGrid w:val="0"/>
        <w:spacing w:beforeLines="50" w:line="360" w:lineRule="auto"/>
        <w:ind w:firstLineChars="200" w:firstLine="480"/>
        <w:rPr>
          <w:rFonts w:ascii="宋体" w:hAnsi="宋体"/>
          <w:bCs/>
          <w:sz w:val="24"/>
          <w:szCs w:val="24"/>
        </w:rPr>
      </w:pPr>
      <w:r>
        <w:rPr>
          <w:rFonts w:ascii="宋体" w:hAnsi="宋体" w:hint="eastAsia"/>
          <w:bCs/>
          <w:sz w:val="24"/>
          <w:szCs w:val="24"/>
        </w:rPr>
        <w:t>按评审后得分由高到低顺序排列。评审得分相同的，按照磋商报价由低到高的顺序推荐。</w:t>
      </w:r>
      <w:r>
        <w:rPr>
          <w:rFonts w:ascii="宋体" w:hAnsi="宋体" w:hint="eastAsia"/>
          <w:bCs/>
          <w:color w:val="C00000"/>
          <w:sz w:val="24"/>
          <w:szCs w:val="24"/>
        </w:rPr>
        <w:t>评审得分及磋商报价相同的，按照技术部分得分由高到低推荐。评审得分、磋商报价及技术部分得分相同，按照商务部分得分由高到低推荐。</w:t>
      </w:r>
      <w:r>
        <w:rPr>
          <w:rFonts w:ascii="宋体" w:hAnsi="宋体" w:hint="eastAsia"/>
          <w:bCs/>
          <w:sz w:val="24"/>
          <w:szCs w:val="24"/>
        </w:rPr>
        <w:t>评审</w:t>
      </w:r>
      <w:r>
        <w:rPr>
          <w:rFonts w:ascii="宋体" w:hAnsi="宋体" w:hint="eastAsia"/>
          <w:bCs/>
          <w:sz w:val="24"/>
          <w:szCs w:val="24"/>
        </w:rPr>
        <w:lastRenderedPageBreak/>
        <w:t>得分、磋商报价、技术部分得分及商务部分得分均相同的，由磋商小组成员投票表决，得票数高者排名靠前。</w:t>
      </w:r>
    </w:p>
    <w:p w:rsidR="002E3C51" w:rsidRDefault="005F1B28" w:rsidP="00412660">
      <w:pPr>
        <w:adjustRightInd w:val="0"/>
        <w:snapToGrid w:val="0"/>
        <w:spacing w:beforeLines="50" w:line="360" w:lineRule="auto"/>
        <w:jc w:val="center"/>
        <w:outlineLvl w:val="1"/>
        <w:rPr>
          <w:rFonts w:ascii="宋体" w:hAnsi="宋体"/>
          <w:b/>
          <w:bCs/>
          <w:sz w:val="32"/>
          <w:szCs w:val="32"/>
        </w:rPr>
      </w:pPr>
      <w:r>
        <w:rPr>
          <w:rFonts w:ascii="宋体" w:hAnsi="宋体"/>
          <w:b/>
          <w:sz w:val="24"/>
          <w:szCs w:val="24"/>
        </w:rPr>
        <w:br w:type="page"/>
      </w:r>
      <w:bookmarkStart w:id="7" w:name="_Toc54967022"/>
      <w:r>
        <w:rPr>
          <w:rFonts w:ascii="宋体" w:hAnsi="宋体" w:hint="eastAsia"/>
          <w:b/>
          <w:sz w:val="32"/>
          <w:szCs w:val="32"/>
        </w:rPr>
        <w:lastRenderedPageBreak/>
        <w:t xml:space="preserve">第四章  </w:t>
      </w:r>
      <w:r>
        <w:rPr>
          <w:rFonts w:ascii="宋体" w:hAnsi="宋体" w:hint="eastAsia"/>
          <w:b/>
          <w:bCs/>
          <w:sz w:val="32"/>
          <w:szCs w:val="32"/>
        </w:rPr>
        <w:t>采购合同（部分条款）</w:t>
      </w:r>
      <w:bookmarkEnd w:id="7"/>
    </w:p>
    <w:p w:rsidR="002E3C51" w:rsidRDefault="005F1B28">
      <w:pPr>
        <w:spacing w:line="252" w:lineRule="auto"/>
        <w:rPr>
          <w:rFonts w:ascii="宋体" w:hAnsi="宋体" w:cs="宋体"/>
          <w:b/>
          <w:color w:val="FF0000"/>
          <w:kern w:val="0"/>
          <w:sz w:val="24"/>
          <w:szCs w:val="24"/>
        </w:rPr>
      </w:pPr>
      <w:r>
        <w:rPr>
          <w:rFonts w:ascii="宋体" w:hAnsi="宋体" w:cs="宋体" w:hint="eastAsia"/>
          <w:b/>
          <w:color w:val="FF0000"/>
          <w:kern w:val="0"/>
          <w:sz w:val="24"/>
          <w:szCs w:val="24"/>
        </w:rPr>
        <w:t>以下合同内容为部分条款，如与采购文件其他内容要求不一致的，以采购文件其他内容要求为准。</w:t>
      </w:r>
    </w:p>
    <w:p w:rsidR="002E3C51" w:rsidRDefault="005F1B28">
      <w:pPr>
        <w:spacing w:line="360" w:lineRule="auto"/>
        <w:rPr>
          <w:rFonts w:ascii="仿宋_GB2312" w:eastAsia="仿宋_GB2312" w:hAnsi="宋体"/>
          <w:b/>
          <w:sz w:val="28"/>
          <w:szCs w:val="28"/>
        </w:rPr>
      </w:pPr>
      <w:bookmarkStart w:id="8" w:name="_Toc275199633"/>
      <w:bookmarkStart w:id="9" w:name="_Toc306798303"/>
      <w:r>
        <w:rPr>
          <w:rFonts w:ascii="仿宋_GB2312" w:eastAsia="仿宋_GB2312" w:hAnsi="宋体" w:hint="eastAsia"/>
          <w:b/>
          <w:sz w:val="28"/>
          <w:szCs w:val="28"/>
        </w:rPr>
        <w:t>合同主要条款</w:t>
      </w:r>
      <w:bookmarkEnd w:id="8"/>
      <w:bookmarkEnd w:id="9"/>
      <w:r>
        <w:rPr>
          <w:rFonts w:ascii="仿宋_GB2312" w:eastAsia="仿宋_GB2312" w:hAnsi="宋体" w:hint="eastAsia"/>
          <w:b/>
          <w:sz w:val="28"/>
          <w:szCs w:val="28"/>
        </w:rPr>
        <w:t>内容如下：</w:t>
      </w:r>
    </w:p>
    <w:p w:rsidR="0099697B" w:rsidRDefault="0099697B" w:rsidP="0043132B">
      <w:pPr>
        <w:jc w:val="center"/>
        <w:rPr>
          <w:rFonts w:ascii="黑体" w:eastAsia="黑体" w:hAnsi="黑体"/>
          <w:color w:val="000000"/>
          <w:sz w:val="30"/>
          <w:szCs w:val="30"/>
        </w:rPr>
      </w:pPr>
    </w:p>
    <w:p w:rsidR="0099697B" w:rsidRDefault="0099697B" w:rsidP="0043132B">
      <w:pPr>
        <w:jc w:val="center"/>
        <w:rPr>
          <w:rFonts w:ascii="黑体" w:eastAsia="黑体" w:hAnsi="黑体"/>
          <w:color w:val="000000"/>
          <w:sz w:val="30"/>
          <w:szCs w:val="30"/>
        </w:rPr>
      </w:pPr>
    </w:p>
    <w:p w:rsidR="0043132B" w:rsidRDefault="0043132B" w:rsidP="0043132B">
      <w:pPr>
        <w:jc w:val="center"/>
        <w:rPr>
          <w:rFonts w:ascii="黑体" w:eastAsia="黑体" w:hAnsi="黑体"/>
          <w:color w:val="000000"/>
          <w:sz w:val="52"/>
          <w:szCs w:val="52"/>
        </w:rPr>
      </w:pPr>
    </w:p>
    <w:p w:rsidR="0099697B" w:rsidRDefault="0099697B" w:rsidP="0099697B">
      <w:pPr>
        <w:pStyle w:val="1"/>
        <w:rPr>
          <w:rFonts w:ascii="宋体" w:hAnsi="宋体"/>
          <w:b w:val="0"/>
          <w:bCs w:val="0"/>
          <w:color w:val="000000"/>
          <w:sz w:val="36"/>
          <w:szCs w:val="36"/>
        </w:rPr>
      </w:pPr>
      <w:r>
        <w:rPr>
          <w:rFonts w:ascii="宋体" w:hAnsi="宋体" w:hint="eastAsia"/>
          <w:color w:val="000000"/>
          <w:sz w:val="36"/>
          <w:szCs w:val="36"/>
        </w:rPr>
        <w:t>第五章双方权利与义务</w:t>
      </w:r>
    </w:p>
    <w:p w:rsidR="0099697B" w:rsidRDefault="0099697B" w:rsidP="0099697B">
      <w:pPr>
        <w:pStyle w:val="-11"/>
        <w:numPr>
          <w:ilvl w:val="0"/>
          <w:numId w:val="3"/>
        </w:numPr>
        <w:ind w:left="0" w:firstLineChars="0" w:firstLine="601"/>
        <w:jc w:val="left"/>
        <w:rPr>
          <w:rFonts w:ascii="宋体" w:hAnsi="宋体"/>
          <w:color w:val="000000"/>
          <w:sz w:val="30"/>
          <w:szCs w:val="30"/>
        </w:rPr>
      </w:pPr>
      <w:r>
        <w:rPr>
          <w:rFonts w:ascii="宋体" w:hAnsi="宋体" w:hint="eastAsia"/>
          <w:color w:val="000000"/>
          <w:sz w:val="30"/>
          <w:szCs w:val="30"/>
        </w:rPr>
        <w:t>甲方权利与义务</w:t>
      </w:r>
    </w:p>
    <w:p w:rsidR="0099697B" w:rsidRDefault="0099697B" w:rsidP="0099697B">
      <w:pPr>
        <w:ind w:firstLineChars="200" w:firstLine="600"/>
        <w:jc w:val="left"/>
        <w:rPr>
          <w:rFonts w:ascii="宋体" w:hAnsi="宋体"/>
          <w:color w:val="000000"/>
          <w:sz w:val="30"/>
          <w:szCs w:val="30"/>
        </w:rPr>
      </w:pPr>
      <w:r>
        <w:rPr>
          <w:rFonts w:ascii="宋体" w:hAnsi="宋体" w:hint="eastAsia"/>
          <w:color w:val="000000"/>
          <w:sz w:val="30"/>
          <w:szCs w:val="30"/>
        </w:rPr>
        <w:t>5.1 甲方按照项目测试计划提供完成本项目所需环境，包括软硬件环境、工作场所等；</w:t>
      </w:r>
    </w:p>
    <w:p w:rsidR="0099697B" w:rsidRDefault="0099697B" w:rsidP="0099697B">
      <w:pPr>
        <w:ind w:firstLineChars="200" w:firstLine="600"/>
        <w:jc w:val="left"/>
        <w:rPr>
          <w:rFonts w:ascii="宋体" w:hAnsi="宋体"/>
          <w:color w:val="000000"/>
          <w:sz w:val="30"/>
          <w:szCs w:val="30"/>
        </w:rPr>
      </w:pPr>
      <w:r>
        <w:rPr>
          <w:rFonts w:ascii="宋体" w:hAnsi="宋体" w:hint="eastAsia"/>
          <w:color w:val="000000"/>
          <w:sz w:val="30"/>
          <w:szCs w:val="30"/>
        </w:rPr>
        <w:t>5.2 甲方向乙方提供并允许乙方为测试工作目的而使用的双方商议确认的信息、数据、资料；</w:t>
      </w:r>
    </w:p>
    <w:p w:rsidR="0099697B" w:rsidRDefault="0099697B" w:rsidP="0099697B">
      <w:pPr>
        <w:ind w:firstLineChars="200" w:firstLine="600"/>
        <w:jc w:val="left"/>
        <w:rPr>
          <w:rFonts w:ascii="宋体" w:hAnsi="宋体"/>
          <w:color w:val="000000"/>
          <w:sz w:val="30"/>
          <w:szCs w:val="30"/>
        </w:rPr>
      </w:pPr>
      <w:r>
        <w:rPr>
          <w:rFonts w:ascii="宋体" w:hAnsi="宋体" w:hint="eastAsia"/>
          <w:color w:val="000000"/>
          <w:sz w:val="30"/>
          <w:szCs w:val="30"/>
        </w:rPr>
        <w:t>5.3 甲方有对技术测试方案进行审定，及时组织项目测试及验收，确认测试成果的</w:t>
      </w:r>
      <w:r>
        <w:rPr>
          <w:rFonts w:ascii="Hiragino Sans GB W3" w:hAnsi="Hiragino Sans GB W3"/>
          <w:sz w:val="28"/>
          <w:szCs w:val="28"/>
        </w:rPr>
        <w:t>权利</w:t>
      </w:r>
      <w:r>
        <w:rPr>
          <w:rFonts w:ascii="宋体" w:hAnsi="宋体" w:hint="eastAsia"/>
          <w:color w:val="000000"/>
          <w:sz w:val="30"/>
          <w:szCs w:val="30"/>
        </w:rPr>
        <w:t>；</w:t>
      </w:r>
    </w:p>
    <w:p w:rsidR="0099697B" w:rsidRDefault="0099697B" w:rsidP="0099697B">
      <w:pPr>
        <w:ind w:firstLineChars="200" w:firstLine="600"/>
        <w:jc w:val="left"/>
        <w:rPr>
          <w:rFonts w:ascii="宋体" w:hAnsi="宋体"/>
          <w:color w:val="000000"/>
          <w:sz w:val="30"/>
          <w:szCs w:val="30"/>
        </w:rPr>
      </w:pPr>
      <w:r>
        <w:rPr>
          <w:rFonts w:ascii="宋体" w:hAnsi="宋体" w:hint="eastAsia"/>
          <w:color w:val="000000"/>
          <w:sz w:val="30"/>
          <w:szCs w:val="30"/>
        </w:rPr>
        <w:t>5.4甲方委派专人负责其内部各部门的协调工作，并委派相关人员与乙方委派的技术人员组成项目测试组，配合项目测试工作；</w:t>
      </w:r>
    </w:p>
    <w:p w:rsidR="0099697B" w:rsidRDefault="0099697B" w:rsidP="0099697B">
      <w:pPr>
        <w:pStyle w:val="-11"/>
        <w:numPr>
          <w:ilvl w:val="0"/>
          <w:numId w:val="3"/>
        </w:numPr>
        <w:ind w:left="0" w:firstLineChars="0" w:firstLine="601"/>
        <w:jc w:val="left"/>
        <w:rPr>
          <w:rFonts w:ascii="宋体" w:hAnsi="宋体"/>
          <w:color w:val="000000"/>
          <w:sz w:val="30"/>
          <w:szCs w:val="30"/>
        </w:rPr>
      </w:pPr>
      <w:r>
        <w:rPr>
          <w:rFonts w:ascii="宋体" w:hAnsi="宋体" w:hint="eastAsia"/>
          <w:color w:val="000000"/>
          <w:sz w:val="30"/>
          <w:szCs w:val="30"/>
        </w:rPr>
        <w:t>乙方权利与义务</w:t>
      </w:r>
    </w:p>
    <w:p w:rsidR="0099697B" w:rsidRDefault="0099697B" w:rsidP="0099697B">
      <w:pPr>
        <w:ind w:firstLineChars="200" w:firstLine="600"/>
        <w:jc w:val="left"/>
        <w:rPr>
          <w:rFonts w:ascii="宋体" w:hAnsi="宋体"/>
          <w:color w:val="000000"/>
          <w:sz w:val="30"/>
          <w:szCs w:val="30"/>
        </w:rPr>
      </w:pPr>
      <w:r>
        <w:rPr>
          <w:rFonts w:ascii="宋体" w:hAnsi="宋体" w:hint="eastAsia"/>
          <w:color w:val="000000"/>
          <w:sz w:val="30"/>
          <w:szCs w:val="30"/>
        </w:rPr>
        <w:t>6.1乙方派出人员应遵守甲方有关制度、工作纪律和安全规定，乙方服务人员应在甲方规定的工作场地范围内工作；</w:t>
      </w:r>
    </w:p>
    <w:p w:rsidR="0099697B" w:rsidRDefault="0099697B" w:rsidP="0099697B">
      <w:pPr>
        <w:ind w:firstLineChars="200" w:firstLine="600"/>
        <w:jc w:val="left"/>
        <w:rPr>
          <w:rFonts w:ascii="宋体" w:hAnsi="宋体"/>
          <w:color w:val="000000"/>
          <w:sz w:val="30"/>
          <w:szCs w:val="30"/>
        </w:rPr>
      </w:pPr>
      <w:r>
        <w:rPr>
          <w:rFonts w:ascii="宋体" w:hAnsi="宋体" w:hint="eastAsia"/>
          <w:color w:val="000000"/>
          <w:sz w:val="30"/>
          <w:szCs w:val="30"/>
        </w:rPr>
        <w:t>6.2乙方在服务期内应严格按照甲方管理要求执行，包括但不限于：需求管理制度、项目管理制度、开发管理办法等；</w:t>
      </w:r>
    </w:p>
    <w:p w:rsidR="0099697B" w:rsidRDefault="0099697B" w:rsidP="0099697B">
      <w:pPr>
        <w:ind w:firstLineChars="200" w:firstLine="600"/>
        <w:jc w:val="left"/>
        <w:rPr>
          <w:rFonts w:ascii="宋体" w:hAnsi="宋体"/>
          <w:color w:val="000000"/>
          <w:sz w:val="30"/>
          <w:szCs w:val="30"/>
        </w:rPr>
      </w:pPr>
      <w:r>
        <w:rPr>
          <w:rFonts w:ascii="宋体" w:hAnsi="宋体" w:hint="eastAsia"/>
          <w:color w:val="000000"/>
          <w:sz w:val="30"/>
          <w:szCs w:val="30"/>
        </w:rPr>
        <w:t>6.3乙方应就服务水平执行情况进行定期报告，甲方将视服务水平进行对项目实施绩效管理。</w:t>
      </w:r>
    </w:p>
    <w:p w:rsidR="0099697B" w:rsidRDefault="0099697B" w:rsidP="0099697B">
      <w:pPr>
        <w:ind w:firstLineChars="200" w:firstLine="600"/>
        <w:jc w:val="left"/>
        <w:rPr>
          <w:rFonts w:ascii="宋体" w:hAnsi="宋体"/>
          <w:color w:val="000000"/>
          <w:sz w:val="30"/>
          <w:szCs w:val="30"/>
        </w:rPr>
      </w:pPr>
      <w:r>
        <w:rPr>
          <w:rFonts w:ascii="宋体" w:hAnsi="宋体" w:hint="eastAsia"/>
          <w:color w:val="000000"/>
          <w:sz w:val="30"/>
          <w:szCs w:val="30"/>
        </w:rPr>
        <w:t>6.4乙方应制定服务中断相关的应急处理预案，提供备份人员，乙方应配合甲方开展业务连续性管理计划以及应急演练。</w:t>
      </w:r>
    </w:p>
    <w:p w:rsidR="0099697B" w:rsidRDefault="0099697B" w:rsidP="0099697B">
      <w:pPr>
        <w:ind w:firstLineChars="200" w:firstLine="600"/>
        <w:jc w:val="left"/>
        <w:rPr>
          <w:rFonts w:ascii="宋体" w:hAnsi="宋体"/>
          <w:color w:val="000000"/>
          <w:sz w:val="30"/>
          <w:szCs w:val="30"/>
        </w:rPr>
      </w:pPr>
      <w:r>
        <w:rPr>
          <w:rFonts w:ascii="宋体" w:hAnsi="宋体" w:hint="eastAsia"/>
          <w:color w:val="000000"/>
          <w:sz w:val="30"/>
          <w:szCs w:val="30"/>
        </w:rPr>
        <w:t>6.5服务过程中，乙方不得因自身原因调换驻场人员。</w:t>
      </w:r>
    </w:p>
    <w:p w:rsidR="0099697B" w:rsidRDefault="0099697B" w:rsidP="0099697B">
      <w:pPr>
        <w:ind w:firstLineChars="200" w:firstLine="600"/>
        <w:jc w:val="left"/>
        <w:rPr>
          <w:rFonts w:ascii="宋体" w:hAnsi="宋体"/>
          <w:color w:val="000000"/>
          <w:sz w:val="30"/>
          <w:szCs w:val="30"/>
        </w:rPr>
      </w:pPr>
      <w:r>
        <w:rPr>
          <w:rFonts w:ascii="宋体" w:hAnsi="宋体" w:hint="eastAsia"/>
          <w:color w:val="000000"/>
          <w:sz w:val="30"/>
          <w:szCs w:val="30"/>
        </w:rPr>
        <w:t>6.6乙方人员在甲方现场工作期间，应严格遵守甲方的相关规章管理制度以及遵从银行业相关监督法规，特别是有关信息科技风险制度和流程。</w:t>
      </w:r>
    </w:p>
    <w:p w:rsidR="0099697B" w:rsidRDefault="0099697B" w:rsidP="0099697B">
      <w:pPr>
        <w:ind w:firstLineChars="200" w:firstLine="600"/>
        <w:jc w:val="left"/>
        <w:rPr>
          <w:rFonts w:ascii="宋体" w:hAnsi="宋体"/>
          <w:color w:val="000000"/>
          <w:sz w:val="30"/>
          <w:szCs w:val="30"/>
        </w:rPr>
      </w:pPr>
      <w:r>
        <w:rPr>
          <w:rFonts w:ascii="宋体" w:hAnsi="宋体" w:hint="eastAsia"/>
          <w:color w:val="000000"/>
          <w:sz w:val="30"/>
          <w:szCs w:val="30"/>
        </w:rPr>
        <w:t>6.7乙方需保障甲方对外包活动的监控和检查的权利，配合甲方的内、外部审计机构的监督检查，及配合银行业监管机构的</w:t>
      </w:r>
      <w:r>
        <w:rPr>
          <w:rFonts w:ascii="宋体" w:hAnsi="宋体" w:hint="eastAsia"/>
          <w:color w:val="000000"/>
          <w:sz w:val="30"/>
          <w:szCs w:val="30"/>
        </w:rPr>
        <w:lastRenderedPageBreak/>
        <w:t>监督检查。</w:t>
      </w:r>
    </w:p>
    <w:p w:rsidR="0099697B" w:rsidRDefault="0099697B" w:rsidP="0099697B">
      <w:pPr>
        <w:ind w:firstLineChars="200" w:firstLine="600"/>
        <w:jc w:val="left"/>
        <w:rPr>
          <w:rFonts w:ascii="宋体" w:hAnsi="宋体"/>
          <w:color w:val="000000"/>
          <w:sz w:val="30"/>
          <w:szCs w:val="30"/>
        </w:rPr>
      </w:pPr>
      <w:r>
        <w:rPr>
          <w:rFonts w:ascii="宋体" w:hAnsi="宋体" w:hint="eastAsia"/>
          <w:color w:val="000000"/>
          <w:sz w:val="30"/>
          <w:szCs w:val="30"/>
        </w:rPr>
        <w:t>6.8未经甲方同意，乙方不得将外包服务分包、转包或变相转包。甲方可要求乙方提供外包人员的入职证明以及外包人员的相关资质证明。</w:t>
      </w:r>
    </w:p>
    <w:p w:rsidR="0099697B" w:rsidRDefault="0099697B" w:rsidP="0099697B">
      <w:pPr>
        <w:ind w:firstLineChars="200" w:firstLine="600"/>
        <w:jc w:val="left"/>
        <w:rPr>
          <w:rFonts w:ascii="宋体" w:hAnsi="宋体"/>
          <w:color w:val="000000"/>
          <w:sz w:val="30"/>
          <w:szCs w:val="30"/>
        </w:rPr>
      </w:pPr>
      <w:r>
        <w:rPr>
          <w:rFonts w:ascii="宋体" w:hAnsi="宋体" w:hint="eastAsia"/>
          <w:color w:val="000000"/>
          <w:sz w:val="30"/>
          <w:szCs w:val="30"/>
        </w:rPr>
        <w:t>6.9乙方应配合甲方的外包绩效考核管理工作。</w:t>
      </w:r>
    </w:p>
    <w:p w:rsidR="0099697B" w:rsidRDefault="0099697B" w:rsidP="0099697B">
      <w:pPr>
        <w:ind w:firstLineChars="200" w:firstLine="600"/>
        <w:jc w:val="left"/>
        <w:rPr>
          <w:rFonts w:ascii="宋体" w:hAnsi="宋体"/>
          <w:color w:val="000000"/>
          <w:sz w:val="30"/>
          <w:szCs w:val="30"/>
        </w:rPr>
      </w:pPr>
      <w:r>
        <w:rPr>
          <w:rFonts w:ascii="宋体" w:hAnsi="宋体" w:hint="eastAsia"/>
          <w:color w:val="000000"/>
          <w:sz w:val="30"/>
          <w:szCs w:val="30"/>
        </w:rPr>
        <w:t>6.10乙方应根据甲方要求及时调换现场实施人员。</w:t>
      </w:r>
    </w:p>
    <w:p w:rsidR="0099697B" w:rsidRDefault="0099697B" w:rsidP="0099697B">
      <w:pPr>
        <w:ind w:firstLineChars="200" w:firstLine="600"/>
        <w:jc w:val="left"/>
        <w:rPr>
          <w:rFonts w:ascii="宋体" w:hAnsi="宋体"/>
          <w:color w:val="000000"/>
          <w:sz w:val="30"/>
          <w:szCs w:val="30"/>
        </w:rPr>
      </w:pPr>
      <w:r>
        <w:rPr>
          <w:rFonts w:ascii="宋体" w:hAnsi="宋体" w:hint="eastAsia"/>
          <w:color w:val="000000"/>
          <w:sz w:val="30"/>
          <w:szCs w:val="30"/>
        </w:rPr>
        <w:t>6.11 乙方禁止以重庆银行的名义开展其他活动。</w:t>
      </w:r>
    </w:p>
    <w:p w:rsidR="0099697B" w:rsidRDefault="0099697B" w:rsidP="0099697B">
      <w:pPr>
        <w:ind w:firstLineChars="200" w:firstLine="600"/>
        <w:jc w:val="left"/>
        <w:rPr>
          <w:rFonts w:ascii="宋体" w:hAnsi="宋体"/>
          <w:color w:val="000000"/>
          <w:sz w:val="30"/>
          <w:szCs w:val="30"/>
        </w:rPr>
      </w:pPr>
      <w:r>
        <w:rPr>
          <w:rFonts w:ascii="宋体" w:hAnsi="宋体" w:hint="eastAsia"/>
          <w:color w:val="000000"/>
          <w:sz w:val="30"/>
          <w:szCs w:val="30"/>
        </w:rPr>
        <w:t>6.12因履行合同而发生的一切安全保障责任、人身伤亡事故及造成的经济损失由乙方承担赔偿责任。</w:t>
      </w:r>
    </w:p>
    <w:p w:rsidR="0099697B" w:rsidRDefault="0099697B" w:rsidP="0099697B">
      <w:pPr>
        <w:ind w:firstLineChars="200" w:firstLine="600"/>
        <w:jc w:val="left"/>
        <w:rPr>
          <w:rFonts w:ascii="宋体" w:hAnsi="宋体"/>
          <w:color w:val="000000"/>
          <w:sz w:val="30"/>
          <w:szCs w:val="30"/>
        </w:rPr>
      </w:pPr>
      <w:r>
        <w:rPr>
          <w:rFonts w:ascii="宋体" w:hAnsi="宋体" w:hint="eastAsia"/>
          <w:color w:val="000000"/>
          <w:sz w:val="30"/>
          <w:szCs w:val="30"/>
        </w:rPr>
        <w:t>6.13由于政策或环境变化，导致合同变更或终止时，乙方在过渡期间应当履行其主要职责及合同变更或终止的过渡安排，包括信息、资料和设施的交接处置等过渡期间相关服务的安排。</w:t>
      </w:r>
    </w:p>
    <w:p w:rsidR="0099697B" w:rsidRDefault="0099697B" w:rsidP="0099697B">
      <w:pPr>
        <w:ind w:firstLineChars="200" w:firstLine="600"/>
        <w:jc w:val="left"/>
        <w:rPr>
          <w:rFonts w:ascii="宋体" w:hAnsi="宋体"/>
          <w:color w:val="000000"/>
          <w:sz w:val="30"/>
          <w:szCs w:val="30"/>
        </w:rPr>
      </w:pPr>
      <w:r>
        <w:rPr>
          <w:rFonts w:ascii="宋体" w:hAnsi="宋体" w:hint="eastAsia"/>
          <w:color w:val="000000"/>
          <w:sz w:val="30"/>
          <w:szCs w:val="30"/>
        </w:rPr>
        <w:t>6.14乙方应严格按照消费者权益保护相关法律法规、监管规定的要求执行，乙方负有保护甲方个人金融信息的职责和保密义务，以保护甲方金融消费者合法权益。</w:t>
      </w:r>
    </w:p>
    <w:p w:rsidR="0043132B" w:rsidRDefault="0043132B" w:rsidP="0043132B">
      <w:pPr>
        <w:jc w:val="center"/>
        <w:rPr>
          <w:rFonts w:ascii="黑体" w:eastAsia="黑体" w:hAnsi="黑体"/>
          <w:color w:val="000000"/>
          <w:sz w:val="52"/>
          <w:szCs w:val="52"/>
        </w:rPr>
      </w:pPr>
    </w:p>
    <w:p w:rsidR="0043132B" w:rsidRDefault="0043132B">
      <w:pPr>
        <w:jc w:val="center"/>
        <w:rPr>
          <w:rFonts w:ascii="黑体" w:eastAsia="黑体" w:hAnsi="黑体"/>
          <w:color w:val="000000"/>
          <w:sz w:val="28"/>
          <w:szCs w:val="28"/>
        </w:rPr>
      </w:pPr>
      <w:bookmarkStart w:id="10" w:name="_Toc497388615"/>
      <w:bookmarkStart w:id="11" w:name="_Toc93484480"/>
      <w:bookmarkStart w:id="12" w:name="_Toc497388616"/>
      <w:bookmarkStart w:id="13" w:name="_Toc497388617"/>
      <w:bookmarkStart w:id="14" w:name="_Toc497388618"/>
      <w:bookmarkStart w:id="15" w:name="_Toc497388619"/>
      <w:bookmarkStart w:id="16" w:name="_Toc497388620"/>
      <w:bookmarkStart w:id="17" w:name="_Toc497388621"/>
      <w:bookmarkStart w:id="18" w:name="_Toc497388622"/>
      <w:bookmarkStart w:id="19" w:name="_Toc497388623"/>
      <w:bookmarkStart w:id="20" w:name="_Toc497388624"/>
      <w:bookmarkStart w:id="21" w:name="_Toc497388625"/>
      <w:bookmarkStart w:id="22" w:name="_Toc497388626"/>
      <w:bookmarkStart w:id="23" w:name="_Toc497388627"/>
      <w:bookmarkStart w:id="24" w:name="_Toc497388628"/>
      <w:bookmarkStart w:id="25" w:name="_Toc497388629"/>
      <w:bookmarkStart w:id="26" w:name="_Toc497388631"/>
      <w:bookmarkStart w:id="27" w:name="_Toc497388632"/>
      <w:bookmarkStart w:id="28" w:name="_Toc497388633"/>
      <w:bookmarkStart w:id="29" w:name="_Toc49738863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43132B" w:rsidRDefault="0043132B">
      <w:pPr>
        <w:jc w:val="center"/>
        <w:rPr>
          <w:rFonts w:ascii="黑体" w:eastAsia="黑体" w:hAnsi="黑体"/>
          <w:color w:val="000000"/>
          <w:sz w:val="28"/>
          <w:szCs w:val="28"/>
        </w:rPr>
      </w:pPr>
    </w:p>
    <w:p w:rsidR="0043132B" w:rsidRDefault="0043132B">
      <w:pPr>
        <w:jc w:val="center"/>
        <w:rPr>
          <w:rFonts w:ascii="黑体" w:eastAsia="黑体" w:hAnsi="黑体"/>
          <w:color w:val="000000"/>
          <w:sz w:val="28"/>
          <w:szCs w:val="28"/>
        </w:rPr>
      </w:pPr>
    </w:p>
    <w:p w:rsidR="0043132B" w:rsidRDefault="0043132B">
      <w:pPr>
        <w:jc w:val="center"/>
        <w:rPr>
          <w:rFonts w:ascii="黑体" w:eastAsia="黑体" w:hAnsi="黑体"/>
          <w:color w:val="000000"/>
          <w:sz w:val="28"/>
          <w:szCs w:val="28"/>
        </w:rPr>
      </w:pPr>
    </w:p>
    <w:p w:rsidR="0043132B" w:rsidRDefault="0043132B">
      <w:pPr>
        <w:jc w:val="center"/>
        <w:rPr>
          <w:rFonts w:ascii="黑体" w:eastAsia="黑体" w:hAnsi="黑体"/>
          <w:color w:val="000000"/>
          <w:sz w:val="28"/>
          <w:szCs w:val="28"/>
        </w:rPr>
      </w:pPr>
    </w:p>
    <w:p w:rsidR="0043132B" w:rsidRDefault="0043132B">
      <w:pPr>
        <w:jc w:val="center"/>
        <w:rPr>
          <w:rFonts w:ascii="黑体" w:eastAsia="黑体" w:hAnsi="黑体"/>
          <w:color w:val="000000"/>
          <w:sz w:val="28"/>
          <w:szCs w:val="28"/>
        </w:rPr>
      </w:pPr>
    </w:p>
    <w:p w:rsidR="0043132B" w:rsidRDefault="0043132B">
      <w:pPr>
        <w:jc w:val="center"/>
        <w:rPr>
          <w:rFonts w:ascii="黑体" w:eastAsia="黑体" w:hAnsi="黑体"/>
          <w:color w:val="000000"/>
          <w:sz w:val="28"/>
          <w:szCs w:val="28"/>
        </w:rPr>
      </w:pPr>
    </w:p>
    <w:p w:rsidR="0043132B" w:rsidRDefault="0043132B">
      <w:pPr>
        <w:jc w:val="center"/>
        <w:rPr>
          <w:rFonts w:ascii="黑体" w:eastAsia="黑体" w:hAnsi="黑体"/>
          <w:color w:val="000000"/>
          <w:sz w:val="28"/>
          <w:szCs w:val="28"/>
        </w:rPr>
      </w:pPr>
    </w:p>
    <w:p w:rsidR="0043132B" w:rsidRDefault="0043132B">
      <w:pPr>
        <w:jc w:val="center"/>
        <w:rPr>
          <w:rFonts w:ascii="黑体" w:eastAsia="黑体" w:hAnsi="黑体"/>
          <w:color w:val="000000"/>
          <w:sz w:val="28"/>
          <w:szCs w:val="28"/>
        </w:rPr>
      </w:pPr>
    </w:p>
    <w:p w:rsidR="0043132B" w:rsidRDefault="0043132B">
      <w:pPr>
        <w:jc w:val="center"/>
        <w:rPr>
          <w:rFonts w:ascii="黑体" w:eastAsia="黑体" w:hAnsi="黑体"/>
          <w:color w:val="000000"/>
          <w:sz w:val="28"/>
          <w:szCs w:val="28"/>
        </w:rPr>
      </w:pPr>
    </w:p>
    <w:p w:rsidR="0043132B" w:rsidRDefault="0043132B">
      <w:pPr>
        <w:jc w:val="center"/>
        <w:rPr>
          <w:rFonts w:ascii="黑体" w:eastAsia="黑体" w:hAnsi="黑体"/>
          <w:color w:val="000000"/>
          <w:sz w:val="28"/>
          <w:szCs w:val="28"/>
        </w:rPr>
      </w:pPr>
    </w:p>
    <w:p w:rsidR="0043132B" w:rsidRDefault="0043132B">
      <w:pPr>
        <w:jc w:val="center"/>
        <w:rPr>
          <w:rFonts w:ascii="黑体" w:eastAsia="黑体" w:hAnsi="黑体"/>
          <w:color w:val="000000"/>
          <w:sz w:val="28"/>
          <w:szCs w:val="28"/>
        </w:rPr>
      </w:pPr>
    </w:p>
    <w:p w:rsidR="0043132B" w:rsidRDefault="0043132B">
      <w:pPr>
        <w:jc w:val="center"/>
        <w:rPr>
          <w:rFonts w:ascii="黑体" w:eastAsia="黑体" w:hAnsi="黑体"/>
          <w:color w:val="000000"/>
          <w:sz w:val="28"/>
          <w:szCs w:val="28"/>
        </w:rPr>
      </w:pPr>
    </w:p>
    <w:p w:rsidR="0043132B" w:rsidRDefault="0043132B">
      <w:pPr>
        <w:jc w:val="center"/>
        <w:rPr>
          <w:rFonts w:ascii="黑体" w:eastAsia="黑体" w:hAnsi="黑体"/>
          <w:color w:val="000000"/>
          <w:sz w:val="28"/>
          <w:szCs w:val="28"/>
        </w:rPr>
      </w:pPr>
    </w:p>
    <w:p w:rsidR="0043132B" w:rsidRDefault="0043132B">
      <w:pPr>
        <w:jc w:val="center"/>
        <w:rPr>
          <w:rFonts w:ascii="黑体" w:eastAsia="黑体" w:hAnsi="黑体"/>
          <w:color w:val="000000"/>
          <w:sz w:val="28"/>
          <w:szCs w:val="28"/>
        </w:rPr>
      </w:pPr>
    </w:p>
    <w:p w:rsidR="0043132B" w:rsidRDefault="0043132B">
      <w:pPr>
        <w:jc w:val="center"/>
        <w:rPr>
          <w:rFonts w:ascii="黑体" w:eastAsia="黑体" w:hAnsi="黑体"/>
          <w:color w:val="000000"/>
          <w:sz w:val="28"/>
          <w:szCs w:val="28"/>
        </w:rPr>
      </w:pPr>
    </w:p>
    <w:p w:rsidR="00947711" w:rsidRDefault="00947711">
      <w:pPr>
        <w:jc w:val="center"/>
        <w:rPr>
          <w:rFonts w:ascii="黑体" w:eastAsia="黑体" w:hAnsi="黑体"/>
          <w:color w:val="000000"/>
          <w:sz w:val="28"/>
          <w:szCs w:val="28"/>
        </w:rPr>
      </w:pPr>
    </w:p>
    <w:p w:rsidR="00947711" w:rsidRDefault="00947711">
      <w:pPr>
        <w:jc w:val="center"/>
        <w:rPr>
          <w:rFonts w:ascii="黑体" w:eastAsia="黑体" w:hAnsi="黑体"/>
          <w:color w:val="000000"/>
          <w:sz w:val="28"/>
          <w:szCs w:val="28"/>
        </w:rPr>
      </w:pPr>
    </w:p>
    <w:p w:rsidR="00947711" w:rsidRDefault="00947711">
      <w:pPr>
        <w:jc w:val="center"/>
        <w:rPr>
          <w:rFonts w:ascii="黑体" w:eastAsia="黑体" w:hAnsi="黑体"/>
          <w:color w:val="000000"/>
          <w:sz w:val="28"/>
          <w:szCs w:val="28"/>
        </w:rPr>
      </w:pPr>
    </w:p>
    <w:p w:rsidR="00947711" w:rsidRDefault="00947711">
      <w:pPr>
        <w:jc w:val="center"/>
        <w:rPr>
          <w:rFonts w:ascii="黑体" w:eastAsia="黑体" w:hAnsi="黑体"/>
          <w:color w:val="000000"/>
          <w:sz w:val="28"/>
          <w:szCs w:val="28"/>
        </w:rPr>
      </w:pPr>
    </w:p>
    <w:p w:rsidR="00947711" w:rsidRDefault="00947711">
      <w:pPr>
        <w:jc w:val="center"/>
        <w:rPr>
          <w:rFonts w:ascii="黑体" w:eastAsia="黑体" w:hAnsi="黑体"/>
          <w:color w:val="000000"/>
          <w:sz w:val="28"/>
          <w:szCs w:val="28"/>
        </w:rPr>
      </w:pPr>
    </w:p>
    <w:p w:rsidR="00947711" w:rsidRDefault="00947711">
      <w:pPr>
        <w:jc w:val="center"/>
        <w:rPr>
          <w:rFonts w:ascii="黑体" w:eastAsia="黑体" w:hAnsi="黑体"/>
          <w:color w:val="000000"/>
          <w:sz w:val="28"/>
          <w:szCs w:val="28"/>
        </w:rPr>
      </w:pPr>
    </w:p>
    <w:p w:rsidR="00947711" w:rsidRDefault="00947711">
      <w:pPr>
        <w:jc w:val="center"/>
        <w:rPr>
          <w:rFonts w:ascii="黑体" w:eastAsia="黑体" w:hAnsi="黑体"/>
          <w:color w:val="000000"/>
          <w:sz w:val="28"/>
          <w:szCs w:val="28"/>
        </w:rPr>
      </w:pPr>
    </w:p>
    <w:p w:rsidR="00947711" w:rsidRDefault="00947711">
      <w:pPr>
        <w:jc w:val="center"/>
        <w:rPr>
          <w:rFonts w:ascii="黑体" w:eastAsia="黑体" w:hAnsi="黑体"/>
          <w:color w:val="000000"/>
          <w:sz w:val="28"/>
          <w:szCs w:val="28"/>
        </w:rPr>
      </w:pPr>
    </w:p>
    <w:p w:rsidR="00947711" w:rsidRDefault="00947711">
      <w:pPr>
        <w:jc w:val="center"/>
        <w:rPr>
          <w:rFonts w:ascii="黑体" w:eastAsia="黑体" w:hAnsi="黑体"/>
          <w:color w:val="000000"/>
          <w:sz w:val="28"/>
          <w:szCs w:val="28"/>
        </w:rPr>
      </w:pPr>
    </w:p>
    <w:p w:rsidR="0043132B" w:rsidRDefault="0043132B">
      <w:pPr>
        <w:jc w:val="center"/>
        <w:rPr>
          <w:rFonts w:ascii="黑体" w:eastAsia="黑体" w:hAnsi="黑体"/>
          <w:color w:val="000000"/>
          <w:sz w:val="28"/>
          <w:szCs w:val="28"/>
        </w:rPr>
      </w:pPr>
    </w:p>
    <w:p w:rsidR="002E3C51" w:rsidRDefault="002E3C51">
      <w:pPr>
        <w:jc w:val="center"/>
        <w:rPr>
          <w:rFonts w:ascii="宋体" w:hAnsi="宋体"/>
          <w:b/>
          <w:sz w:val="32"/>
          <w:szCs w:val="32"/>
        </w:rPr>
      </w:pPr>
    </w:p>
    <w:p w:rsidR="002E3C51" w:rsidRDefault="005F1B28">
      <w:pPr>
        <w:jc w:val="center"/>
        <w:rPr>
          <w:rFonts w:ascii="宋体" w:hAnsi="宋体"/>
          <w:b/>
          <w:sz w:val="32"/>
          <w:szCs w:val="32"/>
        </w:rPr>
      </w:pPr>
      <w:r>
        <w:rPr>
          <w:rFonts w:ascii="宋体" w:hAnsi="宋体" w:hint="eastAsia"/>
          <w:b/>
          <w:sz w:val="32"/>
          <w:szCs w:val="32"/>
        </w:rPr>
        <w:t>第五章  响应文件组成</w:t>
      </w:r>
    </w:p>
    <w:p w:rsidR="002E3C51" w:rsidRDefault="002E3C51">
      <w:pPr>
        <w:adjustRightInd w:val="0"/>
        <w:snapToGrid w:val="0"/>
        <w:spacing w:line="360" w:lineRule="auto"/>
        <w:jc w:val="center"/>
        <w:rPr>
          <w:rFonts w:ascii="宋体" w:hAnsi="宋体"/>
          <w:b/>
          <w:sz w:val="24"/>
          <w:szCs w:val="24"/>
        </w:rPr>
      </w:pPr>
    </w:p>
    <w:p w:rsidR="002E3C51" w:rsidRDefault="005F1B28">
      <w:pPr>
        <w:adjustRightInd w:val="0"/>
        <w:snapToGrid w:val="0"/>
        <w:spacing w:line="360" w:lineRule="auto"/>
        <w:jc w:val="center"/>
        <w:rPr>
          <w:rFonts w:ascii="宋体" w:hAnsi="宋体"/>
          <w:b/>
          <w:sz w:val="24"/>
          <w:szCs w:val="24"/>
        </w:rPr>
      </w:pPr>
      <w:r>
        <w:rPr>
          <w:rFonts w:ascii="宋体" w:hAnsi="宋体" w:hint="eastAsia"/>
          <w:b/>
          <w:sz w:val="24"/>
          <w:szCs w:val="24"/>
        </w:rPr>
        <w:t>第一部分 商务部分</w:t>
      </w:r>
    </w:p>
    <w:p w:rsidR="002E3C51" w:rsidRDefault="005F1B28">
      <w:pPr>
        <w:adjustRightInd w:val="0"/>
        <w:snapToGrid w:val="0"/>
        <w:spacing w:line="360" w:lineRule="auto"/>
        <w:ind w:firstLineChars="196" w:firstLine="472"/>
        <w:jc w:val="left"/>
        <w:rPr>
          <w:rFonts w:ascii="宋体" w:hAnsi="宋体"/>
          <w:b/>
          <w:sz w:val="24"/>
          <w:szCs w:val="24"/>
        </w:rPr>
      </w:pPr>
      <w:r>
        <w:rPr>
          <w:rFonts w:ascii="宋体" w:hAnsi="宋体" w:hint="eastAsia"/>
          <w:b/>
          <w:sz w:val="24"/>
          <w:szCs w:val="24"/>
        </w:rPr>
        <w:t>一、磋商响应声明</w:t>
      </w:r>
    </w:p>
    <w:p w:rsidR="002E3C51" w:rsidRDefault="005F1B28">
      <w:pPr>
        <w:adjustRightInd w:val="0"/>
        <w:snapToGrid w:val="0"/>
        <w:spacing w:line="360" w:lineRule="auto"/>
        <w:ind w:firstLineChars="98" w:firstLine="235"/>
        <w:jc w:val="left"/>
        <w:rPr>
          <w:rFonts w:ascii="宋体" w:hAnsi="宋体"/>
          <w:sz w:val="24"/>
          <w:szCs w:val="24"/>
        </w:rPr>
      </w:pPr>
      <w:r>
        <w:rPr>
          <w:rFonts w:ascii="宋体" w:hAnsi="宋体"/>
          <w:sz w:val="24"/>
          <w:szCs w:val="24"/>
        </w:rPr>
        <w:t>[</w:t>
      </w:r>
      <w:r>
        <w:rPr>
          <w:rFonts w:ascii="宋体" w:hAnsi="宋体" w:hint="eastAsia"/>
          <w:sz w:val="24"/>
          <w:szCs w:val="24"/>
        </w:rPr>
        <w:t>格式附后，包括《法定代表人身份证复印件》(法定代表人参加磋商时提供)或《法定代表人授权书》(委托代理人参加磋商时提供)</w:t>
      </w:r>
      <w:r>
        <w:rPr>
          <w:rFonts w:ascii="宋体" w:hAnsi="宋体"/>
          <w:sz w:val="24"/>
          <w:szCs w:val="24"/>
        </w:rPr>
        <w:t>]</w:t>
      </w:r>
    </w:p>
    <w:p w:rsidR="002E3C51" w:rsidRDefault="005F1B28">
      <w:pPr>
        <w:adjustRightInd w:val="0"/>
        <w:snapToGrid w:val="0"/>
        <w:spacing w:line="360" w:lineRule="auto"/>
        <w:ind w:firstLineChars="196" w:firstLine="472"/>
        <w:jc w:val="left"/>
        <w:rPr>
          <w:rFonts w:ascii="宋体" w:hAnsi="宋体"/>
          <w:b/>
          <w:color w:val="FF0000"/>
          <w:sz w:val="24"/>
          <w:szCs w:val="24"/>
        </w:rPr>
      </w:pPr>
      <w:r>
        <w:rPr>
          <w:rFonts w:ascii="宋体" w:hAnsi="宋体" w:hint="eastAsia"/>
          <w:b/>
          <w:color w:val="FF0000"/>
          <w:sz w:val="24"/>
          <w:szCs w:val="24"/>
        </w:rPr>
        <w:t>二、</w:t>
      </w:r>
      <w:r>
        <w:rPr>
          <w:rFonts w:hAnsi="宋体" w:hint="eastAsia"/>
          <w:color w:val="FF0000"/>
          <w:sz w:val="24"/>
          <w:szCs w:val="24"/>
        </w:rPr>
        <w:t>磋商保证金资料：</w:t>
      </w:r>
      <w:r>
        <w:rPr>
          <w:rFonts w:ascii="宋体" w:hAnsi="宋体" w:hint="eastAsia"/>
          <w:color w:val="FF0000"/>
          <w:sz w:val="24"/>
          <w:szCs w:val="24"/>
        </w:rPr>
        <w:t>磋商保证金进账单复印件</w:t>
      </w:r>
      <w:r>
        <w:rPr>
          <w:rFonts w:hAnsi="宋体" w:hint="eastAsia"/>
          <w:color w:val="FF0000"/>
          <w:sz w:val="24"/>
          <w:szCs w:val="24"/>
        </w:rPr>
        <w:t>、磋商保证金退还信息表</w:t>
      </w:r>
    </w:p>
    <w:p w:rsidR="002E3C51" w:rsidRDefault="005F1B28">
      <w:pPr>
        <w:adjustRightInd w:val="0"/>
        <w:snapToGrid w:val="0"/>
        <w:spacing w:line="360" w:lineRule="auto"/>
        <w:ind w:firstLineChars="196" w:firstLine="472"/>
        <w:jc w:val="left"/>
        <w:rPr>
          <w:rFonts w:ascii="宋体" w:hAnsi="宋体"/>
          <w:b/>
          <w:sz w:val="24"/>
          <w:szCs w:val="24"/>
        </w:rPr>
      </w:pPr>
      <w:r>
        <w:rPr>
          <w:rFonts w:ascii="宋体" w:hAnsi="宋体" w:hint="eastAsia"/>
          <w:b/>
          <w:sz w:val="24"/>
          <w:szCs w:val="24"/>
        </w:rPr>
        <w:t>三、供应商的资格证明材料</w:t>
      </w:r>
    </w:p>
    <w:p w:rsidR="002E3C51" w:rsidRDefault="005F1B28">
      <w:pPr>
        <w:adjustRightInd w:val="0"/>
        <w:snapToGrid w:val="0"/>
        <w:spacing w:line="360" w:lineRule="auto"/>
        <w:ind w:firstLineChars="200" w:firstLine="480"/>
        <w:jc w:val="left"/>
        <w:rPr>
          <w:rFonts w:ascii="宋体" w:hAnsi="宋体"/>
          <w:color w:val="FF0000"/>
          <w:sz w:val="24"/>
          <w:szCs w:val="24"/>
        </w:rPr>
      </w:pPr>
      <w:r>
        <w:rPr>
          <w:rFonts w:ascii="宋体" w:hAnsi="宋体" w:hint="eastAsia"/>
          <w:sz w:val="24"/>
          <w:szCs w:val="24"/>
        </w:rPr>
        <w:t>（一）供应商资格条件证明材料（证明材料要求详见本文件</w:t>
      </w:r>
      <w:bookmarkStart w:id="30" w:name="_GoBack"/>
      <w:bookmarkEnd w:id="30"/>
      <w:r>
        <w:rPr>
          <w:rFonts w:ascii="宋体" w:hAnsi="宋体" w:hint="eastAsia"/>
          <w:sz w:val="24"/>
          <w:szCs w:val="24"/>
        </w:rPr>
        <w:t>第一章）</w:t>
      </w:r>
    </w:p>
    <w:p w:rsidR="002E3C51" w:rsidRDefault="005F1B28">
      <w:pPr>
        <w:adjustRightInd w:val="0"/>
        <w:snapToGrid w:val="0"/>
        <w:spacing w:line="360" w:lineRule="auto"/>
        <w:ind w:firstLineChars="150" w:firstLine="360"/>
        <w:jc w:val="left"/>
        <w:rPr>
          <w:rFonts w:ascii="宋体" w:hAnsi="宋体"/>
          <w:sz w:val="24"/>
          <w:szCs w:val="24"/>
        </w:rPr>
      </w:pPr>
      <w:r>
        <w:rPr>
          <w:rFonts w:ascii="宋体" w:hAnsi="宋体" w:hint="eastAsia"/>
          <w:sz w:val="24"/>
          <w:szCs w:val="24"/>
        </w:rPr>
        <w:t>（二）供应商基本情况表（格式附后）</w:t>
      </w:r>
    </w:p>
    <w:p w:rsidR="002E3C51" w:rsidRDefault="005F1B28">
      <w:pPr>
        <w:pStyle w:val="a8"/>
        <w:adjustRightInd w:val="0"/>
        <w:snapToGrid w:val="0"/>
        <w:spacing w:line="360" w:lineRule="auto"/>
        <w:ind w:firstLineChars="196" w:firstLine="472"/>
        <w:rPr>
          <w:rFonts w:hAnsi="宋体"/>
          <w:b/>
          <w:sz w:val="24"/>
          <w:szCs w:val="24"/>
        </w:rPr>
      </w:pPr>
      <w:r>
        <w:rPr>
          <w:rFonts w:hAnsi="宋体" w:hint="eastAsia"/>
          <w:b/>
          <w:sz w:val="24"/>
          <w:szCs w:val="24"/>
        </w:rPr>
        <w:t>四、商务条款偏离表（格式附后）</w:t>
      </w:r>
    </w:p>
    <w:p w:rsidR="002E3C51" w:rsidRDefault="005F1B28">
      <w:pPr>
        <w:pStyle w:val="a8"/>
        <w:adjustRightInd w:val="0"/>
        <w:snapToGrid w:val="0"/>
        <w:spacing w:line="360" w:lineRule="auto"/>
        <w:ind w:firstLine="480"/>
        <w:rPr>
          <w:rFonts w:hAnsi="宋体"/>
          <w:b/>
          <w:sz w:val="24"/>
          <w:szCs w:val="24"/>
        </w:rPr>
      </w:pPr>
      <w:r>
        <w:rPr>
          <w:rFonts w:hAnsi="宋体" w:hint="eastAsia"/>
          <w:b/>
          <w:sz w:val="24"/>
          <w:szCs w:val="24"/>
        </w:rPr>
        <w:t>五、报价表</w:t>
      </w:r>
    </w:p>
    <w:p w:rsidR="002E3C51" w:rsidRDefault="005F1B28">
      <w:pPr>
        <w:pStyle w:val="a8"/>
        <w:adjustRightInd w:val="0"/>
        <w:snapToGrid w:val="0"/>
        <w:spacing w:line="360" w:lineRule="auto"/>
        <w:ind w:firstLineChars="196" w:firstLine="472"/>
        <w:rPr>
          <w:rFonts w:hAnsi="宋体"/>
          <w:b/>
          <w:sz w:val="24"/>
          <w:szCs w:val="24"/>
        </w:rPr>
      </w:pPr>
      <w:r>
        <w:rPr>
          <w:rFonts w:hAnsi="宋体" w:hint="eastAsia"/>
          <w:b/>
          <w:sz w:val="24"/>
          <w:szCs w:val="24"/>
        </w:rPr>
        <w:t>六、项目案例（证明材料要求详见本文件第三章）</w:t>
      </w:r>
    </w:p>
    <w:p w:rsidR="002E3C51" w:rsidRDefault="005F1B28">
      <w:pPr>
        <w:pStyle w:val="a8"/>
        <w:adjustRightInd w:val="0"/>
        <w:snapToGrid w:val="0"/>
        <w:spacing w:line="360" w:lineRule="auto"/>
        <w:ind w:firstLineChars="196" w:firstLine="472"/>
        <w:rPr>
          <w:rFonts w:hAnsi="宋体"/>
          <w:b/>
          <w:sz w:val="24"/>
          <w:szCs w:val="24"/>
        </w:rPr>
      </w:pPr>
      <w:r>
        <w:rPr>
          <w:rFonts w:hAnsi="宋体" w:hint="eastAsia"/>
          <w:b/>
          <w:sz w:val="24"/>
          <w:szCs w:val="24"/>
        </w:rPr>
        <w:t>七、诚信声明</w:t>
      </w:r>
    </w:p>
    <w:p w:rsidR="002E3C51" w:rsidRDefault="005F1B28">
      <w:pPr>
        <w:pStyle w:val="a8"/>
        <w:adjustRightInd w:val="0"/>
        <w:snapToGrid w:val="0"/>
        <w:spacing w:line="360" w:lineRule="auto"/>
        <w:ind w:firstLineChars="196" w:firstLine="472"/>
        <w:rPr>
          <w:rFonts w:hAnsi="宋体"/>
          <w:b/>
          <w:sz w:val="24"/>
          <w:szCs w:val="24"/>
        </w:rPr>
      </w:pPr>
      <w:r>
        <w:rPr>
          <w:rFonts w:hAnsi="宋体" w:hint="eastAsia"/>
          <w:b/>
          <w:sz w:val="24"/>
          <w:szCs w:val="24"/>
        </w:rPr>
        <w:t>八、供应商认为需提供的其它资料</w:t>
      </w:r>
    </w:p>
    <w:p w:rsidR="002E3C51" w:rsidRDefault="005F1B28">
      <w:pPr>
        <w:adjustRightInd w:val="0"/>
        <w:snapToGrid w:val="0"/>
        <w:spacing w:line="360" w:lineRule="auto"/>
        <w:jc w:val="center"/>
        <w:rPr>
          <w:rFonts w:ascii="宋体" w:hAnsi="宋体"/>
          <w:b/>
          <w:sz w:val="24"/>
          <w:szCs w:val="24"/>
        </w:rPr>
      </w:pPr>
      <w:r>
        <w:rPr>
          <w:rFonts w:ascii="宋体" w:hAnsi="宋体" w:hint="eastAsia"/>
          <w:b/>
          <w:sz w:val="24"/>
          <w:szCs w:val="24"/>
        </w:rPr>
        <w:t>第二部分  技术部分</w:t>
      </w:r>
    </w:p>
    <w:p w:rsidR="002E3C51" w:rsidRDefault="005F1B28">
      <w:pPr>
        <w:pStyle w:val="a8"/>
        <w:tabs>
          <w:tab w:val="left" w:pos="3600"/>
        </w:tabs>
        <w:adjustRightInd w:val="0"/>
        <w:snapToGrid w:val="0"/>
        <w:spacing w:line="360" w:lineRule="auto"/>
        <w:jc w:val="left"/>
        <w:rPr>
          <w:rFonts w:hAnsi="宋体"/>
          <w:b/>
          <w:sz w:val="24"/>
          <w:szCs w:val="24"/>
        </w:rPr>
      </w:pPr>
      <w:r>
        <w:rPr>
          <w:rFonts w:hAnsi="宋体" w:hint="eastAsia"/>
          <w:b/>
          <w:sz w:val="24"/>
          <w:szCs w:val="24"/>
        </w:rPr>
        <w:t>一、技术方案或服务方案</w:t>
      </w:r>
    </w:p>
    <w:p w:rsidR="002E3C51" w:rsidRDefault="00EF744F">
      <w:pPr>
        <w:pStyle w:val="a8"/>
        <w:tabs>
          <w:tab w:val="left" w:pos="3600"/>
        </w:tabs>
        <w:adjustRightInd w:val="0"/>
        <w:snapToGrid w:val="0"/>
        <w:spacing w:line="360" w:lineRule="auto"/>
        <w:jc w:val="left"/>
        <w:rPr>
          <w:rFonts w:hAnsi="宋体"/>
          <w:b/>
          <w:sz w:val="24"/>
          <w:szCs w:val="24"/>
        </w:rPr>
      </w:pPr>
      <w:r>
        <w:rPr>
          <w:rFonts w:hAnsi="宋体" w:hint="eastAsia"/>
          <w:b/>
          <w:sz w:val="24"/>
          <w:szCs w:val="24"/>
        </w:rPr>
        <w:t>二</w:t>
      </w:r>
      <w:r w:rsidR="005F1B28">
        <w:rPr>
          <w:rFonts w:hAnsi="宋体" w:hint="eastAsia"/>
          <w:b/>
          <w:sz w:val="24"/>
          <w:szCs w:val="24"/>
        </w:rPr>
        <w:t>、用于本项目服务团队人员配置表及人员简历表</w:t>
      </w:r>
    </w:p>
    <w:p w:rsidR="002E3C51" w:rsidRDefault="00EF744F">
      <w:pPr>
        <w:pStyle w:val="a8"/>
        <w:tabs>
          <w:tab w:val="left" w:pos="3600"/>
        </w:tabs>
        <w:adjustRightInd w:val="0"/>
        <w:snapToGrid w:val="0"/>
        <w:spacing w:line="360" w:lineRule="auto"/>
        <w:jc w:val="left"/>
        <w:rPr>
          <w:rFonts w:hAnsi="宋体"/>
          <w:b/>
          <w:sz w:val="24"/>
          <w:szCs w:val="24"/>
        </w:rPr>
      </w:pPr>
      <w:r>
        <w:rPr>
          <w:rFonts w:hAnsi="宋体" w:hint="eastAsia"/>
          <w:b/>
          <w:sz w:val="24"/>
          <w:szCs w:val="24"/>
        </w:rPr>
        <w:t>三</w:t>
      </w:r>
      <w:r w:rsidR="005F1B28">
        <w:rPr>
          <w:rFonts w:hAnsi="宋体" w:hint="eastAsia"/>
          <w:b/>
          <w:sz w:val="24"/>
          <w:szCs w:val="24"/>
        </w:rPr>
        <w:t>、供应商认为需提供的其它资料</w:t>
      </w:r>
    </w:p>
    <w:p w:rsidR="002E3C51" w:rsidRDefault="002E3C51">
      <w:pPr>
        <w:spacing w:line="360" w:lineRule="exact"/>
        <w:rPr>
          <w:rFonts w:ascii="宋体" w:hAnsi="宋体"/>
          <w:b/>
          <w:sz w:val="24"/>
          <w:szCs w:val="24"/>
        </w:rPr>
      </w:pPr>
    </w:p>
    <w:p w:rsidR="002E3C51" w:rsidRDefault="002E3C51">
      <w:pPr>
        <w:spacing w:line="360" w:lineRule="exact"/>
        <w:rPr>
          <w:rFonts w:ascii="宋体" w:hAnsi="宋体"/>
          <w:b/>
          <w:sz w:val="24"/>
          <w:szCs w:val="24"/>
        </w:rPr>
      </w:pPr>
    </w:p>
    <w:p w:rsidR="002E3C51" w:rsidRDefault="002E3C51">
      <w:pPr>
        <w:spacing w:line="360" w:lineRule="exact"/>
        <w:rPr>
          <w:rFonts w:ascii="宋体" w:hAnsi="宋体"/>
          <w:b/>
          <w:sz w:val="24"/>
          <w:szCs w:val="24"/>
        </w:rPr>
      </w:pPr>
    </w:p>
    <w:p w:rsidR="002E3C51" w:rsidRDefault="002E3C51">
      <w:pPr>
        <w:spacing w:line="360" w:lineRule="exact"/>
        <w:rPr>
          <w:rFonts w:ascii="宋体" w:hAnsi="宋体"/>
          <w:b/>
          <w:sz w:val="24"/>
          <w:szCs w:val="24"/>
        </w:rPr>
      </w:pPr>
    </w:p>
    <w:p w:rsidR="002E3C51" w:rsidRDefault="002E3C51">
      <w:pPr>
        <w:spacing w:line="360" w:lineRule="exact"/>
        <w:rPr>
          <w:rFonts w:ascii="宋体" w:hAnsi="宋体"/>
          <w:b/>
          <w:sz w:val="24"/>
          <w:szCs w:val="24"/>
        </w:rPr>
      </w:pPr>
    </w:p>
    <w:p w:rsidR="002E3C51" w:rsidRDefault="002E3C51">
      <w:pPr>
        <w:spacing w:line="360" w:lineRule="exact"/>
        <w:rPr>
          <w:rFonts w:ascii="宋体" w:hAnsi="宋体"/>
          <w:b/>
          <w:sz w:val="24"/>
          <w:szCs w:val="24"/>
        </w:rPr>
      </w:pPr>
    </w:p>
    <w:p w:rsidR="002E3C51" w:rsidRDefault="005F1B28">
      <w:pPr>
        <w:adjustRightInd w:val="0"/>
        <w:snapToGrid w:val="0"/>
        <w:spacing w:line="360" w:lineRule="auto"/>
        <w:jc w:val="center"/>
        <w:outlineLvl w:val="2"/>
        <w:rPr>
          <w:rFonts w:ascii="宋体" w:hAnsi="宋体"/>
          <w:b/>
          <w:sz w:val="24"/>
          <w:szCs w:val="24"/>
        </w:rPr>
      </w:pPr>
      <w:r>
        <w:rPr>
          <w:rFonts w:ascii="宋体" w:hAnsi="宋体"/>
          <w:b/>
          <w:sz w:val="24"/>
          <w:szCs w:val="24"/>
        </w:rPr>
        <w:br w:type="page"/>
      </w:r>
      <w:bookmarkStart w:id="31" w:name="_Toc54967023"/>
      <w:r>
        <w:rPr>
          <w:rFonts w:ascii="宋体" w:hAnsi="宋体" w:hint="eastAsia"/>
          <w:b/>
          <w:sz w:val="24"/>
          <w:szCs w:val="24"/>
        </w:rPr>
        <w:lastRenderedPageBreak/>
        <w:t>第一部分  商务部分</w:t>
      </w:r>
      <w:bookmarkEnd w:id="31"/>
    </w:p>
    <w:p w:rsidR="002E3C51" w:rsidRDefault="002E3C51">
      <w:pPr>
        <w:adjustRightInd w:val="0"/>
        <w:snapToGrid w:val="0"/>
        <w:spacing w:line="360" w:lineRule="auto"/>
        <w:jc w:val="center"/>
        <w:outlineLvl w:val="0"/>
        <w:rPr>
          <w:rFonts w:ascii="宋体" w:hAnsi="宋体"/>
          <w:b/>
          <w:sz w:val="24"/>
          <w:szCs w:val="24"/>
        </w:rPr>
      </w:pPr>
    </w:p>
    <w:p w:rsidR="002E3C51" w:rsidRDefault="005F1B28">
      <w:pPr>
        <w:adjustRightInd w:val="0"/>
        <w:snapToGrid w:val="0"/>
        <w:spacing w:line="360" w:lineRule="auto"/>
        <w:jc w:val="center"/>
        <w:rPr>
          <w:rFonts w:ascii="宋体" w:hAnsi="宋体"/>
          <w:b/>
          <w:sz w:val="24"/>
          <w:szCs w:val="24"/>
        </w:rPr>
      </w:pPr>
      <w:r>
        <w:rPr>
          <w:rFonts w:ascii="宋体" w:hAnsi="宋体" w:hint="eastAsia"/>
          <w:b/>
          <w:sz w:val="24"/>
          <w:szCs w:val="24"/>
        </w:rPr>
        <w:t>一、磋商响应声明</w:t>
      </w:r>
    </w:p>
    <w:p w:rsidR="002E3C51" w:rsidRDefault="002E3C51">
      <w:pPr>
        <w:adjustRightInd w:val="0"/>
        <w:snapToGrid w:val="0"/>
        <w:spacing w:line="360" w:lineRule="auto"/>
        <w:rPr>
          <w:rFonts w:ascii="宋体" w:hAnsi="宋体"/>
          <w:sz w:val="24"/>
          <w:szCs w:val="24"/>
        </w:rPr>
      </w:pPr>
    </w:p>
    <w:p w:rsidR="002E3C51" w:rsidRDefault="005F1B28">
      <w:pPr>
        <w:adjustRightInd w:val="0"/>
        <w:snapToGrid w:val="0"/>
        <w:spacing w:line="360" w:lineRule="auto"/>
        <w:rPr>
          <w:rFonts w:ascii="宋体" w:hAnsi="宋体"/>
          <w:sz w:val="24"/>
          <w:szCs w:val="24"/>
        </w:rPr>
      </w:pPr>
      <w:r>
        <w:rPr>
          <w:rFonts w:ascii="宋体" w:hAnsi="宋体" w:hint="eastAsia"/>
          <w:sz w:val="24"/>
          <w:szCs w:val="24"/>
        </w:rPr>
        <w:t>致             (采购人或采购代理机构)：</w:t>
      </w:r>
    </w:p>
    <w:p w:rsidR="002E3C51" w:rsidRDefault="005F1B28">
      <w:pPr>
        <w:adjustRightInd w:val="0"/>
        <w:snapToGrid w:val="0"/>
        <w:spacing w:line="360" w:lineRule="auto"/>
        <w:ind w:firstLineChars="200" w:firstLine="480"/>
        <w:rPr>
          <w:rFonts w:ascii="宋体" w:hAnsi="宋体"/>
          <w:sz w:val="24"/>
          <w:szCs w:val="24"/>
        </w:rPr>
      </w:pPr>
      <w:r>
        <w:rPr>
          <w:rFonts w:ascii="宋体" w:hAnsi="宋体" w:hint="eastAsia"/>
          <w:sz w:val="24"/>
          <w:szCs w:val="24"/>
        </w:rPr>
        <w:t>我方已仔细研究了                 (项目名称)的竞争性磋商文件（采购项目编号：             ）的全部内容，知悉参加竞争性磋商的风险，我方承诺接受磋商文件的全部条款且无任何异议。</w:t>
      </w:r>
    </w:p>
    <w:p w:rsidR="002E3C51" w:rsidRDefault="005F1B28">
      <w:pPr>
        <w:pStyle w:val="a8"/>
        <w:adjustRightInd w:val="0"/>
        <w:snapToGrid w:val="0"/>
        <w:spacing w:line="360" w:lineRule="auto"/>
        <w:ind w:firstLineChars="200" w:firstLine="480"/>
        <w:rPr>
          <w:rFonts w:hAnsi="宋体"/>
          <w:sz w:val="24"/>
          <w:szCs w:val="24"/>
        </w:rPr>
      </w:pPr>
      <w:r>
        <w:rPr>
          <w:rFonts w:hAnsi="宋体" w:hint="eastAsia"/>
          <w:sz w:val="24"/>
          <w:szCs w:val="24"/>
        </w:rPr>
        <w:t>一、我方同意在磋商响应有效期内遵守本响应文件中的承诺，且在此期限期满之前均具有法律约束力。</w:t>
      </w:r>
    </w:p>
    <w:p w:rsidR="002E3C51" w:rsidRDefault="005F1B28">
      <w:pPr>
        <w:pStyle w:val="a8"/>
        <w:adjustRightInd w:val="0"/>
        <w:snapToGrid w:val="0"/>
        <w:spacing w:line="360" w:lineRule="auto"/>
        <w:ind w:firstLineChars="200" w:firstLine="480"/>
        <w:rPr>
          <w:rFonts w:hAnsi="宋体"/>
          <w:bCs/>
          <w:sz w:val="24"/>
          <w:szCs w:val="24"/>
        </w:rPr>
      </w:pPr>
      <w:r>
        <w:rPr>
          <w:rFonts w:hAnsi="宋体" w:hint="eastAsia"/>
          <w:sz w:val="24"/>
          <w:szCs w:val="24"/>
        </w:rPr>
        <w:t>二、我方提交纸质响应文件</w:t>
      </w:r>
      <w:r>
        <w:rPr>
          <w:rFonts w:hAnsi="宋体" w:hint="eastAsia"/>
          <w:b/>
          <w:sz w:val="24"/>
          <w:szCs w:val="24"/>
        </w:rPr>
        <w:t>正本一份和副本二份，电子响应文件（word格式/扫描件）1套，</w:t>
      </w:r>
      <w:r>
        <w:rPr>
          <w:rFonts w:hAnsi="宋体" w:hint="eastAsia"/>
          <w:sz w:val="24"/>
          <w:szCs w:val="24"/>
        </w:rPr>
        <w:t>并保证响应文件提供的数据和材料是真实、准确的。</w:t>
      </w:r>
    </w:p>
    <w:p w:rsidR="002E3C51" w:rsidRDefault="005F1B28">
      <w:pPr>
        <w:pStyle w:val="a8"/>
        <w:adjustRightInd w:val="0"/>
        <w:snapToGrid w:val="0"/>
        <w:spacing w:line="360" w:lineRule="auto"/>
        <w:ind w:firstLineChars="200" w:firstLine="480"/>
        <w:rPr>
          <w:rFonts w:hAnsi="宋体"/>
          <w:sz w:val="24"/>
          <w:szCs w:val="24"/>
        </w:rPr>
      </w:pPr>
      <w:r>
        <w:rPr>
          <w:rFonts w:hAnsi="宋体" w:hint="eastAsia"/>
          <w:sz w:val="24"/>
          <w:szCs w:val="24"/>
        </w:rPr>
        <w:t>三、我方愿意向贵方提供任何与本项采购有关的数据、情况和技术资料。若贵方需要，我方愿意提供我方做出的一切承诺的证明材料。</w:t>
      </w:r>
    </w:p>
    <w:p w:rsidR="002E3C51" w:rsidRDefault="005F1B28">
      <w:pPr>
        <w:pStyle w:val="a8"/>
        <w:adjustRightInd w:val="0"/>
        <w:snapToGrid w:val="0"/>
        <w:spacing w:line="360" w:lineRule="auto"/>
        <w:ind w:firstLineChars="200" w:firstLine="480"/>
        <w:rPr>
          <w:rFonts w:hAnsi="宋体"/>
          <w:sz w:val="24"/>
          <w:szCs w:val="24"/>
        </w:rPr>
      </w:pPr>
      <w:r>
        <w:rPr>
          <w:rFonts w:hAnsi="宋体" w:hint="eastAsia"/>
          <w:sz w:val="24"/>
          <w:szCs w:val="24"/>
        </w:rPr>
        <w:t>四、我方愿意按磋商文件规定和磋商小组要求重新提交响应文件和最后报价。</w:t>
      </w:r>
    </w:p>
    <w:p w:rsidR="002E3C51" w:rsidRDefault="005F1B28">
      <w:pPr>
        <w:pStyle w:val="a8"/>
        <w:adjustRightInd w:val="0"/>
        <w:snapToGrid w:val="0"/>
        <w:spacing w:line="360" w:lineRule="auto"/>
        <w:ind w:firstLineChars="200" w:firstLine="480"/>
        <w:rPr>
          <w:rFonts w:hAnsi="宋体"/>
          <w:sz w:val="24"/>
          <w:szCs w:val="24"/>
        </w:rPr>
      </w:pPr>
      <w:r>
        <w:rPr>
          <w:rFonts w:hAnsi="宋体" w:hint="eastAsia"/>
          <w:sz w:val="24"/>
          <w:szCs w:val="24"/>
        </w:rPr>
        <w:t>五、</w:t>
      </w:r>
      <w:r>
        <w:rPr>
          <w:rFonts w:hAnsi="宋体" w:hint="eastAsia"/>
          <w:spacing w:val="-4"/>
          <w:sz w:val="24"/>
          <w:szCs w:val="24"/>
        </w:rPr>
        <w:t>我方承诺遵守《重庆银行集中采购管理办法》的有关规定，保证在获得成交资格后，按照磋商文件确定的事项签订采购合同，履行双方所签订的合同，并承担合同规定的责任和义务。</w:t>
      </w:r>
    </w:p>
    <w:p w:rsidR="002E3C51" w:rsidRDefault="002E3C51">
      <w:pPr>
        <w:adjustRightInd w:val="0"/>
        <w:snapToGrid w:val="0"/>
        <w:spacing w:line="360" w:lineRule="auto"/>
        <w:ind w:right="24"/>
        <w:rPr>
          <w:rFonts w:ascii="宋体" w:hAnsi="宋体"/>
          <w:bCs/>
          <w:sz w:val="24"/>
          <w:szCs w:val="24"/>
        </w:rPr>
      </w:pPr>
    </w:p>
    <w:p w:rsidR="002E3C51" w:rsidRDefault="005F1B28">
      <w:pPr>
        <w:adjustRightInd w:val="0"/>
        <w:snapToGrid w:val="0"/>
        <w:spacing w:line="360" w:lineRule="auto"/>
        <w:ind w:right="24"/>
        <w:rPr>
          <w:rFonts w:ascii="宋体" w:hAnsi="宋体"/>
          <w:sz w:val="24"/>
          <w:szCs w:val="24"/>
        </w:rPr>
      </w:pPr>
      <w:r>
        <w:rPr>
          <w:rFonts w:ascii="宋体" w:hAnsi="宋体" w:hint="eastAsia"/>
          <w:bCs/>
          <w:sz w:val="24"/>
          <w:szCs w:val="24"/>
        </w:rPr>
        <w:t>附件1：</w:t>
      </w:r>
      <w:r>
        <w:rPr>
          <w:rFonts w:ascii="宋体" w:hAnsi="宋体" w:hint="eastAsia"/>
          <w:sz w:val="24"/>
          <w:szCs w:val="24"/>
        </w:rPr>
        <w:t>法定代表人身份证复印件 (法定代表人参加磋商)</w:t>
      </w:r>
    </w:p>
    <w:p w:rsidR="002E3C51" w:rsidRDefault="005F1B28">
      <w:pPr>
        <w:adjustRightInd w:val="0"/>
        <w:snapToGrid w:val="0"/>
        <w:spacing w:line="360" w:lineRule="auto"/>
        <w:ind w:right="24"/>
        <w:rPr>
          <w:rFonts w:ascii="宋体" w:hAnsi="宋体"/>
          <w:sz w:val="24"/>
          <w:szCs w:val="24"/>
        </w:rPr>
      </w:pPr>
      <w:r>
        <w:rPr>
          <w:rFonts w:ascii="宋体" w:hAnsi="宋体" w:hint="eastAsia"/>
          <w:bCs/>
          <w:sz w:val="24"/>
          <w:szCs w:val="24"/>
        </w:rPr>
        <w:t>附件2</w:t>
      </w:r>
      <w:r>
        <w:rPr>
          <w:rFonts w:ascii="宋体" w:hAnsi="宋体" w:hint="eastAsia"/>
          <w:sz w:val="24"/>
          <w:szCs w:val="24"/>
        </w:rPr>
        <w:t>：法定代表人授权书(非法定代表人参加磋商)</w:t>
      </w:r>
    </w:p>
    <w:p w:rsidR="002E3C51" w:rsidRDefault="002E3C51">
      <w:pPr>
        <w:pStyle w:val="a8"/>
        <w:adjustRightInd w:val="0"/>
        <w:snapToGrid w:val="0"/>
        <w:spacing w:line="360" w:lineRule="auto"/>
        <w:rPr>
          <w:rFonts w:hAnsi="宋体"/>
          <w:sz w:val="24"/>
          <w:szCs w:val="24"/>
        </w:rPr>
      </w:pPr>
    </w:p>
    <w:p w:rsidR="002E3C51" w:rsidRDefault="002E3C51">
      <w:pPr>
        <w:pStyle w:val="a8"/>
        <w:adjustRightInd w:val="0"/>
        <w:snapToGrid w:val="0"/>
        <w:spacing w:line="360" w:lineRule="auto"/>
        <w:rPr>
          <w:rFonts w:hAnsi="宋体"/>
          <w:sz w:val="24"/>
          <w:szCs w:val="24"/>
        </w:rPr>
      </w:pPr>
    </w:p>
    <w:p w:rsidR="002E3C51" w:rsidRDefault="005F1B28">
      <w:pPr>
        <w:pStyle w:val="a8"/>
        <w:adjustRightInd w:val="0"/>
        <w:snapToGrid w:val="0"/>
        <w:spacing w:line="360" w:lineRule="auto"/>
        <w:rPr>
          <w:rFonts w:hAnsi="宋体"/>
          <w:sz w:val="24"/>
          <w:szCs w:val="24"/>
        </w:rPr>
      </w:pPr>
      <w:r>
        <w:rPr>
          <w:rFonts w:hAnsi="宋体" w:hint="eastAsia"/>
          <w:sz w:val="24"/>
          <w:szCs w:val="24"/>
        </w:rPr>
        <w:t>供应商名称(盖公章)：</w:t>
      </w:r>
    </w:p>
    <w:p w:rsidR="002E3C51" w:rsidRDefault="002E3C51">
      <w:pPr>
        <w:pStyle w:val="a8"/>
        <w:adjustRightInd w:val="0"/>
        <w:snapToGrid w:val="0"/>
        <w:spacing w:line="360" w:lineRule="auto"/>
        <w:rPr>
          <w:rFonts w:hAnsi="宋体"/>
          <w:sz w:val="24"/>
          <w:szCs w:val="24"/>
        </w:rPr>
      </w:pPr>
    </w:p>
    <w:p w:rsidR="002E3C51" w:rsidRDefault="005F1B28">
      <w:pPr>
        <w:adjustRightInd w:val="0"/>
        <w:snapToGrid w:val="0"/>
        <w:spacing w:line="360" w:lineRule="auto"/>
        <w:rPr>
          <w:rFonts w:ascii="宋体" w:hAnsi="宋体"/>
          <w:sz w:val="24"/>
          <w:szCs w:val="24"/>
        </w:rPr>
      </w:pPr>
      <w:r>
        <w:rPr>
          <w:rFonts w:ascii="宋体" w:hAnsi="宋体" w:hint="eastAsia"/>
          <w:sz w:val="24"/>
          <w:szCs w:val="24"/>
        </w:rPr>
        <w:t>法定代表人或授权代表(签字或盖章)：</w:t>
      </w:r>
    </w:p>
    <w:p w:rsidR="002E3C51" w:rsidRDefault="002E3C51">
      <w:pPr>
        <w:adjustRightInd w:val="0"/>
        <w:snapToGrid w:val="0"/>
        <w:spacing w:line="360" w:lineRule="auto"/>
        <w:rPr>
          <w:rFonts w:ascii="宋体" w:hAnsi="宋体"/>
          <w:sz w:val="24"/>
          <w:szCs w:val="24"/>
        </w:rPr>
      </w:pPr>
    </w:p>
    <w:p w:rsidR="002E3C51" w:rsidRDefault="005F1B28">
      <w:pPr>
        <w:adjustRightInd w:val="0"/>
        <w:snapToGrid w:val="0"/>
        <w:spacing w:line="360" w:lineRule="auto"/>
        <w:rPr>
          <w:rFonts w:ascii="宋体" w:hAnsi="宋体"/>
          <w:sz w:val="24"/>
          <w:szCs w:val="24"/>
        </w:rPr>
      </w:pPr>
      <w:r>
        <w:rPr>
          <w:rFonts w:ascii="宋体" w:hAnsi="宋体" w:hint="eastAsia"/>
          <w:sz w:val="24"/>
          <w:szCs w:val="24"/>
        </w:rPr>
        <w:t>日期：            年   月    日</w:t>
      </w:r>
    </w:p>
    <w:p w:rsidR="002E3C51" w:rsidRDefault="005F1B28">
      <w:pPr>
        <w:adjustRightInd w:val="0"/>
        <w:snapToGrid w:val="0"/>
        <w:spacing w:line="360" w:lineRule="auto"/>
        <w:ind w:right="24"/>
        <w:rPr>
          <w:rFonts w:ascii="宋体" w:hAnsi="宋体" w:cs="宋体"/>
          <w:kern w:val="0"/>
          <w:sz w:val="24"/>
          <w:szCs w:val="24"/>
        </w:rPr>
      </w:pPr>
      <w:r>
        <w:rPr>
          <w:rFonts w:ascii="宋体" w:hAnsi="宋体"/>
          <w:bCs/>
          <w:sz w:val="24"/>
          <w:szCs w:val="24"/>
        </w:rPr>
        <w:br w:type="page"/>
      </w:r>
      <w:r>
        <w:rPr>
          <w:rFonts w:ascii="宋体" w:hAnsi="宋体" w:hint="eastAsia"/>
          <w:bCs/>
          <w:sz w:val="24"/>
          <w:szCs w:val="24"/>
        </w:rPr>
        <w:lastRenderedPageBreak/>
        <w:t>附件1：</w:t>
      </w:r>
      <w:r>
        <w:rPr>
          <w:rFonts w:ascii="宋体" w:hAnsi="宋体" w:hint="eastAsia"/>
          <w:sz w:val="24"/>
          <w:szCs w:val="24"/>
        </w:rPr>
        <w:t>法定代表人身份证复印件 (法定代表人参加磋商)</w:t>
      </w:r>
    </w:p>
    <w:p w:rsidR="002E3C51" w:rsidRDefault="002E3C51">
      <w:pPr>
        <w:snapToGrid w:val="0"/>
        <w:spacing w:line="480" w:lineRule="auto"/>
        <w:rPr>
          <w:rFonts w:ascii="宋体" w:hAnsi="宋体"/>
          <w:sz w:val="24"/>
          <w:szCs w:val="24"/>
        </w:rPr>
      </w:pPr>
    </w:p>
    <w:p w:rsidR="002E3C51" w:rsidRDefault="002E3C51">
      <w:pPr>
        <w:adjustRightInd w:val="0"/>
        <w:snapToGrid w:val="0"/>
        <w:spacing w:line="360" w:lineRule="auto"/>
        <w:ind w:right="24"/>
        <w:rPr>
          <w:rFonts w:ascii="宋体" w:hAnsi="宋体"/>
          <w:bCs/>
          <w:sz w:val="24"/>
          <w:szCs w:val="24"/>
        </w:rPr>
      </w:pPr>
    </w:p>
    <w:p w:rsidR="002E3C51" w:rsidRDefault="002E3C51">
      <w:pPr>
        <w:adjustRightInd w:val="0"/>
        <w:snapToGrid w:val="0"/>
        <w:spacing w:line="360" w:lineRule="auto"/>
        <w:ind w:right="24"/>
        <w:rPr>
          <w:rFonts w:ascii="宋体" w:hAnsi="宋体"/>
          <w:bCs/>
          <w:sz w:val="24"/>
          <w:szCs w:val="24"/>
        </w:rPr>
      </w:pPr>
    </w:p>
    <w:p w:rsidR="002E3C51" w:rsidRDefault="002E3C51">
      <w:pPr>
        <w:adjustRightInd w:val="0"/>
        <w:snapToGrid w:val="0"/>
        <w:spacing w:line="360" w:lineRule="auto"/>
        <w:ind w:right="24"/>
        <w:rPr>
          <w:rFonts w:ascii="宋体" w:hAnsi="宋体"/>
          <w:bCs/>
          <w:sz w:val="24"/>
          <w:szCs w:val="24"/>
        </w:rPr>
      </w:pPr>
    </w:p>
    <w:p w:rsidR="002E3C51" w:rsidRDefault="002E3C51">
      <w:pPr>
        <w:adjustRightInd w:val="0"/>
        <w:snapToGrid w:val="0"/>
        <w:spacing w:line="360" w:lineRule="auto"/>
        <w:ind w:right="24"/>
        <w:rPr>
          <w:rFonts w:ascii="宋体" w:hAnsi="宋体"/>
          <w:bCs/>
          <w:sz w:val="24"/>
          <w:szCs w:val="24"/>
        </w:rPr>
      </w:pPr>
    </w:p>
    <w:p w:rsidR="002E3C51" w:rsidRDefault="002E3C51">
      <w:pPr>
        <w:adjustRightInd w:val="0"/>
        <w:snapToGrid w:val="0"/>
        <w:spacing w:line="360" w:lineRule="auto"/>
        <w:ind w:right="24"/>
        <w:rPr>
          <w:rFonts w:ascii="宋体" w:hAnsi="宋体"/>
          <w:bCs/>
          <w:sz w:val="24"/>
          <w:szCs w:val="24"/>
        </w:rPr>
      </w:pPr>
    </w:p>
    <w:p w:rsidR="002E3C51" w:rsidRDefault="002E3C51">
      <w:pPr>
        <w:adjustRightInd w:val="0"/>
        <w:snapToGrid w:val="0"/>
        <w:spacing w:line="360" w:lineRule="auto"/>
        <w:ind w:right="24"/>
        <w:rPr>
          <w:rFonts w:ascii="宋体" w:hAnsi="宋体"/>
          <w:bCs/>
          <w:sz w:val="24"/>
          <w:szCs w:val="24"/>
        </w:rPr>
      </w:pPr>
    </w:p>
    <w:p w:rsidR="002E3C51" w:rsidRDefault="005F1B28">
      <w:pPr>
        <w:adjustRightInd w:val="0"/>
        <w:snapToGrid w:val="0"/>
        <w:spacing w:line="360" w:lineRule="auto"/>
        <w:ind w:right="24"/>
        <w:rPr>
          <w:rFonts w:ascii="宋体" w:hAnsi="宋体"/>
          <w:sz w:val="24"/>
          <w:szCs w:val="24"/>
        </w:rPr>
      </w:pPr>
      <w:r>
        <w:rPr>
          <w:rFonts w:ascii="宋体" w:hAnsi="宋体"/>
          <w:bCs/>
          <w:sz w:val="24"/>
          <w:szCs w:val="24"/>
        </w:rPr>
        <w:br w:type="page"/>
      </w:r>
      <w:r>
        <w:rPr>
          <w:rFonts w:ascii="宋体" w:hAnsi="宋体" w:hint="eastAsia"/>
          <w:bCs/>
          <w:sz w:val="24"/>
          <w:szCs w:val="24"/>
        </w:rPr>
        <w:lastRenderedPageBreak/>
        <w:t>附件2</w:t>
      </w:r>
      <w:r>
        <w:rPr>
          <w:rFonts w:ascii="宋体" w:hAnsi="宋体" w:hint="eastAsia"/>
          <w:sz w:val="24"/>
          <w:szCs w:val="24"/>
        </w:rPr>
        <w:t>：</w:t>
      </w:r>
    </w:p>
    <w:p w:rsidR="002E3C51" w:rsidRDefault="005F1B28">
      <w:pPr>
        <w:spacing w:line="360" w:lineRule="auto"/>
        <w:jc w:val="center"/>
        <w:rPr>
          <w:rFonts w:ascii="宋体" w:hAnsi="宋体"/>
          <w:b/>
          <w:bCs/>
          <w:sz w:val="32"/>
          <w:szCs w:val="32"/>
        </w:rPr>
      </w:pPr>
      <w:r>
        <w:rPr>
          <w:rFonts w:ascii="宋体" w:hAnsi="宋体" w:hint="eastAsia"/>
          <w:b/>
          <w:bCs/>
          <w:sz w:val="32"/>
          <w:szCs w:val="32"/>
        </w:rPr>
        <w:t>法定代表人授权委托书</w:t>
      </w:r>
    </w:p>
    <w:p w:rsidR="002E3C51" w:rsidRDefault="002E3C51">
      <w:pPr>
        <w:spacing w:line="360" w:lineRule="auto"/>
        <w:ind w:firstLineChars="200" w:firstLine="420"/>
        <w:rPr>
          <w:rFonts w:ascii="宋体" w:hAnsi="宋体"/>
        </w:rPr>
      </w:pPr>
    </w:p>
    <w:p w:rsidR="002E3C51" w:rsidRDefault="005F1B28">
      <w:pPr>
        <w:spacing w:line="360" w:lineRule="auto"/>
        <w:rPr>
          <w:rFonts w:ascii="宋体" w:hAnsi="宋体"/>
          <w:szCs w:val="21"/>
        </w:rPr>
      </w:pPr>
      <w:r>
        <w:rPr>
          <w:rFonts w:hAnsi="宋体"/>
          <w:bCs/>
          <w:spacing w:val="8"/>
          <w:sz w:val="24"/>
        </w:rPr>
        <w:t>致：</w:t>
      </w:r>
    </w:p>
    <w:p w:rsidR="002E3C51" w:rsidRDefault="005F1B28">
      <w:pPr>
        <w:spacing w:line="480" w:lineRule="auto"/>
        <w:ind w:firstLineChars="200" w:firstLine="480"/>
        <w:rPr>
          <w:rFonts w:ascii="宋体" w:hAnsi="宋体"/>
          <w:sz w:val="24"/>
          <w:szCs w:val="21"/>
        </w:rPr>
      </w:pPr>
      <w:r>
        <w:rPr>
          <w:rFonts w:ascii="宋体" w:hAnsi="宋体"/>
          <w:sz w:val="24"/>
          <w:szCs w:val="21"/>
        </w:rPr>
        <w:t xml:space="preserve"> 本授权书声明：注册于</w:t>
      </w:r>
      <w:r>
        <w:rPr>
          <w:rFonts w:ascii="宋体" w:hAnsi="宋体" w:hint="eastAsia"/>
          <w:sz w:val="24"/>
          <w:szCs w:val="21"/>
        </w:rPr>
        <w:t>（供应商住址）的（供应商名称）法定代表人（法定代表人姓名）代表本单位授权（供应商代表姓名</w:t>
      </w:r>
      <w:r w:rsidR="0043132B">
        <w:rPr>
          <w:rFonts w:ascii="宋体" w:hAnsi="宋体" w:hint="eastAsia"/>
          <w:sz w:val="24"/>
          <w:szCs w:val="21"/>
        </w:rPr>
        <w:t>____</w:t>
      </w:r>
      <w:r>
        <w:rPr>
          <w:rFonts w:ascii="宋体" w:hAnsi="宋体" w:hint="eastAsia"/>
          <w:sz w:val="24"/>
          <w:szCs w:val="21"/>
        </w:rPr>
        <w:t>职务</w:t>
      </w:r>
      <w:r w:rsidR="0043132B">
        <w:rPr>
          <w:rFonts w:ascii="宋体" w:hAnsi="宋体" w:hint="eastAsia"/>
          <w:sz w:val="24"/>
          <w:szCs w:val="21"/>
        </w:rPr>
        <w:t>________</w:t>
      </w:r>
      <w:r>
        <w:rPr>
          <w:rFonts w:ascii="宋体" w:hAnsi="宋体" w:hint="eastAsia"/>
          <w:sz w:val="24"/>
          <w:szCs w:val="21"/>
        </w:rPr>
        <w:t>）为本单位的合法代理人，就贵方组织的项目名称，项目编号：</w:t>
      </w:r>
      <w:r>
        <w:rPr>
          <w:rFonts w:ascii="宋体" w:hAnsi="宋体"/>
          <w:sz w:val="24"/>
          <w:szCs w:val="21"/>
        </w:rPr>
        <w:t>号</w:t>
      </w:r>
      <w:r>
        <w:rPr>
          <w:rFonts w:ascii="宋体" w:hAnsi="宋体" w:hint="eastAsia"/>
          <w:sz w:val="24"/>
          <w:szCs w:val="21"/>
        </w:rPr>
        <w:t>进行磋商，以本单位名义处理一切与之有关的事务。</w:t>
      </w:r>
    </w:p>
    <w:p w:rsidR="002E3C51" w:rsidRDefault="005F1B28">
      <w:pPr>
        <w:spacing w:line="480" w:lineRule="auto"/>
        <w:ind w:firstLineChars="200" w:firstLine="480"/>
        <w:rPr>
          <w:rFonts w:ascii="宋体" w:hAnsi="宋体"/>
          <w:sz w:val="24"/>
          <w:szCs w:val="21"/>
        </w:rPr>
      </w:pPr>
      <w:r>
        <w:rPr>
          <w:rFonts w:ascii="宋体" w:hAnsi="宋体"/>
          <w:sz w:val="24"/>
          <w:szCs w:val="21"/>
        </w:rPr>
        <w:t>本授权书于</w:t>
      </w:r>
      <w:r>
        <w:rPr>
          <w:rFonts w:ascii="宋体" w:hAnsi="宋体"/>
          <w:sz w:val="24"/>
          <w:szCs w:val="21"/>
          <w:u w:val="single"/>
        </w:rPr>
        <w:t>年  月  日</w:t>
      </w:r>
      <w:r>
        <w:rPr>
          <w:rFonts w:ascii="宋体" w:hAnsi="宋体" w:hint="eastAsia"/>
          <w:sz w:val="24"/>
          <w:szCs w:val="21"/>
        </w:rPr>
        <w:t>签字生效，</w:t>
      </w:r>
      <w:r>
        <w:rPr>
          <w:rFonts w:ascii="宋体" w:hAnsi="宋体"/>
          <w:sz w:val="24"/>
          <w:szCs w:val="21"/>
        </w:rPr>
        <w:t>有效期为</w:t>
      </w:r>
      <w:r>
        <w:rPr>
          <w:rFonts w:ascii="宋体" w:hAnsi="宋体"/>
          <w:sz w:val="24"/>
          <w:szCs w:val="21"/>
          <w:u w:val="single"/>
        </w:rPr>
        <w:t>90</w:t>
      </w:r>
      <w:r>
        <w:rPr>
          <w:rFonts w:ascii="宋体" w:hAnsi="宋体"/>
          <w:sz w:val="24"/>
          <w:szCs w:val="21"/>
        </w:rPr>
        <w:t>天</w:t>
      </w:r>
      <w:r>
        <w:rPr>
          <w:rFonts w:ascii="宋体" w:hAnsi="宋体" w:hint="eastAsia"/>
          <w:sz w:val="24"/>
          <w:szCs w:val="21"/>
        </w:rPr>
        <w:t>。在撤消授权的书面通知以前，本授权书一直有效。被授权人在授权书有效期内签署的所有文件不因授权的撤消而失效。代理人无转委托权。特此声明。</w:t>
      </w:r>
    </w:p>
    <w:p w:rsidR="002E3C51" w:rsidRDefault="002E3C51">
      <w:pPr>
        <w:spacing w:line="480" w:lineRule="auto"/>
        <w:rPr>
          <w:rFonts w:ascii="宋体" w:hAnsi="宋体"/>
          <w:sz w:val="24"/>
          <w:szCs w:val="21"/>
        </w:rPr>
      </w:pPr>
    </w:p>
    <w:p w:rsidR="002E3C51" w:rsidRDefault="005F1B28">
      <w:pPr>
        <w:spacing w:line="480" w:lineRule="auto"/>
        <w:rPr>
          <w:rFonts w:ascii="宋体" w:hAnsi="宋体"/>
          <w:sz w:val="24"/>
          <w:szCs w:val="21"/>
        </w:rPr>
      </w:pPr>
      <w:r>
        <w:rPr>
          <w:rFonts w:ascii="宋体" w:hAnsi="宋体"/>
          <w:sz w:val="24"/>
          <w:szCs w:val="21"/>
        </w:rPr>
        <w:t>供应商（盖章）：</w:t>
      </w:r>
    </w:p>
    <w:p w:rsidR="002E3C51" w:rsidRDefault="005F1B28">
      <w:pPr>
        <w:spacing w:line="480" w:lineRule="auto"/>
        <w:ind w:firstLineChars="150" w:firstLine="360"/>
        <w:rPr>
          <w:rFonts w:ascii="宋体" w:hAnsi="宋体"/>
          <w:sz w:val="24"/>
          <w:szCs w:val="21"/>
        </w:rPr>
      </w:pPr>
      <w:r>
        <w:rPr>
          <w:rFonts w:ascii="宋体" w:hAnsi="宋体" w:hint="eastAsia"/>
          <w:sz w:val="24"/>
          <w:szCs w:val="21"/>
        </w:rPr>
        <w:t>法定代表人（签字或盖章）：                  授权代理人（签字或盖章）：</w:t>
      </w:r>
    </w:p>
    <w:p w:rsidR="002E3C51" w:rsidRDefault="005F1B28">
      <w:pPr>
        <w:tabs>
          <w:tab w:val="left" w:pos="1440"/>
        </w:tabs>
        <w:spacing w:line="480" w:lineRule="auto"/>
        <w:rPr>
          <w:rFonts w:ascii="宋体" w:hAnsi="宋体"/>
          <w:sz w:val="24"/>
          <w:szCs w:val="21"/>
        </w:rPr>
      </w:pPr>
      <w:r>
        <w:rPr>
          <w:rFonts w:ascii="宋体" w:hAnsi="宋体"/>
          <w:sz w:val="24"/>
          <w:szCs w:val="21"/>
        </w:rPr>
        <w:t xml:space="preserve">      年     月     日                           年    月     日</w:t>
      </w:r>
    </w:p>
    <w:p w:rsidR="002E3C51" w:rsidRDefault="00D75876">
      <w:pPr>
        <w:spacing w:line="440" w:lineRule="exact"/>
        <w:rPr>
          <w:rFonts w:hAnsi="宋体"/>
          <w:snapToGrid w:val="0"/>
          <w:sz w:val="24"/>
        </w:rPr>
      </w:pPr>
      <w:r w:rsidRPr="00D75876">
        <w:rPr>
          <w:rFonts w:hAnsi="宋体"/>
          <w:spacing w:val="8"/>
          <w:sz w:val="24"/>
        </w:rPr>
        <w:pict>
          <v:rect id="矩形 3" o:spid="_x0000_s1026" style="position:absolute;left:0;text-align:left;margin-left:-9pt;margin-top:33.25pt;width:207pt;height:101.4pt;z-index:251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">
            <v:textbox style="mso-next-textbox:#矩形 3">
              <w:txbxContent>
                <w:p w:rsidR="00CC662D" w:rsidRDefault="00CC662D">
                  <w:pPr>
                    <w:jc w:val="center"/>
                  </w:pPr>
                  <w:r>
                    <w:rPr>
                      <w:rFonts w:hint="eastAsia"/>
                    </w:rPr>
                    <w:t>法定代表人身份证复印件（正反面）</w:t>
                  </w:r>
                </w:p>
              </w:txbxContent>
            </v:textbox>
          </v:rect>
        </w:pict>
      </w:r>
    </w:p>
    <w:p w:rsidR="002E3C51" w:rsidRDefault="00D75876">
      <w:pPr>
        <w:spacing w:line="440" w:lineRule="exact"/>
        <w:rPr>
          <w:rFonts w:hAnsi="宋体"/>
          <w:spacing w:val="8"/>
          <w:sz w:val="24"/>
        </w:rPr>
      </w:pPr>
      <w:r>
        <w:rPr>
          <w:rFonts w:hAnsi="宋体"/>
          <w:spacing w:val="8"/>
          <w:sz w:val="24"/>
        </w:rPr>
        <w:pict>
          <v:rect id="矩形 4" o:spid="_x0000_s1027" style="position:absolute;left:0;text-align:left;margin-left:227.25pt;margin-top:9.2pt;width:207pt;height:101.4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">
            <v:textbox style="mso-next-textbox:#矩形 4">
              <w:txbxContent>
                <w:p w:rsidR="00CC662D" w:rsidRDefault="00CC662D">
                  <w:pPr>
                    <w:jc w:val="center"/>
                  </w:pPr>
                  <w:r>
                    <w:rPr>
                      <w:rFonts w:hint="eastAsia"/>
                    </w:rPr>
                    <w:t>被授权人身份证复印件（正反面）</w:t>
                  </w:r>
                </w:p>
                <w:p w:rsidR="00CC662D" w:rsidRDefault="00CC662D">
                  <w:pPr>
                    <w:jc w:val="center"/>
                  </w:pPr>
                </w:p>
              </w:txbxContent>
            </v:textbox>
          </v:rect>
        </w:pict>
      </w:r>
    </w:p>
    <w:p w:rsidR="002E3C51" w:rsidRDefault="002E3C51">
      <w:pPr>
        <w:spacing w:line="440" w:lineRule="exact"/>
        <w:rPr>
          <w:rFonts w:hAnsi="宋体"/>
          <w:spacing w:val="8"/>
          <w:sz w:val="24"/>
        </w:rPr>
      </w:pPr>
    </w:p>
    <w:p w:rsidR="002E3C51" w:rsidRDefault="002E3C51">
      <w:pPr>
        <w:spacing w:line="440" w:lineRule="exact"/>
        <w:rPr>
          <w:rFonts w:hAnsi="宋体"/>
          <w:spacing w:val="8"/>
          <w:sz w:val="24"/>
        </w:rPr>
      </w:pPr>
    </w:p>
    <w:p w:rsidR="002E3C51" w:rsidRDefault="002E3C51">
      <w:pPr>
        <w:spacing w:line="440" w:lineRule="exact"/>
        <w:rPr>
          <w:rFonts w:hAnsi="宋体"/>
          <w:snapToGrid w:val="0"/>
          <w:sz w:val="24"/>
        </w:rPr>
      </w:pPr>
    </w:p>
    <w:p w:rsidR="002E3C51" w:rsidRDefault="002E3C51">
      <w:pPr>
        <w:spacing w:line="480" w:lineRule="auto"/>
        <w:ind w:firstLineChars="200" w:firstLine="480"/>
        <w:rPr>
          <w:rFonts w:ascii="宋体" w:hAnsi="宋体"/>
          <w:sz w:val="24"/>
          <w:szCs w:val="21"/>
        </w:rPr>
      </w:pPr>
    </w:p>
    <w:p w:rsidR="002E3C51" w:rsidRDefault="002E3C51">
      <w:pPr>
        <w:pStyle w:val="a9"/>
        <w:tabs>
          <w:tab w:val="left" w:pos="6300"/>
        </w:tabs>
        <w:spacing w:line="500" w:lineRule="exact"/>
        <w:rPr>
          <w:rFonts w:ascii="宋体"/>
          <w:sz w:val="21"/>
          <w:szCs w:val="21"/>
        </w:rPr>
      </w:pPr>
    </w:p>
    <w:p w:rsidR="002E3C51" w:rsidRDefault="002E3C51">
      <w:pPr>
        <w:pStyle w:val="a8"/>
        <w:spacing w:line="360" w:lineRule="auto"/>
        <w:ind w:firstLineChars="200" w:firstLine="480"/>
        <w:jc w:val="right"/>
        <w:rPr>
          <w:rFonts w:hAnsi="宋体" w:cs="MingLiU_HKSCS"/>
          <w:sz w:val="24"/>
          <w:szCs w:val="24"/>
        </w:rPr>
      </w:pPr>
    </w:p>
    <w:p w:rsidR="002E3C51" w:rsidRDefault="005F1B28">
      <w:pPr>
        <w:spacing w:line="360" w:lineRule="auto"/>
      </w:pPr>
      <w:r>
        <w:br w:type="page"/>
      </w:r>
    </w:p>
    <w:p w:rsidR="002E3C51" w:rsidRDefault="005F1B28">
      <w:pPr>
        <w:pStyle w:val="a8"/>
        <w:adjustRightInd w:val="0"/>
        <w:snapToGrid w:val="0"/>
        <w:spacing w:line="360" w:lineRule="auto"/>
        <w:jc w:val="center"/>
        <w:rPr>
          <w:rFonts w:hAnsi="宋体"/>
          <w:sz w:val="24"/>
          <w:szCs w:val="24"/>
        </w:rPr>
      </w:pPr>
      <w:r>
        <w:rPr>
          <w:rFonts w:hAnsi="宋体" w:hint="eastAsia"/>
          <w:b/>
          <w:sz w:val="24"/>
          <w:szCs w:val="24"/>
        </w:rPr>
        <w:lastRenderedPageBreak/>
        <w:t>二、磋商保证金资料</w:t>
      </w:r>
    </w:p>
    <w:p w:rsidR="002E3C51" w:rsidRDefault="005F1B28">
      <w:pPr>
        <w:pStyle w:val="a8"/>
        <w:adjustRightInd w:val="0"/>
        <w:snapToGrid w:val="0"/>
        <w:spacing w:line="360" w:lineRule="auto"/>
        <w:jc w:val="left"/>
        <w:rPr>
          <w:rFonts w:hAnsi="宋体"/>
          <w:b/>
          <w:sz w:val="24"/>
          <w:szCs w:val="24"/>
        </w:rPr>
      </w:pPr>
      <w:r>
        <w:rPr>
          <w:rFonts w:hAnsi="宋体" w:hint="eastAsia"/>
          <w:b/>
          <w:sz w:val="24"/>
          <w:szCs w:val="24"/>
        </w:rPr>
        <w:t>1、磋商保证金进账单复印件；</w:t>
      </w:r>
    </w:p>
    <w:p w:rsidR="002E3C51" w:rsidRDefault="005F1B28">
      <w:pPr>
        <w:pStyle w:val="a8"/>
        <w:adjustRightInd w:val="0"/>
        <w:snapToGrid w:val="0"/>
        <w:spacing w:line="360" w:lineRule="auto"/>
        <w:jc w:val="left"/>
        <w:rPr>
          <w:rFonts w:hAnsi="宋体"/>
          <w:b/>
          <w:sz w:val="24"/>
          <w:szCs w:val="24"/>
        </w:rPr>
      </w:pPr>
      <w:r>
        <w:rPr>
          <w:rFonts w:hAnsi="宋体" w:hint="eastAsia"/>
          <w:b/>
          <w:sz w:val="24"/>
          <w:szCs w:val="24"/>
        </w:rPr>
        <w:t>2、磋商保证金退还信息表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4"/>
        <w:gridCol w:w="4227"/>
        <w:gridCol w:w="1891"/>
      </w:tblGrid>
      <w:tr w:rsidR="002E3C51">
        <w:tc>
          <w:tcPr>
            <w:tcW w:w="1944" w:type="dxa"/>
          </w:tcPr>
          <w:p w:rsidR="002E3C51" w:rsidRDefault="005F1B28">
            <w:pPr>
              <w:rPr>
                <w:rFonts w:ascii="宋体" w:hAnsi="宋体" w:cs="Courier New"/>
                <w:b/>
                <w:sz w:val="24"/>
                <w:szCs w:val="24"/>
              </w:rPr>
            </w:pPr>
            <w:r>
              <w:rPr>
                <w:rFonts w:ascii="宋体" w:hAnsi="宋体" w:cs="Courier New" w:hint="eastAsia"/>
                <w:b/>
                <w:sz w:val="24"/>
                <w:szCs w:val="24"/>
              </w:rPr>
              <w:t>项目名称</w:t>
            </w:r>
          </w:p>
        </w:tc>
        <w:tc>
          <w:tcPr>
            <w:tcW w:w="4227" w:type="dxa"/>
          </w:tcPr>
          <w:p w:rsidR="002E3C51" w:rsidRDefault="005F1B28">
            <w:pPr>
              <w:jc w:val="center"/>
              <w:rPr>
                <w:rFonts w:ascii="宋体" w:hAnsi="宋体" w:cs="Courier New"/>
                <w:b/>
                <w:sz w:val="24"/>
                <w:szCs w:val="24"/>
              </w:rPr>
            </w:pPr>
            <w:r>
              <w:rPr>
                <w:rFonts w:ascii="宋体" w:hAnsi="宋体" w:cs="Courier New" w:hint="eastAsia"/>
                <w:b/>
                <w:sz w:val="24"/>
                <w:szCs w:val="24"/>
              </w:rPr>
              <w:t>项目内容</w:t>
            </w:r>
          </w:p>
        </w:tc>
        <w:tc>
          <w:tcPr>
            <w:tcW w:w="1891" w:type="dxa"/>
          </w:tcPr>
          <w:p w:rsidR="002E3C51" w:rsidRDefault="005F1B28">
            <w:pPr>
              <w:rPr>
                <w:rFonts w:ascii="宋体" w:hAnsi="宋体" w:cs="Courier New"/>
                <w:b/>
                <w:sz w:val="24"/>
                <w:szCs w:val="24"/>
              </w:rPr>
            </w:pPr>
            <w:r>
              <w:rPr>
                <w:rFonts w:ascii="宋体" w:hAnsi="宋体" w:cs="Courier New" w:hint="eastAsia"/>
                <w:b/>
                <w:sz w:val="24"/>
                <w:szCs w:val="24"/>
              </w:rPr>
              <w:t>备注</w:t>
            </w:r>
          </w:p>
        </w:tc>
      </w:tr>
      <w:tr w:rsidR="002E3C51">
        <w:tc>
          <w:tcPr>
            <w:tcW w:w="1944" w:type="dxa"/>
          </w:tcPr>
          <w:p w:rsidR="002E3C51" w:rsidRDefault="005F1B28">
            <w:pPr>
              <w:rPr>
                <w:rFonts w:ascii="宋体" w:hAnsi="宋体" w:cs="Courier New"/>
                <w:b/>
                <w:sz w:val="24"/>
                <w:szCs w:val="24"/>
              </w:rPr>
            </w:pPr>
            <w:r>
              <w:rPr>
                <w:rFonts w:ascii="宋体" w:hAnsi="宋体" w:cs="Courier New" w:hint="eastAsia"/>
                <w:b/>
                <w:sz w:val="24"/>
                <w:szCs w:val="24"/>
              </w:rPr>
              <w:t>单位名称：</w:t>
            </w:r>
          </w:p>
        </w:tc>
        <w:tc>
          <w:tcPr>
            <w:tcW w:w="4227" w:type="dxa"/>
          </w:tcPr>
          <w:p w:rsidR="002E3C51" w:rsidRDefault="002E3C51">
            <w:pPr>
              <w:rPr>
                <w:rFonts w:ascii="宋体" w:hAnsi="宋体" w:cs="Courier New"/>
                <w:b/>
                <w:sz w:val="24"/>
                <w:szCs w:val="24"/>
              </w:rPr>
            </w:pPr>
          </w:p>
        </w:tc>
        <w:tc>
          <w:tcPr>
            <w:tcW w:w="1891" w:type="dxa"/>
          </w:tcPr>
          <w:p w:rsidR="002E3C51" w:rsidRDefault="005F1B28">
            <w:pPr>
              <w:spacing w:line="280" w:lineRule="exact"/>
              <w:rPr>
                <w:rFonts w:ascii="宋体" w:hAnsi="宋体" w:cs="Courier New"/>
                <w:b/>
                <w:sz w:val="24"/>
                <w:szCs w:val="24"/>
              </w:rPr>
            </w:pPr>
            <w:r>
              <w:rPr>
                <w:rFonts w:ascii="宋体" w:hAnsi="宋体" w:cs="Courier New" w:hint="eastAsia"/>
                <w:b/>
                <w:sz w:val="24"/>
                <w:szCs w:val="24"/>
              </w:rPr>
              <w:t>必须与供应商单位名称一致</w:t>
            </w:r>
          </w:p>
        </w:tc>
      </w:tr>
      <w:tr w:rsidR="002E3C51">
        <w:tc>
          <w:tcPr>
            <w:tcW w:w="1944" w:type="dxa"/>
          </w:tcPr>
          <w:p w:rsidR="002E3C51" w:rsidRDefault="005F1B28">
            <w:pPr>
              <w:snapToGrid w:val="0"/>
              <w:spacing w:line="320" w:lineRule="exact"/>
              <w:rPr>
                <w:rFonts w:ascii="宋体" w:hAnsi="宋体" w:cs="Courier New"/>
                <w:b/>
                <w:sz w:val="24"/>
                <w:szCs w:val="24"/>
              </w:rPr>
            </w:pPr>
            <w:r>
              <w:rPr>
                <w:rFonts w:ascii="宋体" w:hAnsi="宋体" w:cs="Courier New" w:hint="eastAsia"/>
                <w:b/>
                <w:sz w:val="24"/>
                <w:szCs w:val="24"/>
              </w:rPr>
              <w:t>账户开户银行：</w:t>
            </w:r>
          </w:p>
        </w:tc>
        <w:tc>
          <w:tcPr>
            <w:tcW w:w="4227" w:type="dxa"/>
          </w:tcPr>
          <w:p w:rsidR="002E3C51" w:rsidRDefault="002E3C51">
            <w:pPr>
              <w:rPr>
                <w:rFonts w:ascii="宋体" w:hAnsi="宋体" w:cs="Courier New"/>
                <w:b/>
                <w:sz w:val="24"/>
                <w:szCs w:val="24"/>
              </w:rPr>
            </w:pPr>
          </w:p>
        </w:tc>
        <w:tc>
          <w:tcPr>
            <w:tcW w:w="1891" w:type="dxa"/>
          </w:tcPr>
          <w:p w:rsidR="002E3C51" w:rsidRDefault="005F1B28">
            <w:pPr>
              <w:spacing w:line="280" w:lineRule="exact"/>
              <w:rPr>
                <w:rFonts w:ascii="宋体" w:hAnsi="宋体" w:cs="Courier New"/>
                <w:b/>
                <w:sz w:val="24"/>
                <w:szCs w:val="24"/>
              </w:rPr>
            </w:pPr>
            <w:r>
              <w:rPr>
                <w:rFonts w:ascii="宋体" w:hAnsi="宋体" w:cs="Courier New" w:hint="eastAsia"/>
                <w:b/>
                <w:sz w:val="24"/>
                <w:szCs w:val="24"/>
              </w:rPr>
              <w:t>与递交磋商保证金账户一致</w:t>
            </w:r>
          </w:p>
        </w:tc>
      </w:tr>
      <w:tr w:rsidR="002E3C51">
        <w:tc>
          <w:tcPr>
            <w:tcW w:w="1944" w:type="dxa"/>
          </w:tcPr>
          <w:p w:rsidR="002E3C51" w:rsidRDefault="005F1B28">
            <w:pPr>
              <w:rPr>
                <w:rFonts w:ascii="宋体" w:hAnsi="宋体" w:cs="Courier New"/>
                <w:b/>
                <w:sz w:val="24"/>
                <w:szCs w:val="24"/>
              </w:rPr>
            </w:pPr>
            <w:r>
              <w:rPr>
                <w:rFonts w:ascii="宋体" w:hAnsi="宋体" w:cs="Courier New" w:hint="eastAsia"/>
                <w:b/>
                <w:sz w:val="24"/>
                <w:szCs w:val="24"/>
              </w:rPr>
              <w:t>账户账号：</w:t>
            </w:r>
          </w:p>
        </w:tc>
        <w:tc>
          <w:tcPr>
            <w:tcW w:w="4227" w:type="dxa"/>
          </w:tcPr>
          <w:p w:rsidR="002E3C51" w:rsidRDefault="002E3C51">
            <w:pPr>
              <w:rPr>
                <w:rFonts w:ascii="宋体" w:hAnsi="宋体" w:cs="Courier New"/>
                <w:b/>
                <w:sz w:val="24"/>
                <w:szCs w:val="24"/>
              </w:rPr>
            </w:pPr>
          </w:p>
        </w:tc>
        <w:tc>
          <w:tcPr>
            <w:tcW w:w="1891" w:type="dxa"/>
          </w:tcPr>
          <w:p w:rsidR="002E3C51" w:rsidRDefault="005F1B28">
            <w:pPr>
              <w:rPr>
                <w:rFonts w:ascii="宋体" w:hAnsi="宋体" w:cs="Courier New"/>
                <w:b/>
                <w:sz w:val="24"/>
                <w:szCs w:val="24"/>
              </w:rPr>
            </w:pPr>
            <w:r>
              <w:rPr>
                <w:rFonts w:ascii="宋体" w:hAnsi="宋体" w:cs="Courier New" w:hint="eastAsia"/>
                <w:b/>
                <w:sz w:val="24"/>
                <w:szCs w:val="24"/>
              </w:rPr>
              <w:t>与递交磋商保证金账户一致</w:t>
            </w:r>
          </w:p>
        </w:tc>
      </w:tr>
      <w:tr w:rsidR="002E3C51">
        <w:tc>
          <w:tcPr>
            <w:tcW w:w="1944" w:type="dxa"/>
          </w:tcPr>
          <w:p w:rsidR="002E3C51" w:rsidRDefault="005F1B28">
            <w:pPr>
              <w:rPr>
                <w:rFonts w:ascii="宋体" w:hAnsi="宋体" w:cs="Courier New"/>
                <w:b/>
                <w:sz w:val="24"/>
                <w:szCs w:val="24"/>
              </w:rPr>
            </w:pPr>
            <w:r>
              <w:rPr>
                <w:rFonts w:ascii="宋体" w:hAnsi="宋体" w:cs="Courier New" w:hint="eastAsia"/>
                <w:b/>
                <w:sz w:val="24"/>
                <w:szCs w:val="24"/>
              </w:rPr>
              <w:t>单位地址：</w:t>
            </w:r>
          </w:p>
        </w:tc>
        <w:tc>
          <w:tcPr>
            <w:tcW w:w="4227" w:type="dxa"/>
          </w:tcPr>
          <w:p w:rsidR="002E3C51" w:rsidRDefault="002E3C51">
            <w:pPr>
              <w:rPr>
                <w:rFonts w:ascii="宋体" w:hAnsi="宋体" w:cs="Courier New"/>
                <w:b/>
                <w:sz w:val="24"/>
                <w:szCs w:val="24"/>
              </w:rPr>
            </w:pPr>
          </w:p>
        </w:tc>
        <w:tc>
          <w:tcPr>
            <w:tcW w:w="1891" w:type="dxa"/>
          </w:tcPr>
          <w:p w:rsidR="002E3C51" w:rsidRDefault="002E3C51">
            <w:pPr>
              <w:rPr>
                <w:rFonts w:ascii="宋体" w:hAnsi="宋体" w:cs="Courier New"/>
                <w:b/>
                <w:sz w:val="24"/>
                <w:szCs w:val="24"/>
              </w:rPr>
            </w:pPr>
          </w:p>
        </w:tc>
      </w:tr>
      <w:tr w:rsidR="002E3C51">
        <w:tc>
          <w:tcPr>
            <w:tcW w:w="1944" w:type="dxa"/>
          </w:tcPr>
          <w:p w:rsidR="002E3C51" w:rsidRDefault="005F1B28">
            <w:pPr>
              <w:rPr>
                <w:rFonts w:ascii="宋体" w:hAnsi="宋体" w:cs="Courier New"/>
                <w:b/>
                <w:sz w:val="24"/>
                <w:szCs w:val="24"/>
              </w:rPr>
            </w:pPr>
            <w:r>
              <w:rPr>
                <w:rFonts w:ascii="宋体" w:hAnsi="宋体" w:cs="Courier New" w:hint="eastAsia"/>
                <w:b/>
                <w:sz w:val="24"/>
                <w:szCs w:val="24"/>
              </w:rPr>
              <w:t>联系人：</w:t>
            </w:r>
          </w:p>
        </w:tc>
        <w:tc>
          <w:tcPr>
            <w:tcW w:w="4227" w:type="dxa"/>
          </w:tcPr>
          <w:p w:rsidR="002E3C51" w:rsidRDefault="002E3C51">
            <w:pPr>
              <w:rPr>
                <w:rFonts w:ascii="宋体" w:hAnsi="宋体" w:cs="Courier New"/>
                <w:b/>
                <w:sz w:val="24"/>
                <w:szCs w:val="24"/>
              </w:rPr>
            </w:pPr>
          </w:p>
        </w:tc>
        <w:tc>
          <w:tcPr>
            <w:tcW w:w="1891" w:type="dxa"/>
          </w:tcPr>
          <w:p w:rsidR="002E3C51" w:rsidRDefault="002E3C51">
            <w:pPr>
              <w:rPr>
                <w:rFonts w:ascii="宋体" w:hAnsi="宋体" w:cs="Courier New"/>
                <w:b/>
                <w:sz w:val="24"/>
                <w:szCs w:val="24"/>
              </w:rPr>
            </w:pPr>
          </w:p>
        </w:tc>
      </w:tr>
      <w:tr w:rsidR="002E3C51">
        <w:tc>
          <w:tcPr>
            <w:tcW w:w="1944" w:type="dxa"/>
          </w:tcPr>
          <w:p w:rsidR="002E3C51" w:rsidRDefault="005F1B28">
            <w:pPr>
              <w:rPr>
                <w:rFonts w:ascii="宋体" w:hAnsi="宋体" w:cs="Courier New"/>
                <w:b/>
                <w:sz w:val="24"/>
                <w:szCs w:val="24"/>
              </w:rPr>
            </w:pPr>
            <w:r>
              <w:rPr>
                <w:rFonts w:ascii="宋体" w:hAnsi="宋体" w:cs="Courier New" w:hint="eastAsia"/>
                <w:b/>
                <w:sz w:val="24"/>
                <w:szCs w:val="24"/>
              </w:rPr>
              <w:t>联系电话：</w:t>
            </w:r>
          </w:p>
        </w:tc>
        <w:tc>
          <w:tcPr>
            <w:tcW w:w="4227" w:type="dxa"/>
          </w:tcPr>
          <w:p w:rsidR="002E3C51" w:rsidRDefault="002E3C51">
            <w:pPr>
              <w:rPr>
                <w:rFonts w:ascii="宋体" w:hAnsi="宋体" w:cs="Courier New"/>
                <w:b/>
                <w:sz w:val="24"/>
                <w:szCs w:val="24"/>
              </w:rPr>
            </w:pPr>
          </w:p>
        </w:tc>
        <w:tc>
          <w:tcPr>
            <w:tcW w:w="1891" w:type="dxa"/>
          </w:tcPr>
          <w:p w:rsidR="002E3C51" w:rsidRDefault="002E3C51">
            <w:pPr>
              <w:rPr>
                <w:rFonts w:ascii="宋体" w:hAnsi="宋体" w:cs="Courier New"/>
                <w:b/>
                <w:sz w:val="24"/>
                <w:szCs w:val="24"/>
              </w:rPr>
            </w:pPr>
          </w:p>
        </w:tc>
      </w:tr>
    </w:tbl>
    <w:p w:rsidR="002E3C51" w:rsidRDefault="002E3C51">
      <w:pPr>
        <w:pStyle w:val="a8"/>
        <w:adjustRightInd w:val="0"/>
        <w:snapToGrid w:val="0"/>
        <w:spacing w:line="360" w:lineRule="auto"/>
        <w:jc w:val="left"/>
        <w:rPr>
          <w:rFonts w:hAnsi="宋体"/>
          <w:b/>
          <w:sz w:val="24"/>
          <w:szCs w:val="24"/>
        </w:rPr>
      </w:pPr>
    </w:p>
    <w:p w:rsidR="002E3C51" w:rsidRDefault="002E3C51">
      <w:pPr>
        <w:spacing w:line="360" w:lineRule="auto"/>
        <w:rPr>
          <w:rFonts w:ascii="宋体" w:hAnsi="宋体"/>
          <w:sz w:val="24"/>
          <w:szCs w:val="24"/>
        </w:rPr>
      </w:pPr>
    </w:p>
    <w:p w:rsidR="002E3C51" w:rsidRDefault="002E3C51">
      <w:pPr>
        <w:spacing w:line="480" w:lineRule="exact"/>
        <w:rPr>
          <w:rFonts w:ascii="宋体" w:hAnsi="宋体"/>
          <w:sz w:val="24"/>
          <w:szCs w:val="24"/>
        </w:rPr>
      </w:pPr>
    </w:p>
    <w:p w:rsidR="002E3C51" w:rsidRDefault="002E3C51">
      <w:pPr>
        <w:spacing w:line="480" w:lineRule="exact"/>
        <w:rPr>
          <w:rFonts w:ascii="宋体" w:hAnsi="宋体"/>
          <w:sz w:val="24"/>
          <w:szCs w:val="24"/>
        </w:rPr>
      </w:pPr>
    </w:p>
    <w:p w:rsidR="002E3C51" w:rsidRDefault="002E3C51">
      <w:pPr>
        <w:spacing w:line="480" w:lineRule="exact"/>
        <w:rPr>
          <w:rFonts w:ascii="宋体" w:hAnsi="宋体"/>
          <w:sz w:val="24"/>
          <w:szCs w:val="24"/>
        </w:rPr>
      </w:pPr>
    </w:p>
    <w:p w:rsidR="002E3C51" w:rsidRDefault="002E3C51">
      <w:pPr>
        <w:spacing w:line="480" w:lineRule="exact"/>
        <w:rPr>
          <w:rFonts w:ascii="宋体" w:hAnsi="宋体"/>
          <w:sz w:val="24"/>
          <w:szCs w:val="24"/>
        </w:rPr>
      </w:pPr>
    </w:p>
    <w:p w:rsidR="002E3C51" w:rsidRDefault="002E3C51">
      <w:pPr>
        <w:spacing w:line="480" w:lineRule="exact"/>
        <w:rPr>
          <w:rFonts w:ascii="宋体" w:hAnsi="宋体"/>
          <w:sz w:val="24"/>
          <w:szCs w:val="24"/>
        </w:rPr>
      </w:pPr>
    </w:p>
    <w:p w:rsidR="002E3C51" w:rsidRDefault="002E3C51">
      <w:pPr>
        <w:spacing w:line="480" w:lineRule="exact"/>
        <w:rPr>
          <w:rFonts w:ascii="宋体" w:hAnsi="宋体"/>
          <w:sz w:val="24"/>
          <w:szCs w:val="24"/>
        </w:rPr>
      </w:pPr>
    </w:p>
    <w:p w:rsidR="002E3C51" w:rsidRDefault="002E3C51">
      <w:pPr>
        <w:spacing w:line="480" w:lineRule="exact"/>
        <w:rPr>
          <w:rFonts w:ascii="宋体" w:hAnsi="宋体"/>
          <w:sz w:val="24"/>
          <w:szCs w:val="24"/>
        </w:rPr>
      </w:pPr>
    </w:p>
    <w:p w:rsidR="002E3C51" w:rsidRDefault="002E3C51">
      <w:pPr>
        <w:spacing w:line="480" w:lineRule="exact"/>
        <w:rPr>
          <w:rFonts w:ascii="宋体" w:hAnsi="宋体"/>
          <w:sz w:val="24"/>
          <w:szCs w:val="24"/>
        </w:rPr>
      </w:pPr>
    </w:p>
    <w:p w:rsidR="002E3C51" w:rsidRDefault="002E3C51">
      <w:pPr>
        <w:spacing w:line="480" w:lineRule="exact"/>
        <w:rPr>
          <w:rFonts w:ascii="宋体" w:hAnsi="宋体"/>
          <w:sz w:val="24"/>
          <w:szCs w:val="24"/>
        </w:rPr>
      </w:pPr>
    </w:p>
    <w:p w:rsidR="002E3C51" w:rsidRDefault="002E3C51">
      <w:pPr>
        <w:spacing w:line="480" w:lineRule="exact"/>
        <w:rPr>
          <w:rFonts w:ascii="宋体" w:hAnsi="宋体"/>
          <w:sz w:val="24"/>
          <w:szCs w:val="24"/>
        </w:rPr>
      </w:pPr>
    </w:p>
    <w:p w:rsidR="002E3C51" w:rsidRDefault="002E3C51">
      <w:pPr>
        <w:spacing w:line="480" w:lineRule="exact"/>
        <w:rPr>
          <w:rFonts w:ascii="宋体" w:hAnsi="宋体"/>
          <w:sz w:val="24"/>
          <w:szCs w:val="24"/>
        </w:rPr>
      </w:pPr>
    </w:p>
    <w:p w:rsidR="002E3C51" w:rsidRDefault="002E3C51">
      <w:pPr>
        <w:spacing w:line="480" w:lineRule="exact"/>
        <w:rPr>
          <w:rFonts w:ascii="宋体" w:hAnsi="宋体"/>
          <w:sz w:val="24"/>
          <w:szCs w:val="24"/>
        </w:rPr>
      </w:pPr>
    </w:p>
    <w:p w:rsidR="002E3C51" w:rsidRDefault="002E3C51">
      <w:pPr>
        <w:spacing w:line="480" w:lineRule="exact"/>
        <w:rPr>
          <w:rFonts w:ascii="宋体" w:hAnsi="宋体"/>
          <w:sz w:val="24"/>
          <w:szCs w:val="24"/>
        </w:rPr>
      </w:pPr>
    </w:p>
    <w:p w:rsidR="002E3C51" w:rsidRDefault="002E3C51">
      <w:pPr>
        <w:spacing w:line="480" w:lineRule="exact"/>
        <w:rPr>
          <w:rFonts w:ascii="宋体" w:hAnsi="宋体"/>
          <w:sz w:val="24"/>
          <w:szCs w:val="24"/>
        </w:rPr>
      </w:pPr>
    </w:p>
    <w:p w:rsidR="002E3C51" w:rsidRDefault="005F1B28">
      <w:pPr>
        <w:adjustRightInd w:val="0"/>
        <w:snapToGrid w:val="0"/>
        <w:spacing w:line="360" w:lineRule="auto"/>
        <w:jc w:val="center"/>
        <w:rPr>
          <w:rFonts w:ascii="宋体" w:hAnsi="宋体"/>
          <w:b/>
          <w:bCs/>
          <w:sz w:val="24"/>
          <w:szCs w:val="24"/>
        </w:rPr>
      </w:pPr>
      <w:r>
        <w:rPr>
          <w:rFonts w:ascii="宋体" w:hAnsi="宋体"/>
          <w:b/>
          <w:sz w:val="24"/>
          <w:szCs w:val="24"/>
        </w:rPr>
        <w:br w:type="page"/>
      </w:r>
      <w:r>
        <w:rPr>
          <w:rFonts w:ascii="宋体" w:hAnsi="宋体" w:hint="eastAsia"/>
          <w:b/>
          <w:sz w:val="24"/>
          <w:szCs w:val="24"/>
        </w:rPr>
        <w:lastRenderedPageBreak/>
        <w:t>三、供应商</w:t>
      </w:r>
      <w:r>
        <w:rPr>
          <w:rFonts w:ascii="宋体" w:hAnsi="宋体" w:hint="eastAsia"/>
          <w:b/>
          <w:bCs/>
          <w:sz w:val="24"/>
          <w:szCs w:val="24"/>
        </w:rPr>
        <w:t>的资格证明材料</w:t>
      </w:r>
    </w:p>
    <w:p w:rsidR="002E3C51" w:rsidRDefault="005F1B28">
      <w:pPr>
        <w:adjustRightInd w:val="0"/>
        <w:snapToGrid w:val="0"/>
        <w:spacing w:line="360" w:lineRule="auto"/>
        <w:jc w:val="left"/>
        <w:rPr>
          <w:rFonts w:ascii="宋体" w:hAnsi="宋体"/>
          <w:b/>
          <w:color w:val="FF0000"/>
          <w:sz w:val="24"/>
          <w:szCs w:val="24"/>
        </w:rPr>
      </w:pPr>
      <w:r>
        <w:rPr>
          <w:rFonts w:ascii="宋体" w:hAnsi="宋体" w:hint="eastAsia"/>
          <w:sz w:val="24"/>
          <w:szCs w:val="24"/>
        </w:rPr>
        <w:t>供应商基本资格条件证明材料（证明材料要求详见本文件第一章）</w:t>
      </w:r>
    </w:p>
    <w:p w:rsidR="002E3C51" w:rsidRDefault="005F1B28">
      <w:pPr>
        <w:adjustRightInd w:val="0"/>
        <w:snapToGrid w:val="0"/>
        <w:spacing w:line="360" w:lineRule="auto"/>
        <w:jc w:val="center"/>
        <w:rPr>
          <w:rFonts w:ascii="宋体" w:hAnsi="宋体"/>
          <w:b/>
          <w:sz w:val="24"/>
          <w:szCs w:val="24"/>
        </w:rPr>
      </w:pPr>
      <w:r>
        <w:rPr>
          <w:rFonts w:ascii="宋体" w:hAnsi="宋体" w:hint="eastAsia"/>
          <w:b/>
          <w:sz w:val="24"/>
          <w:szCs w:val="24"/>
        </w:rPr>
        <w:t>供应商基本情况表</w:t>
      </w:r>
    </w:p>
    <w:p w:rsidR="002E3C51" w:rsidRDefault="005F1B28">
      <w:pPr>
        <w:adjustRightInd w:val="0"/>
        <w:snapToGrid w:val="0"/>
        <w:spacing w:line="360" w:lineRule="auto"/>
        <w:rPr>
          <w:rFonts w:ascii="宋体" w:hAnsi="宋体"/>
          <w:sz w:val="24"/>
          <w:szCs w:val="24"/>
        </w:rPr>
      </w:pPr>
      <w:r>
        <w:rPr>
          <w:rFonts w:ascii="宋体" w:hAnsi="宋体" w:hint="eastAsia"/>
          <w:sz w:val="24"/>
          <w:szCs w:val="24"/>
        </w:rPr>
        <w:t>（单位公章）</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18"/>
        <w:gridCol w:w="539"/>
        <w:gridCol w:w="902"/>
        <w:gridCol w:w="875"/>
        <w:gridCol w:w="527"/>
        <w:gridCol w:w="733"/>
        <w:gridCol w:w="151"/>
        <w:gridCol w:w="1182"/>
        <w:gridCol w:w="179"/>
        <w:gridCol w:w="1441"/>
        <w:gridCol w:w="1800"/>
        <w:gridCol w:w="10"/>
      </w:tblGrid>
      <w:tr w:rsidR="002E3C51">
        <w:trPr>
          <w:trHeight w:val="561"/>
        </w:trPr>
        <w:tc>
          <w:tcPr>
            <w:tcW w:w="2159" w:type="dxa"/>
            <w:gridSpan w:val="3"/>
            <w:tcBorders>
              <w:top w:val="double" w:sz="4" w:space="0" w:color="auto"/>
              <w:left w:val="double" w:sz="4" w:space="0" w:color="auto"/>
              <w:bottom w:val="single" w:sz="6" w:space="0" w:color="auto"/>
              <w:right w:val="single" w:sz="6" w:space="0" w:color="auto"/>
            </w:tcBorders>
            <w:vAlign w:val="center"/>
          </w:tcPr>
          <w:p w:rsidR="002E3C51" w:rsidRDefault="005F1B28">
            <w:pPr>
              <w:topLinePunct/>
              <w:spacing w:line="440" w:lineRule="exact"/>
              <w:rPr>
                <w:rFonts w:ascii="宋体" w:hAnsi="宋体"/>
                <w:sz w:val="24"/>
                <w:szCs w:val="24"/>
              </w:rPr>
            </w:pPr>
            <w:r>
              <w:rPr>
                <w:rFonts w:ascii="宋体" w:hAnsi="宋体" w:hint="eastAsia"/>
                <w:sz w:val="24"/>
                <w:szCs w:val="24"/>
              </w:rPr>
              <w:t>供应商</w:t>
            </w:r>
            <w:r>
              <w:rPr>
                <w:rFonts w:ascii="宋体" w:hAnsi="宋体"/>
                <w:sz w:val="24"/>
                <w:szCs w:val="24"/>
              </w:rPr>
              <w:t>名称</w:t>
            </w:r>
          </w:p>
        </w:tc>
        <w:tc>
          <w:tcPr>
            <w:tcW w:w="3468" w:type="dxa"/>
            <w:gridSpan w:val="5"/>
            <w:tcBorders>
              <w:top w:val="double" w:sz="4" w:space="0" w:color="auto"/>
              <w:left w:val="single" w:sz="6" w:space="0" w:color="auto"/>
              <w:bottom w:val="single" w:sz="6" w:space="0" w:color="auto"/>
              <w:right w:val="single" w:sz="6" w:space="0" w:color="auto"/>
            </w:tcBorders>
            <w:vAlign w:val="center"/>
          </w:tcPr>
          <w:p w:rsidR="002E3C51" w:rsidRDefault="002E3C51">
            <w:pPr>
              <w:topLinePunct/>
              <w:spacing w:line="440" w:lineRule="exact"/>
              <w:jc w:val="center"/>
              <w:rPr>
                <w:rFonts w:ascii="宋体" w:hAnsi="宋体"/>
                <w:sz w:val="24"/>
                <w:szCs w:val="24"/>
              </w:rPr>
            </w:pPr>
          </w:p>
        </w:tc>
        <w:tc>
          <w:tcPr>
            <w:tcW w:w="1620" w:type="dxa"/>
            <w:gridSpan w:val="2"/>
            <w:tcBorders>
              <w:top w:val="double" w:sz="4" w:space="0" w:color="auto"/>
              <w:left w:val="single" w:sz="6" w:space="0" w:color="auto"/>
              <w:bottom w:val="single" w:sz="6" w:space="0" w:color="auto"/>
              <w:right w:val="single" w:sz="6" w:space="0" w:color="auto"/>
            </w:tcBorders>
            <w:vAlign w:val="center"/>
          </w:tcPr>
          <w:p w:rsidR="002E3C51" w:rsidRDefault="005F1B28">
            <w:pPr>
              <w:topLinePunct/>
              <w:spacing w:line="440" w:lineRule="exact"/>
              <w:rPr>
                <w:rFonts w:ascii="宋体" w:hAnsi="宋体"/>
                <w:sz w:val="24"/>
                <w:szCs w:val="24"/>
              </w:rPr>
            </w:pPr>
            <w:r>
              <w:rPr>
                <w:rFonts w:ascii="宋体" w:hAnsi="宋体"/>
                <w:sz w:val="24"/>
                <w:szCs w:val="24"/>
              </w:rPr>
              <w:t>法定代表人</w:t>
            </w:r>
          </w:p>
        </w:tc>
        <w:tc>
          <w:tcPr>
            <w:tcW w:w="1810" w:type="dxa"/>
            <w:gridSpan w:val="2"/>
            <w:tcBorders>
              <w:top w:val="double" w:sz="4" w:space="0" w:color="auto"/>
              <w:left w:val="single" w:sz="6" w:space="0" w:color="auto"/>
              <w:bottom w:val="single" w:sz="6" w:space="0" w:color="auto"/>
              <w:right w:val="double" w:sz="4" w:space="0" w:color="auto"/>
            </w:tcBorders>
            <w:vAlign w:val="center"/>
          </w:tcPr>
          <w:p w:rsidR="002E3C51" w:rsidRDefault="002E3C51">
            <w:pPr>
              <w:topLinePunct/>
              <w:spacing w:line="440" w:lineRule="exact"/>
              <w:jc w:val="center"/>
              <w:rPr>
                <w:rFonts w:ascii="宋体" w:hAnsi="宋体"/>
                <w:sz w:val="24"/>
                <w:szCs w:val="24"/>
              </w:rPr>
            </w:pPr>
          </w:p>
        </w:tc>
      </w:tr>
      <w:tr w:rsidR="002E3C51">
        <w:trPr>
          <w:gridAfter w:val="1"/>
          <w:wAfter w:w="10" w:type="dxa"/>
          <w:trHeight w:val="611"/>
        </w:trPr>
        <w:tc>
          <w:tcPr>
            <w:tcW w:w="2159" w:type="dxa"/>
            <w:gridSpan w:val="3"/>
            <w:tcBorders>
              <w:top w:val="single" w:sz="6" w:space="0" w:color="auto"/>
              <w:left w:val="double" w:sz="4" w:space="0" w:color="auto"/>
              <w:bottom w:val="single" w:sz="6" w:space="0" w:color="auto"/>
              <w:right w:val="single" w:sz="6" w:space="0" w:color="auto"/>
            </w:tcBorders>
            <w:vAlign w:val="center"/>
          </w:tcPr>
          <w:p w:rsidR="002E3C51" w:rsidRDefault="005F1B28">
            <w:pPr>
              <w:topLinePunct/>
              <w:spacing w:line="440" w:lineRule="exact"/>
              <w:rPr>
                <w:rFonts w:ascii="宋体" w:hAnsi="宋体"/>
                <w:sz w:val="24"/>
                <w:szCs w:val="24"/>
              </w:rPr>
            </w:pPr>
            <w:r>
              <w:rPr>
                <w:rFonts w:ascii="宋体" w:hAnsi="宋体" w:hint="eastAsia"/>
                <w:sz w:val="24"/>
                <w:szCs w:val="24"/>
              </w:rPr>
              <w:t>组织机构代码</w:t>
            </w:r>
          </w:p>
        </w:tc>
        <w:tc>
          <w:tcPr>
            <w:tcW w:w="3468" w:type="dxa"/>
            <w:gridSpan w:val="5"/>
            <w:tcBorders>
              <w:top w:val="single" w:sz="6" w:space="0" w:color="auto"/>
              <w:left w:val="single" w:sz="6" w:space="0" w:color="auto"/>
              <w:bottom w:val="single" w:sz="6" w:space="0" w:color="auto"/>
              <w:right w:val="single" w:sz="6" w:space="0" w:color="auto"/>
            </w:tcBorders>
            <w:vAlign w:val="center"/>
          </w:tcPr>
          <w:p w:rsidR="002E3C51" w:rsidRDefault="002E3C51">
            <w:pPr>
              <w:topLinePunct/>
              <w:spacing w:line="440" w:lineRule="exact"/>
              <w:jc w:val="center"/>
              <w:rPr>
                <w:rFonts w:ascii="宋体" w:hAnsi="宋体"/>
                <w:sz w:val="24"/>
                <w:szCs w:val="24"/>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2E3C51" w:rsidRDefault="005F1B28">
            <w:pPr>
              <w:topLinePunct/>
              <w:spacing w:line="440" w:lineRule="exact"/>
              <w:jc w:val="center"/>
              <w:rPr>
                <w:rFonts w:ascii="宋体" w:hAnsi="宋体"/>
                <w:sz w:val="24"/>
                <w:szCs w:val="24"/>
              </w:rPr>
            </w:pPr>
            <w:r>
              <w:rPr>
                <w:rFonts w:ascii="宋体" w:hAnsi="宋体"/>
                <w:sz w:val="24"/>
                <w:szCs w:val="24"/>
              </w:rPr>
              <w:t>邮政编码</w:t>
            </w:r>
          </w:p>
        </w:tc>
        <w:tc>
          <w:tcPr>
            <w:tcW w:w="1800" w:type="dxa"/>
            <w:tcBorders>
              <w:top w:val="single" w:sz="6" w:space="0" w:color="auto"/>
              <w:left w:val="single" w:sz="6" w:space="0" w:color="auto"/>
              <w:bottom w:val="single" w:sz="6" w:space="0" w:color="auto"/>
              <w:right w:val="double" w:sz="4" w:space="0" w:color="auto"/>
            </w:tcBorders>
            <w:vAlign w:val="center"/>
          </w:tcPr>
          <w:p w:rsidR="002E3C51" w:rsidRDefault="002E3C51">
            <w:pPr>
              <w:topLinePunct/>
              <w:spacing w:line="440" w:lineRule="exact"/>
              <w:jc w:val="center"/>
              <w:rPr>
                <w:rFonts w:ascii="宋体" w:hAnsi="宋体"/>
                <w:sz w:val="24"/>
                <w:szCs w:val="24"/>
              </w:rPr>
            </w:pPr>
          </w:p>
        </w:tc>
      </w:tr>
      <w:tr w:rsidR="002E3C51">
        <w:trPr>
          <w:gridAfter w:val="1"/>
          <w:wAfter w:w="10" w:type="dxa"/>
          <w:trHeight w:val="608"/>
        </w:trPr>
        <w:tc>
          <w:tcPr>
            <w:tcW w:w="2159" w:type="dxa"/>
            <w:gridSpan w:val="3"/>
            <w:tcBorders>
              <w:top w:val="single" w:sz="6" w:space="0" w:color="auto"/>
              <w:left w:val="double" w:sz="4" w:space="0" w:color="auto"/>
              <w:bottom w:val="single" w:sz="6" w:space="0" w:color="auto"/>
              <w:right w:val="single" w:sz="6" w:space="0" w:color="auto"/>
            </w:tcBorders>
            <w:vAlign w:val="center"/>
          </w:tcPr>
          <w:p w:rsidR="002E3C51" w:rsidRDefault="005F1B28">
            <w:pPr>
              <w:topLinePunct/>
              <w:spacing w:line="440" w:lineRule="exact"/>
              <w:rPr>
                <w:rFonts w:ascii="宋体" w:hAnsi="宋体"/>
                <w:sz w:val="24"/>
                <w:szCs w:val="24"/>
              </w:rPr>
            </w:pPr>
            <w:r>
              <w:rPr>
                <w:rFonts w:ascii="宋体" w:hAnsi="宋体" w:hint="eastAsia"/>
                <w:sz w:val="24"/>
                <w:szCs w:val="24"/>
              </w:rPr>
              <w:t>授权代表</w:t>
            </w:r>
          </w:p>
        </w:tc>
        <w:tc>
          <w:tcPr>
            <w:tcW w:w="3468" w:type="dxa"/>
            <w:gridSpan w:val="5"/>
            <w:tcBorders>
              <w:top w:val="single" w:sz="6" w:space="0" w:color="auto"/>
              <w:left w:val="single" w:sz="6" w:space="0" w:color="auto"/>
              <w:bottom w:val="single" w:sz="6" w:space="0" w:color="auto"/>
              <w:right w:val="single" w:sz="6" w:space="0" w:color="auto"/>
            </w:tcBorders>
            <w:vAlign w:val="center"/>
          </w:tcPr>
          <w:p w:rsidR="002E3C51" w:rsidRDefault="002E3C51">
            <w:pPr>
              <w:topLinePunct/>
              <w:spacing w:line="440" w:lineRule="exact"/>
              <w:jc w:val="center"/>
              <w:rPr>
                <w:rFonts w:ascii="宋体" w:hAnsi="宋体"/>
                <w:sz w:val="24"/>
                <w:szCs w:val="24"/>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2E3C51" w:rsidRDefault="005F1B28">
            <w:pPr>
              <w:topLinePunct/>
              <w:spacing w:line="440" w:lineRule="exact"/>
              <w:jc w:val="center"/>
              <w:rPr>
                <w:rFonts w:ascii="宋体" w:hAnsi="宋体"/>
                <w:sz w:val="24"/>
                <w:szCs w:val="24"/>
              </w:rPr>
            </w:pPr>
            <w:r>
              <w:rPr>
                <w:rFonts w:ascii="宋体" w:hAnsi="宋体" w:hint="eastAsia"/>
                <w:sz w:val="24"/>
                <w:szCs w:val="24"/>
              </w:rPr>
              <w:t>电子邮箱</w:t>
            </w:r>
          </w:p>
        </w:tc>
        <w:tc>
          <w:tcPr>
            <w:tcW w:w="1800" w:type="dxa"/>
            <w:tcBorders>
              <w:top w:val="single" w:sz="6" w:space="0" w:color="auto"/>
              <w:left w:val="single" w:sz="6" w:space="0" w:color="auto"/>
              <w:bottom w:val="single" w:sz="6" w:space="0" w:color="auto"/>
              <w:right w:val="double" w:sz="4" w:space="0" w:color="auto"/>
            </w:tcBorders>
            <w:vAlign w:val="center"/>
          </w:tcPr>
          <w:p w:rsidR="002E3C51" w:rsidRDefault="002E3C51">
            <w:pPr>
              <w:topLinePunct/>
              <w:spacing w:line="440" w:lineRule="exact"/>
              <w:jc w:val="center"/>
              <w:rPr>
                <w:rFonts w:ascii="宋体" w:hAnsi="宋体"/>
                <w:sz w:val="24"/>
                <w:szCs w:val="24"/>
              </w:rPr>
            </w:pPr>
          </w:p>
        </w:tc>
      </w:tr>
      <w:tr w:rsidR="002E3C51">
        <w:trPr>
          <w:gridAfter w:val="1"/>
          <w:wAfter w:w="10" w:type="dxa"/>
          <w:trHeight w:val="608"/>
        </w:trPr>
        <w:tc>
          <w:tcPr>
            <w:tcW w:w="2159" w:type="dxa"/>
            <w:gridSpan w:val="3"/>
            <w:tcBorders>
              <w:top w:val="single" w:sz="6" w:space="0" w:color="auto"/>
              <w:left w:val="double" w:sz="4" w:space="0" w:color="auto"/>
              <w:bottom w:val="single" w:sz="6" w:space="0" w:color="auto"/>
              <w:right w:val="single" w:sz="6" w:space="0" w:color="auto"/>
            </w:tcBorders>
            <w:vAlign w:val="center"/>
          </w:tcPr>
          <w:p w:rsidR="002E3C51" w:rsidRDefault="005F1B28">
            <w:pPr>
              <w:topLinePunct/>
              <w:spacing w:line="440" w:lineRule="exact"/>
              <w:rPr>
                <w:rFonts w:ascii="宋体" w:hAnsi="宋体"/>
                <w:sz w:val="24"/>
                <w:szCs w:val="24"/>
              </w:rPr>
            </w:pPr>
            <w:r>
              <w:rPr>
                <w:rFonts w:ascii="宋体" w:hAnsi="宋体" w:hint="eastAsia"/>
                <w:sz w:val="24"/>
                <w:szCs w:val="24"/>
              </w:rPr>
              <w:t>上年营业收入</w:t>
            </w:r>
          </w:p>
        </w:tc>
        <w:tc>
          <w:tcPr>
            <w:tcW w:w="3468" w:type="dxa"/>
            <w:gridSpan w:val="5"/>
            <w:tcBorders>
              <w:top w:val="single" w:sz="6" w:space="0" w:color="auto"/>
              <w:left w:val="single" w:sz="6" w:space="0" w:color="auto"/>
              <w:bottom w:val="single" w:sz="6" w:space="0" w:color="auto"/>
              <w:right w:val="single" w:sz="6" w:space="0" w:color="auto"/>
            </w:tcBorders>
            <w:vAlign w:val="center"/>
          </w:tcPr>
          <w:p w:rsidR="002E3C51" w:rsidRDefault="002E3C51">
            <w:pPr>
              <w:topLinePunct/>
              <w:spacing w:line="440" w:lineRule="exact"/>
              <w:jc w:val="center"/>
              <w:rPr>
                <w:rFonts w:ascii="宋体" w:hAnsi="宋体"/>
                <w:sz w:val="24"/>
                <w:szCs w:val="24"/>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2E3C51" w:rsidRDefault="005F1B28">
            <w:pPr>
              <w:topLinePunct/>
              <w:spacing w:line="440" w:lineRule="exact"/>
              <w:jc w:val="center"/>
              <w:rPr>
                <w:rFonts w:ascii="宋体" w:hAnsi="宋体"/>
                <w:sz w:val="24"/>
                <w:szCs w:val="24"/>
              </w:rPr>
            </w:pPr>
            <w:r>
              <w:rPr>
                <w:rFonts w:ascii="宋体" w:hAnsi="宋体" w:hint="eastAsia"/>
                <w:sz w:val="24"/>
                <w:szCs w:val="24"/>
              </w:rPr>
              <w:t>员工总人数</w:t>
            </w:r>
          </w:p>
        </w:tc>
        <w:tc>
          <w:tcPr>
            <w:tcW w:w="1800" w:type="dxa"/>
            <w:tcBorders>
              <w:top w:val="single" w:sz="6" w:space="0" w:color="auto"/>
              <w:left w:val="single" w:sz="6" w:space="0" w:color="auto"/>
              <w:bottom w:val="single" w:sz="6" w:space="0" w:color="auto"/>
              <w:right w:val="double" w:sz="4" w:space="0" w:color="auto"/>
            </w:tcBorders>
            <w:vAlign w:val="center"/>
          </w:tcPr>
          <w:p w:rsidR="002E3C51" w:rsidRDefault="002E3C51">
            <w:pPr>
              <w:topLinePunct/>
              <w:spacing w:line="440" w:lineRule="exact"/>
              <w:jc w:val="center"/>
              <w:rPr>
                <w:rFonts w:ascii="宋体" w:hAnsi="宋体"/>
                <w:sz w:val="24"/>
                <w:szCs w:val="24"/>
              </w:rPr>
            </w:pPr>
          </w:p>
        </w:tc>
      </w:tr>
      <w:tr w:rsidR="002E3C51">
        <w:trPr>
          <w:gridAfter w:val="1"/>
          <w:wAfter w:w="10" w:type="dxa"/>
          <w:trHeight w:val="624"/>
        </w:trPr>
        <w:tc>
          <w:tcPr>
            <w:tcW w:w="718" w:type="dxa"/>
            <w:vMerge w:val="restart"/>
            <w:tcBorders>
              <w:top w:val="single" w:sz="6" w:space="0" w:color="auto"/>
              <w:left w:val="double" w:sz="4" w:space="0" w:color="auto"/>
              <w:bottom w:val="single" w:sz="6" w:space="0" w:color="auto"/>
              <w:right w:val="single" w:sz="6" w:space="0" w:color="auto"/>
            </w:tcBorders>
            <w:vAlign w:val="center"/>
          </w:tcPr>
          <w:p w:rsidR="002E3C51" w:rsidRDefault="005F1B28">
            <w:pPr>
              <w:topLinePunct/>
              <w:spacing w:line="440" w:lineRule="exact"/>
              <w:jc w:val="center"/>
              <w:rPr>
                <w:rFonts w:ascii="宋体" w:hAnsi="宋体"/>
                <w:sz w:val="24"/>
                <w:szCs w:val="24"/>
              </w:rPr>
            </w:pPr>
            <w:r>
              <w:rPr>
                <w:rFonts w:ascii="宋体" w:hAnsi="宋体" w:hint="eastAsia"/>
                <w:sz w:val="24"/>
                <w:szCs w:val="24"/>
              </w:rPr>
              <w:t>营业执照</w:t>
            </w:r>
          </w:p>
        </w:tc>
        <w:tc>
          <w:tcPr>
            <w:tcW w:w="2316" w:type="dxa"/>
            <w:gridSpan w:val="3"/>
            <w:tcBorders>
              <w:top w:val="single" w:sz="6" w:space="0" w:color="auto"/>
              <w:left w:val="single" w:sz="6" w:space="0" w:color="auto"/>
              <w:bottom w:val="single" w:sz="6" w:space="0" w:color="auto"/>
              <w:right w:val="single" w:sz="6" w:space="0" w:color="auto"/>
            </w:tcBorders>
            <w:vAlign w:val="center"/>
          </w:tcPr>
          <w:p w:rsidR="002E3C51" w:rsidRDefault="005F1B28">
            <w:pPr>
              <w:topLinePunct/>
              <w:spacing w:line="440" w:lineRule="exact"/>
              <w:jc w:val="center"/>
              <w:rPr>
                <w:rFonts w:ascii="宋体" w:hAnsi="宋体"/>
                <w:sz w:val="24"/>
                <w:szCs w:val="24"/>
              </w:rPr>
            </w:pPr>
            <w:r>
              <w:rPr>
                <w:rFonts w:ascii="宋体" w:hAnsi="宋体" w:hint="eastAsia"/>
                <w:sz w:val="24"/>
                <w:szCs w:val="24"/>
              </w:rPr>
              <w:t>注册号码</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2E3C51" w:rsidRDefault="002E3C51">
            <w:pPr>
              <w:topLinePunct/>
              <w:spacing w:line="440" w:lineRule="exact"/>
              <w:jc w:val="center"/>
              <w:rPr>
                <w:rFonts w:ascii="宋体" w:hAnsi="宋体"/>
                <w:sz w:val="24"/>
                <w:szCs w:val="24"/>
              </w:rPr>
            </w:pPr>
          </w:p>
        </w:tc>
        <w:tc>
          <w:tcPr>
            <w:tcW w:w="1333" w:type="dxa"/>
            <w:gridSpan w:val="2"/>
            <w:tcBorders>
              <w:top w:val="single" w:sz="6" w:space="0" w:color="auto"/>
              <w:left w:val="single" w:sz="6" w:space="0" w:color="auto"/>
              <w:bottom w:val="single" w:sz="6" w:space="0" w:color="auto"/>
              <w:right w:val="single" w:sz="6" w:space="0" w:color="auto"/>
            </w:tcBorders>
            <w:vAlign w:val="center"/>
          </w:tcPr>
          <w:p w:rsidR="002E3C51" w:rsidRDefault="005F1B28">
            <w:pPr>
              <w:topLinePunct/>
              <w:spacing w:line="440" w:lineRule="exact"/>
              <w:ind w:firstLineChars="50" w:firstLine="120"/>
              <w:rPr>
                <w:rFonts w:ascii="宋体" w:hAnsi="宋体"/>
                <w:sz w:val="24"/>
                <w:szCs w:val="24"/>
              </w:rPr>
            </w:pPr>
            <w:r>
              <w:rPr>
                <w:rFonts w:ascii="宋体" w:hAnsi="宋体" w:hint="eastAsia"/>
                <w:sz w:val="24"/>
                <w:szCs w:val="24"/>
              </w:rPr>
              <w:t>注册地址</w:t>
            </w:r>
          </w:p>
        </w:tc>
        <w:tc>
          <w:tcPr>
            <w:tcW w:w="3420" w:type="dxa"/>
            <w:gridSpan w:val="3"/>
            <w:tcBorders>
              <w:top w:val="single" w:sz="6" w:space="0" w:color="auto"/>
              <w:left w:val="single" w:sz="6" w:space="0" w:color="auto"/>
              <w:bottom w:val="single" w:sz="6" w:space="0" w:color="auto"/>
              <w:right w:val="double" w:sz="4" w:space="0" w:color="auto"/>
            </w:tcBorders>
            <w:vAlign w:val="center"/>
          </w:tcPr>
          <w:p w:rsidR="002E3C51" w:rsidRDefault="002E3C51">
            <w:pPr>
              <w:topLinePunct/>
              <w:spacing w:line="440" w:lineRule="exact"/>
              <w:ind w:firstLineChars="50" w:firstLine="120"/>
              <w:jc w:val="center"/>
              <w:rPr>
                <w:rFonts w:ascii="宋体" w:hAnsi="宋体"/>
                <w:sz w:val="24"/>
                <w:szCs w:val="24"/>
              </w:rPr>
            </w:pPr>
          </w:p>
        </w:tc>
      </w:tr>
      <w:tr w:rsidR="002E3C51">
        <w:trPr>
          <w:gridAfter w:val="1"/>
          <w:wAfter w:w="10" w:type="dxa"/>
          <w:trHeight w:val="624"/>
        </w:trPr>
        <w:tc>
          <w:tcPr>
            <w:tcW w:w="718" w:type="dxa"/>
            <w:vMerge/>
            <w:tcBorders>
              <w:top w:val="single" w:sz="6" w:space="0" w:color="auto"/>
              <w:left w:val="double" w:sz="4" w:space="0" w:color="auto"/>
              <w:bottom w:val="single" w:sz="6" w:space="0" w:color="auto"/>
              <w:right w:val="single" w:sz="6" w:space="0" w:color="auto"/>
            </w:tcBorders>
            <w:vAlign w:val="center"/>
          </w:tcPr>
          <w:p w:rsidR="002E3C51" w:rsidRDefault="002E3C51">
            <w:pPr>
              <w:topLinePunct/>
              <w:spacing w:line="440" w:lineRule="exact"/>
              <w:jc w:val="center"/>
              <w:rPr>
                <w:rFonts w:ascii="宋体" w:hAnsi="宋体"/>
                <w:sz w:val="24"/>
                <w:szCs w:val="24"/>
              </w:rPr>
            </w:pPr>
          </w:p>
        </w:tc>
        <w:tc>
          <w:tcPr>
            <w:tcW w:w="2316" w:type="dxa"/>
            <w:gridSpan w:val="3"/>
            <w:tcBorders>
              <w:top w:val="single" w:sz="6" w:space="0" w:color="auto"/>
              <w:left w:val="single" w:sz="6" w:space="0" w:color="auto"/>
              <w:bottom w:val="single" w:sz="6" w:space="0" w:color="auto"/>
              <w:right w:val="single" w:sz="6" w:space="0" w:color="auto"/>
            </w:tcBorders>
            <w:vAlign w:val="center"/>
          </w:tcPr>
          <w:p w:rsidR="002E3C51" w:rsidRDefault="005F1B28">
            <w:pPr>
              <w:topLinePunct/>
              <w:spacing w:line="440" w:lineRule="exact"/>
              <w:jc w:val="center"/>
              <w:rPr>
                <w:rFonts w:ascii="宋体" w:hAnsi="宋体"/>
                <w:sz w:val="24"/>
                <w:szCs w:val="24"/>
              </w:rPr>
            </w:pPr>
            <w:r>
              <w:rPr>
                <w:rFonts w:ascii="宋体" w:hAnsi="宋体" w:hint="eastAsia"/>
                <w:sz w:val="24"/>
                <w:szCs w:val="24"/>
              </w:rPr>
              <w:t>发证机关</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2E3C51" w:rsidRDefault="002E3C51">
            <w:pPr>
              <w:topLinePunct/>
              <w:spacing w:line="440" w:lineRule="exact"/>
              <w:jc w:val="center"/>
              <w:rPr>
                <w:rFonts w:ascii="宋体" w:hAnsi="宋体"/>
                <w:sz w:val="24"/>
                <w:szCs w:val="24"/>
              </w:rPr>
            </w:pPr>
          </w:p>
        </w:tc>
        <w:tc>
          <w:tcPr>
            <w:tcW w:w="1333" w:type="dxa"/>
            <w:gridSpan w:val="2"/>
            <w:tcBorders>
              <w:top w:val="single" w:sz="6" w:space="0" w:color="auto"/>
              <w:left w:val="single" w:sz="6" w:space="0" w:color="auto"/>
              <w:bottom w:val="single" w:sz="6" w:space="0" w:color="auto"/>
              <w:right w:val="single" w:sz="6" w:space="0" w:color="auto"/>
            </w:tcBorders>
            <w:vAlign w:val="center"/>
          </w:tcPr>
          <w:p w:rsidR="002E3C51" w:rsidRDefault="005F1B28">
            <w:pPr>
              <w:topLinePunct/>
              <w:spacing w:line="440" w:lineRule="exact"/>
              <w:ind w:firstLineChars="50" w:firstLine="120"/>
              <w:rPr>
                <w:rFonts w:ascii="宋体" w:hAnsi="宋体"/>
                <w:sz w:val="24"/>
                <w:szCs w:val="24"/>
              </w:rPr>
            </w:pPr>
            <w:r>
              <w:rPr>
                <w:rFonts w:ascii="宋体" w:hAnsi="宋体" w:hint="eastAsia"/>
                <w:sz w:val="24"/>
                <w:szCs w:val="24"/>
              </w:rPr>
              <w:t>发证日期</w:t>
            </w:r>
          </w:p>
        </w:tc>
        <w:tc>
          <w:tcPr>
            <w:tcW w:w="3420" w:type="dxa"/>
            <w:gridSpan w:val="3"/>
            <w:tcBorders>
              <w:top w:val="single" w:sz="6" w:space="0" w:color="auto"/>
              <w:left w:val="single" w:sz="6" w:space="0" w:color="auto"/>
              <w:bottom w:val="single" w:sz="6" w:space="0" w:color="auto"/>
              <w:right w:val="double" w:sz="4" w:space="0" w:color="auto"/>
            </w:tcBorders>
            <w:vAlign w:val="center"/>
          </w:tcPr>
          <w:p w:rsidR="002E3C51" w:rsidRDefault="002E3C51">
            <w:pPr>
              <w:topLinePunct/>
              <w:spacing w:line="440" w:lineRule="exact"/>
              <w:ind w:firstLineChars="50" w:firstLine="120"/>
              <w:jc w:val="center"/>
              <w:rPr>
                <w:rFonts w:ascii="宋体" w:hAnsi="宋体"/>
                <w:sz w:val="24"/>
                <w:szCs w:val="24"/>
              </w:rPr>
            </w:pPr>
          </w:p>
        </w:tc>
      </w:tr>
      <w:tr w:rsidR="002E3C51">
        <w:trPr>
          <w:gridAfter w:val="1"/>
          <w:wAfter w:w="10" w:type="dxa"/>
          <w:trHeight w:val="624"/>
        </w:trPr>
        <w:tc>
          <w:tcPr>
            <w:tcW w:w="718" w:type="dxa"/>
            <w:vMerge/>
            <w:tcBorders>
              <w:top w:val="single" w:sz="6" w:space="0" w:color="auto"/>
              <w:left w:val="double" w:sz="4" w:space="0" w:color="auto"/>
              <w:bottom w:val="single" w:sz="6" w:space="0" w:color="auto"/>
              <w:right w:val="single" w:sz="6" w:space="0" w:color="auto"/>
            </w:tcBorders>
            <w:vAlign w:val="center"/>
          </w:tcPr>
          <w:p w:rsidR="002E3C51" w:rsidRDefault="002E3C51">
            <w:pPr>
              <w:topLinePunct/>
              <w:spacing w:line="440" w:lineRule="exact"/>
              <w:jc w:val="center"/>
              <w:rPr>
                <w:rFonts w:ascii="宋体" w:hAnsi="宋体"/>
                <w:sz w:val="24"/>
                <w:szCs w:val="24"/>
              </w:rPr>
            </w:pPr>
          </w:p>
        </w:tc>
        <w:tc>
          <w:tcPr>
            <w:tcW w:w="2316" w:type="dxa"/>
            <w:gridSpan w:val="3"/>
            <w:tcBorders>
              <w:top w:val="single" w:sz="6" w:space="0" w:color="auto"/>
              <w:left w:val="single" w:sz="6" w:space="0" w:color="auto"/>
              <w:bottom w:val="single" w:sz="6" w:space="0" w:color="auto"/>
              <w:right w:val="single" w:sz="6" w:space="0" w:color="auto"/>
            </w:tcBorders>
            <w:vAlign w:val="center"/>
          </w:tcPr>
          <w:p w:rsidR="002E3C51" w:rsidRDefault="005F1B28">
            <w:pPr>
              <w:topLinePunct/>
              <w:spacing w:line="440" w:lineRule="exact"/>
              <w:jc w:val="center"/>
              <w:rPr>
                <w:rFonts w:ascii="宋体" w:hAnsi="宋体"/>
                <w:sz w:val="24"/>
                <w:szCs w:val="24"/>
              </w:rPr>
            </w:pPr>
            <w:r>
              <w:rPr>
                <w:rFonts w:ascii="宋体" w:hAnsi="宋体" w:hint="eastAsia"/>
                <w:sz w:val="24"/>
                <w:szCs w:val="24"/>
              </w:rPr>
              <w:t>营业范围（主营）</w:t>
            </w:r>
          </w:p>
        </w:tc>
        <w:tc>
          <w:tcPr>
            <w:tcW w:w="6013" w:type="dxa"/>
            <w:gridSpan w:val="7"/>
            <w:tcBorders>
              <w:top w:val="single" w:sz="6" w:space="0" w:color="auto"/>
              <w:left w:val="single" w:sz="6" w:space="0" w:color="auto"/>
              <w:bottom w:val="single" w:sz="6" w:space="0" w:color="auto"/>
              <w:right w:val="double" w:sz="4" w:space="0" w:color="auto"/>
            </w:tcBorders>
            <w:vAlign w:val="center"/>
          </w:tcPr>
          <w:p w:rsidR="002E3C51" w:rsidRDefault="002E3C51">
            <w:pPr>
              <w:topLinePunct/>
              <w:spacing w:line="440" w:lineRule="exact"/>
              <w:ind w:firstLineChars="50" w:firstLine="120"/>
              <w:jc w:val="center"/>
              <w:rPr>
                <w:rFonts w:ascii="宋体" w:hAnsi="宋体"/>
                <w:sz w:val="24"/>
                <w:szCs w:val="24"/>
              </w:rPr>
            </w:pPr>
          </w:p>
        </w:tc>
      </w:tr>
      <w:tr w:rsidR="002E3C51">
        <w:trPr>
          <w:gridAfter w:val="1"/>
          <w:wAfter w:w="10" w:type="dxa"/>
          <w:trHeight w:val="624"/>
        </w:trPr>
        <w:tc>
          <w:tcPr>
            <w:tcW w:w="718" w:type="dxa"/>
            <w:vMerge/>
            <w:tcBorders>
              <w:top w:val="single" w:sz="6" w:space="0" w:color="auto"/>
              <w:left w:val="double" w:sz="4" w:space="0" w:color="auto"/>
              <w:bottom w:val="single" w:sz="6" w:space="0" w:color="auto"/>
              <w:right w:val="single" w:sz="6" w:space="0" w:color="auto"/>
            </w:tcBorders>
            <w:vAlign w:val="center"/>
          </w:tcPr>
          <w:p w:rsidR="002E3C51" w:rsidRDefault="002E3C51">
            <w:pPr>
              <w:topLinePunct/>
              <w:spacing w:line="440" w:lineRule="exact"/>
              <w:jc w:val="center"/>
              <w:rPr>
                <w:rFonts w:ascii="宋体" w:hAnsi="宋体"/>
                <w:sz w:val="24"/>
                <w:szCs w:val="24"/>
              </w:rPr>
            </w:pPr>
          </w:p>
        </w:tc>
        <w:tc>
          <w:tcPr>
            <w:tcW w:w="2316" w:type="dxa"/>
            <w:gridSpan w:val="3"/>
            <w:tcBorders>
              <w:top w:val="single" w:sz="6" w:space="0" w:color="auto"/>
              <w:left w:val="single" w:sz="6" w:space="0" w:color="auto"/>
              <w:bottom w:val="single" w:sz="6" w:space="0" w:color="auto"/>
              <w:right w:val="single" w:sz="6" w:space="0" w:color="auto"/>
            </w:tcBorders>
            <w:vAlign w:val="center"/>
          </w:tcPr>
          <w:p w:rsidR="002E3C51" w:rsidRDefault="005F1B28">
            <w:pPr>
              <w:topLinePunct/>
              <w:spacing w:line="440" w:lineRule="exact"/>
              <w:jc w:val="center"/>
              <w:rPr>
                <w:rFonts w:ascii="宋体" w:hAnsi="宋体"/>
                <w:sz w:val="24"/>
                <w:szCs w:val="24"/>
              </w:rPr>
            </w:pPr>
            <w:r>
              <w:rPr>
                <w:rFonts w:ascii="宋体" w:hAnsi="宋体" w:hint="eastAsia"/>
                <w:sz w:val="24"/>
                <w:szCs w:val="24"/>
              </w:rPr>
              <w:t>营业范围（兼营）</w:t>
            </w:r>
          </w:p>
        </w:tc>
        <w:tc>
          <w:tcPr>
            <w:tcW w:w="6013" w:type="dxa"/>
            <w:gridSpan w:val="7"/>
            <w:tcBorders>
              <w:top w:val="single" w:sz="6" w:space="0" w:color="auto"/>
              <w:left w:val="single" w:sz="6" w:space="0" w:color="auto"/>
              <w:bottom w:val="single" w:sz="6" w:space="0" w:color="auto"/>
              <w:right w:val="double" w:sz="4" w:space="0" w:color="auto"/>
            </w:tcBorders>
            <w:vAlign w:val="center"/>
          </w:tcPr>
          <w:p w:rsidR="002E3C51" w:rsidRDefault="002E3C51">
            <w:pPr>
              <w:topLinePunct/>
              <w:spacing w:line="440" w:lineRule="exact"/>
              <w:ind w:firstLineChars="50" w:firstLine="120"/>
              <w:jc w:val="center"/>
              <w:rPr>
                <w:rFonts w:ascii="宋体" w:hAnsi="宋体"/>
                <w:sz w:val="24"/>
                <w:szCs w:val="24"/>
              </w:rPr>
            </w:pPr>
          </w:p>
        </w:tc>
      </w:tr>
      <w:tr w:rsidR="002E3C51">
        <w:trPr>
          <w:gridAfter w:val="1"/>
          <w:wAfter w:w="10" w:type="dxa"/>
          <w:cantSplit/>
          <w:trHeight w:val="658"/>
        </w:trPr>
        <w:tc>
          <w:tcPr>
            <w:tcW w:w="3034" w:type="dxa"/>
            <w:gridSpan w:val="4"/>
            <w:tcBorders>
              <w:top w:val="single" w:sz="6" w:space="0" w:color="auto"/>
              <w:left w:val="double" w:sz="4" w:space="0" w:color="auto"/>
              <w:bottom w:val="single" w:sz="6" w:space="0" w:color="auto"/>
              <w:right w:val="single" w:sz="6" w:space="0" w:color="auto"/>
            </w:tcBorders>
            <w:vAlign w:val="center"/>
          </w:tcPr>
          <w:p w:rsidR="002E3C51" w:rsidRDefault="005F1B28">
            <w:pPr>
              <w:topLinePunct/>
              <w:spacing w:line="440" w:lineRule="exact"/>
              <w:jc w:val="center"/>
              <w:rPr>
                <w:rFonts w:ascii="宋体" w:hAnsi="宋体"/>
                <w:sz w:val="24"/>
                <w:szCs w:val="24"/>
              </w:rPr>
            </w:pPr>
            <w:r>
              <w:rPr>
                <w:rFonts w:ascii="宋体" w:hAnsi="宋体" w:hint="eastAsia"/>
                <w:sz w:val="24"/>
                <w:szCs w:val="24"/>
              </w:rPr>
              <w:t>银行账户开户行及账号</w:t>
            </w:r>
          </w:p>
        </w:tc>
        <w:tc>
          <w:tcPr>
            <w:tcW w:w="6013" w:type="dxa"/>
            <w:gridSpan w:val="7"/>
            <w:tcBorders>
              <w:top w:val="single" w:sz="6" w:space="0" w:color="auto"/>
              <w:left w:val="single" w:sz="6" w:space="0" w:color="auto"/>
              <w:bottom w:val="single" w:sz="6" w:space="0" w:color="auto"/>
              <w:right w:val="double" w:sz="4" w:space="0" w:color="auto"/>
            </w:tcBorders>
            <w:vAlign w:val="center"/>
          </w:tcPr>
          <w:p w:rsidR="002E3C51" w:rsidRDefault="002E3C51">
            <w:pPr>
              <w:topLinePunct/>
              <w:spacing w:line="440" w:lineRule="exact"/>
              <w:jc w:val="center"/>
              <w:rPr>
                <w:rFonts w:ascii="宋体" w:hAnsi="宋体"/>
                <w:sz w:val="24"/>
                <w:szCs w:val="24"/>
              </w:rPr>
            </w:pPr>
          </w:p>
        </w:tc>
      </w:tr>
      <w:tr w:rsidR="002E3C51">
        <w:trPr>
          <w:gridAfter w:val="1"/>
          <w:wAfter w:w="10" w:type="dxa"/>
          <w:cantSplit/>
          <w:trHeight w:val="658"/>
        </w:trPr>
        <w:tc>
          <w:tcPr>
            <w:tcW w:w="3034" w:type="dxa"/>
            <w:gridSpan w:val="4"/>
            <w:tcBorders>
              <w:top w:val="single" w:sz="6" w:space="0" w:color="auto"/>
              <w:left w:val="double" w:sz="4" w:space="0" w:color="auto"/>
              <w:bottom w:val="single" w:sz="6" w:space="0" w:color="auto"/>
              <w:right w:val="single" w:sz="6" w:space="0" w:color="auto"/>
            </w:tcBorders>
            <w:vAlign w:val="center"/>
          </w:tcPr>
          <w:p w:rsidR="002E3C51" w:rsidRDefault="005F1B28">
            <w:pPr>
              <w:topLinePunct/>
              <w:spacing w:line="440" w:lineRule="exact"/>
              <w:jc w:val="center"/>
              <w:rPr>
                <w:rFonts w:ascii="宋体" w:hAnsi="宋体"/>
                <w:sz w:val="24"/>
                <w:szCs w:val="24"/>
              </w:rPr>
            </w:pPr>
            <w:r>
              <w:rPr>
                <w:rFonts w:ascii="宋体" w:hAnsi="宋体" w:hint="eastAsia"/>
                <w:sz w:val="24"/>
                <w:szCs w:val="24"/>
              </w:rPr>
              <w:t>税务登记机关</w:t>
            </w:r>
          </w:p>
        </w:tc>
        <w:tc>
          <w:tcPr>
            <w:tcW w:w="6013" w:type="dxa"/>
            <w:gridSpan w:val="7"/>
            <w:tcBorders>
              <w:top w:val="single" w:sz="6" w:space="0" w:color="auto"/>
              <w:left w:val="single" w:sz="6" w:space="0" w:color="auto"/>
              <w:bottom w:val="single" w:sz="6" w:space="0" w:color="auto"/>
              <w:right w:val="double" w:sz="4" w:space="0" w:color="auto"/>
            </w:tcBorders>
            <w:vAlign w:val="center"/>
          </w:tcPr>
          <w:p w:rsidR="002E3C51" w:rsidRDefault="002E3C51">
            <w:pPr>
              <w:topLinePunct/>
              <w:spacing w:line="440" w:lineRule="exact"/>
              <w:jc w:val="center"/>
              <w:rPr>
                <w:rFonts w:ascii="宋体" w:hAnsi="宋体"/>
                <w:sz w:val="24"/>
                <w:szCs w:val="24"/>
              </w:rPr>
            </w:pPr>
          </w:p>
        </w:tc>
      </w:tr>
      <w:tr w:rsidR="002E3C51">
        <w:trPr>
          <w:gridAfter w:val="1"/>
          <w:wAfter w:w="10" w:type="dxa"/>
          <w:cantSplit/>
          <w:trHeight w:val="604"/>
        </w:trPr>
        <w:tc>
          <w:tcPr>
            <w:tcW w:w="3561" w:type="dxa"/>
            <w:gridSpan w:val="5"/>
            <w:tcBorders>
              <w:top w:val="single" w:sz="6" w:space="0" w:color="auto"/>
              <w:left w:val="double" w:sz="4" w:space="0" w:color="auto"/>
              <w:bottom w:val="single" w:sz="6" w:space="0" w:color="auto"/>
              <w:right w:val="single" w:sz="6" w:space="0" w:color="auto"/>
            </w:tcBorders>
            <w:vAlign w:val="center"/>
          </w:tcPr>
          <w:p w:rsidR="002E3C51" w:rsidRDefault="005F1B28">
            <w:pPr>
              <w:topLinePunct/>
              <w:spacing w:line="440" w:lineRule="exact"/>
              <w:jc w:val="center"/>
              <w:rPr>
                <w:rFonts w:ascii="宋体" w:hAnsi="宋体"/>
                <w:sz w:val="24"/>
                <w:szCs w:val="24"/>
              </w:rPr>
            </w:pPr>
            <w:r>
              <w:rPr>
                <w:rFonts w:ascii="宋体" w:hAnsi="宋体"/>
                <w:sz w:val="24"/>
                <w:szCs w:val="24"/>
              </w:rPr>
              <w:t>资质</w:t>
            </w:r>
            <w:r>
              <w:rPr>
                <w:rFonts w:ascii="宋体" w:hAnsi="宋体" w:hint="eastAsia"/>
                <w:sz w:val="24"/>
                <w:szCs w:val="24"/>
              </w:rPr>
              <w:t>名称</w:t>
            </w:r>
          </w:p>
        </w:tc>
        <w:tc>
          <w:tcPr>
            <w:tcW w:w="884" w:type="dxa"/>
            <w:gridSpan w:val="2"/>
            <w:tcBorders>
              <w:top w:val="single" w:sz="6" w:space="0" w:color="auto"/>
              <w:left w:val="single" w:sz="6" w:space="0" w:color="auto"/>
              <w:bottom w:val="single" w:sz="6" w:space="0" w:color="auto"/>
              <w:right w:val="single" w:sz="6" w:space="0" w:color="auto"/>
            </w:tcBorders>
            <w:vAlign w:val="center"/>
          </w:tcPr>
          <w:p w:rsidR="002E3C51" w:rsidRDefault="005F1B28">
            <w:pPr>
              <w:topLinePunct/>
              <w:spacing w:line="440" w:lineRule="exact"/>
              <w:jc w:val="center"/>
              <w:rPr>
                <w:rFonts w:ascii="宋体" w:hAnsi="宋体"/>
                <w:sz w:val="24"/>
                <w:szCs w:val="24"/>
              </w:rPr>
            </w:pPr>
            <w:r>
              <w:rPr>
                <w:rFonts w:ascii="宋体" w:hAnsi="宋体"/>
                <w:sz w:val="24"/>
                <w:szCs w:val="24"/>
              </w:rPr>
              <w:t>等级</w:t>
            </w:r>
          </w:p>
        </w:tc>
        <w:tc>
          <w:tcPr>
            <w:tcW w:w="1361" w:type="dxa"/>
            <w:gridSpan w:val="2"/>
            <w:tcBorders>
              <w:top w:val="single" w:sz="6" w:space="0" w:color="auto"/>
              <w:left w:val="single" w:sz="6" w:space="0" w:color="auto"/>
              <w:bottom w:val="single" w:sz="6" w:space="0" w:color="auto"/>
              <w:right w:val="single" w:sz="6" w:space="0" w:color="auto"/>
            </w:tcBorders>
            <w:vAlign w:val="center"/>
          </w:tcPr>
          <w:p w:rsidR="002E3C51" w:rsidRDefault="005F1B28">
            <w:pPr>
              <w:topLinePunct/>
              <w:spacing w:line="440" w:lineRule="exact"/>
              <w:jc w:val="center"/>
              <w:rPr>
                <w:rFonts w:ascii="宋体" w:hAnsi="宋体"/>
                <w:sz w:val="24"/>
                <w:szCs w:val="24"/>
              </w:rPr>
            </w:pPr>
            <w:r>
              <w:rPr>
                <w:rFonts w:ascii="宋体" w:hAnsi="宋体" w:hint="eastAsia"/>
                <w:sz w:val="24"/>
                <w:szCs w:val="24"/>
              </w:rPr>
              <w:t>发证机关</w:t>
            </w:r>
          </w:p>
        </w:tc>
        <w:tc>
          <w:tcPr>
            <w:tcW w:w="3241" w:type="dxa"/>
            <w:gridSpan w:val="2"/>
            <w:tcBorders>
              <w:top w:val="single" w:sz="6" w:space="0" w:color="auto"/>
              <w:left w:val="single" w:sz="6" w:space="0" w:color="auto"/>
              <w:bottom w:val="single" w:sz="6" w:space="0" w:color="auto"/>
              <w:right w:val="double" w:sz="4" w:space="0" w:color="auto"/>
            </w:tcBorders>
            <w:vAlign w:val="center"/>
          </w:tcPr>
          <w:p w:rsidR="002E3C51" w:rsidRDefault="005F1B28">
            <w:pPr>
              <w:topLinePunct/>
              <w:spacing w:line="440" w:lineRule="exact"/>
              <w:jc w:val="center"/>
              <w:rPr>
                <w:rFonts w:ascii="宋体" w:hAnsi="宋体"/>
                <w:sz w:val="24"/>
                <w:szCs w:val="24"/>
              </w:rPr>
            </w:pPr>
            <w:r>
              <w:rPr>
                <w:rFonts w:ascii="宋体" w:hAnsi="宋体" w:hint="eastAsia"/>
                <w:sz w:val="24"/>
                <w:szCs w:val="24"/>
              </w:rPr>
              <w:t>有效期</w:t>
            </w:r>
          </w:p>
        </w:tc>
      </w:tr>
      <w:tr w:rsidR="002E3C51">
        <w:trPr>
          <w:gridAfter w:val="1"/>
          <w:wAfter w:w="10" w:type="dxa"/>
          <w:cantSplit/>
          <w:trHeight w:val="626"/>
        </w:trPr>
        <w:tc>
          <w:tcPr>
            <w:tcW w:w="3561" w:type="dxa"/>
            <w:gridSpan w:val="5"/>
            <w:tcBorders>
              <w:top w:val="single" w:sz="6" w:space="0" w:color="auto"/>
              <w:left w:val="double" w:sz="4" w:space="0" w:color="auto"/>
              <w:bottom w:val="single" w:sz="6" w:space="0" w:color="auto"/>
              <w:right w:val="single" w:sz="6" w:space="0" w:color="auto"/>
            </w:tcBorders>
            <w:vAlign w:val="center"/>
          </w:tcPr>
          <w:p w:rsidR="002E3C51" w:rsidRDefault="002E3C51">
            <w:pPr>
              <w:topLinePunct/>
              <w:spacing w:line="440" w:lineRule="exact"/>
              <w:jc w:val="center"/>
              <w:rPr>
                <w:rFonts w:ascii="宋体" w:hAnsi="宋体"/>
                <w:sz w:val="24"/>
                <w:szCs w:val="24"/>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2E3C51" w:rsidRDefault="002E3C51">
            <w:pPr>
              <w:topLinePunct/>
              <w:spacing w:line="440" w:lineRule="exact"/>
              <w:jc w:val="center"/>
              <w:rPr>
                <w:rFonts w:ascii="宋体" w:hAnsi="宋体"/>
                <w:sz w:val="24"/>
                <w:szCs w:val="24"/>
              </w:rPr>
            </w:pPr>
          </w:p>
        </w:tc>
        <w:tc>
          <w:tcPr>
            <w:tcW w:w="1361" w:type="dxa"/>
            <w:gridSpan w:val="2"/>
            <w:tcBorders>
              <w:top w:val="single" w:sz="6" w:space="0" w:color="auto"/>
              <w:left w:val="single" w:sz="6" w:space="0" w:color="auto"/>
              <w:bottom w:val="single" w:sz="6" w:space="0" w:color="auto"/>
              <w:right w:val="single" w:sz="6" w:space="0" w:color="auto"/>
            </w:tcBorders>
            <w:vAlign w:val="center"/>
          </w:tcPr>
          <w:p w:rsidR="002E3C51" w:rsidRDefault="002E3C51">
            <w:pPr>
              <w:topLinePunct/>
              <w:spacing w:line="440" w:lineRule="exact"/>
              <w:jc w:val="center"/>
              <w:rPr>
                <w:rFonts w:ascii="宋体" w:hAnsi="宋体"/>
                <w:sz w:val="24"/>
                <w:szCs w:val="24"/>
              </w:rPr>
            </w:pPr>
          </w:p>
        </w:tc>
        <w:tc>
          <w:tcPr>
            <w:tcW w:w="3241" w:type="dxa"/>
            <w:gridSpan w:val="2"/>
            <w:tcBorders>
              <w:top w:val="single" w:sz="6" w:space="0" w:color="auto"/>
              <w:left w:val="single" w:sz="6" w:space="0" w:color="auto"/>
              <w:bottom w:val="single" w:sz="6" w:space="0" w:color="auto"/>
              <w:right w:val="double" w:sz="4" w:space="0" w:color="auto"/>
            </w:tcBorders>
            <w:vAlign w:val="center"/>
          </w:tcPr>
          <w:p w:rsidR="002E3C51" w:rsidRDefault="002E3C51">
            <w:pPr>
              <w:topLinePunct/>
              <w:spacing w:line="440" w:lineRule="exact"/>
              <w:jc w:val="center"/>
              <w:rPr>
                <w:rFonts w:ascii="宋体" w:hAnsi="宋体"/>
                <w:sz w:val="24"/>
                <w:szCs w:val="24"/>
              </w:rPr>
            </w:pPr>
          </w:p>
        </w:tc>
      </w:tr>
      <w:tr w:rsidR="002E3C51">
        <w:trPr>
          <w:gridAfter w:val="1"/>
          <w:wAfter w:w="10" w:type="dxa"/>
          <w:cantSplit/>
          <w:trHeight w:val="626"/>
        </w:trPr>
        <w:tc>
          <w:tcPr>
            <w:tcW w:w="3561" w:type="dxa"/>
            <w:gridSpan w:val="5"/>
            <w:tcBorders>
              <w:top w:val="single" w:sz="6" w:space="0" w:color="auto"/>
              <w:left w:val="double" w:sz="4" w:space="0" w:color="auto"/>
              <w:bottom w:val="single" w:sz="6" w:space="0" w:color="auto"/>
              <w:right w:val="single" w:sz="6" w:space="0" w:color="auto"/>
            </w:tcBorders>
            <w:vAlign w:val="center"/>
          </w:tcPr>
          <w:p w:rsidR="002E3C51" w:rsidRDefault="002E3C51">
            <w:pPr>
              <w:topLinePunct/>
              <w:spacing w:line="440" w:lineRule="exact"/>
              <w:jc w:val="center"/>
              <w:rPr>
                <w:rFonts w:ascii="宋体" w:hAnsi="宋体"/>
                <w:sz w:val="24"/>
                <w:szCs w:val="24"/>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2E3C51" w:rsidRDefault="002E3C51">
            <w:pPr>
              <w:topLinePunct/>
              <w:spacing w:line="440" w:lineRule="exact"/>
              <w:jc w:val="center"/>
              <w:rPr>
                <w:rFonts w:ascii="宋体" w:hAnsi="宋体"/>
                <w:sz w:val="24"/>
                <w:szCs w:val="24"/>
              </w:rPr>
            </w:pPr>
          </w:p>
        </w:tc>
        <w:tc>
          <w:tcPr>
            <w:tcW w:w="1361" w:type="dxa"/>
            <w:gridSpan w:val="2"/>
            <w:tcBorders>
              <w:top w:val="single" w:sz="6" w:space="0" w:color="auto"/>
              <w:left w:val="single" w:sz="6" w:space="0" w:color="auto"/>
              <w:bottom w:val="single" w:sz="6" w:space="0" w:color="auto"/>
              <w:right w:val="single" w:sz="6" w:space="0" w:color="auto"/>
            </w:tcBorders>
            <w:vAlign w:val="center"/>
          </w:tcPr>
          <w:p w:rsidR="002E3C51" w:rsidRDefault="002E3C51">
            <w:pPr>
              <w:topLinePunct/>
              <w:spacing w:line="440" w:lineRule="exact"/>
              <w:jc w:val="center"/>
              <w:rPr>
                <w:rFonts w:ascii="宋体" w:hAnsi="宋体"/>
                <w:sz w:val="24"/>
                <w:szCs w:val="24"/>
              </w:rPr>
            </w:pPr>
          </w:p>
        </w:tc>
        <w:tc>
          <w:tcPr>
            <w:tcW w:w="3241" w:type="dxa"/>
            <w:gridSpan w:val="2"/>
            <w:tcBorders>
              <w:top w:val="single" w:sz="6" w:space="0" w:color="auto"/>
              <w:left w:val="single" w:sz="6" w:space="0" w:color="auto"/>
              <w:bottom w:val="single" w:sz="6" w:space="0" w:color="auto"/>
              <w:right w:val="double" w:sz="4" w:space="0" w:color="auto"/>
            </w:tcBorders>
            <w:vAlign w:val="center"/>
          </w:tcPr>
          <w:p w:rsidR="002E3C51" w:rsidRDefault="002E3C51">
            <w:pPr>
              <w:topLinePunct/>
              <w:spacing w:line="440" w:lineRule="exact"/>
              <w:jc w:val="center"/>
              <w:rPr>
                <w:rFonts w:ascii="宋体" w:hAnsi="宋体"/>
                <w:sz w:val="24"/>
                <w:szCs w:val="24"/>
              </w:rPr>
            </w:pPr>
          </w:p>
        </w:tc>
      </w:tr>
      <w:tr w:rsidR="002E3C51">
        <w:trPr>
          <w:gridAfter w:val="1"/>
          <w:wAfter w:w="10" w:type="dxa"/>
          <w:cantSplit/>
          <w:trHeight w:val="626"/>
        </w:trPr>
        <w:tc>
          <w:tcPr>
            <w:tcW w:w="3561" w:type="dxa"/>
            <w:gridSpan w:val="5"/>
            <w:tcBorders>
              <w:top w:val="single" w:sz="6" w:space="0" w:color="auto"/>
              <w:left w:val="double" w:sz="4" w:space="0" w:color="auto"/>
              <w:bottom w:val="single" w:sz="6" w:space="0" w:color="auto"/>
              <w:right w:val="single" w:sz="6" w:space="0" w:color="auto"/>
            </w:tcBorders>
            <w:vAlign w:val="center"/>
          </w:tcPr>
          <w:p w:rsidR="002E3C51" w:rsidRDefault="002E3C51">
            <w:pPr>
              <w:topLinePunct/>
              <w:spacing w:line="440" w:lineRule="exact"/>
              <w:jc w:val="center"/>
              <w:rPr>
                <w:rFonts w:ascii="宋体" w:hAnsi="宋体"/>
                <w:sz w:val="24"/>
                <w:szCs w:val="24"/>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2E3C51" w:rsidRDefault="002E3C51">
            <w:pPr>
              <w:topLinePunct/>
              <w:spacing w:line="440" w:lineRule="exact"/>
              <w:jc w:val="center"/>
              <w:rPr>
                <w:rFonts w:ascii="宋体" w:hAnsi="宋体"/>
                <w:sz w:val="24"/>
                <w:szCs w:val="24"/>
              </w:rPr>
            </w:pPr>
          </w:p>
        </w:tc>
        <w:tc>
          <w:tcPr>
            <w:tcW w:w="1361" w:type="dxa"/>
            <w:gridSpan w:val="2"/>
            <w:tcBorders>
              <w:top w:val="single" w:sz="6" w:space="0" w:color="auto"/>
              <w:left w:val="single" w:sz="6" w:space="0" w:color="auto"/>
              <w:bottom w:val="single" w:sz="6" w:space="0" w:color="auto"/>
              <w:right w:val="single" w:sz="6" w:space="0" w:color="auto"/>
            </w:tcBorders>
            <w:vAlign w:val="center"/>
          </w:tcPr>
          <w:p w:rsidR="002E3C51" w:rsidRDefault="002E3C51">
            <w:pPr>
              <w:topLinePunct/>
              <w:spacing w:line="440" w:lineRule="exact"/>
              <w:jc w:val="center"/>
              <w:rPr>
                <w:rFonts w:ascii="宋体" w:hAnsi="宋体"/>
                <w:sz w:val="24"/>
                <w:szCs w:val="24"/>
              </w:rPr>
            </w:pPr>
          </w:p>
        </w:tc>
        <w:tc>
          <w:tcPr>
            <w:tcW w:w="3241" w:type="dxa"/>
            <w:gridSpan w:val="2"/>
            <w:tcBorders>
              <w:top w:val="single" w:sz="6" w:space="0" w:color="auto"/>
              <w:left w:val="single" w:sz="6" w:space="0" w:color="auto"/>
              <w:bottom w:val="single" w:sz="6" w:space="0" w:color="auto"/>
              <w:right w:val="double" w:sz="4" w:space="0" w:color="auto"/>
            </w:tcBorders>
            <w:vAlign w:val="center"/>
          </w:tcPr>
          <w:p w:rsidR="002E3C51" w:rsidRDefault="002E3C51">
            <w:pPr>
              <w:topLinePunct/>
              <w:spacing w:line="440" w:lineRule="exact"/>
              <w:jc w:val="center"/>
              <w:rPr>
                <w:rFonts w:ascii="宋体" w:hAnsi="宋体"/>
                <w:sz w:val="24"/>
                <w:szCs w:val="24"/>
              </w:rPr>
            </w:pPr>
          </w:p>
        </w:tc>
      </w:tr>
      <w:tr w:rsidR="002E3C51">
        <w:trPr>
          <w:gridAfter w:val="1"/>
          <w:wAfter w:w="10" w:type="dxa"/>
          <w:trHeight w:val="1777"/>
        </w:trPr>
        <w:tc>
          <w:tcPr>
            <w:tcW w:w="1257" w:type="dxa"/>
            <w:gridSpan w:val="2"/>
            <w:tcBorders>
              <w:top w:val="single" w:sz="6" w:space="0" w:color="auto"/>
              <w:left w:val="double" w:sz="4" w:space="0" w:color="auto"/>
              <w:bottom w:val="double" w:sz="4" w:space="0" w:color="auto"/>
              <w:right w:val="single" w:sz="6" w:space="0" w:color="auto"/>
            </w:tcBorders>
            <w:vAlign w:val="center"/>
          </w:tcPr>
          <w:p w:rsidR="002E3C51" w:rsidRDefault="005F1B28">
            <w:pPr>
              <w:topLinePunct/>
              <w:spacing w:line="440" w:lineRule="exact"/>
              <w:jc w:val="center"/>
              <w:rPr>
                <w:rFonts w:ascii="宋体" w:hAnsi="宋体"/>
                <w:b/>
                <w:sz w:val="24"/>
                <w:szCs w:val="24"/>
              </w:rPr>
            </w:pPr>
            <w:r>
              <w:rPr>
                <w:rFonts w:ascii="宋体" w:hAnsi="宋体"/>
                <w:b/>
                <w:sz w:val="24"/>
                <w:szCs w:val="24"/>
              </w:rPr>
              <w:t>备注</w:t>
            </w:r>
          </w:p>
        </w:tc>
        <w:tc>
          <w:tcPr>
            <w:tcW w:w="7790" w:type="dxa"/>
            <w:gridSpan w:val="9"/>
            <w:tcBorders>
              <w:top w:val="single" w:sz="6" w:space="0" w:color="auto"/>
              <w:left w:val="single" w:sz="6" w:space="0" w:color="auto"/>
              <w:bottom w:val="double" w:sz="4" w:space="0" w:color="auto"/>
              <w:right w:val="double" w:sz="4" w:space="0" w:color="auto"/>
            </w:tcBorders>
            <w:vAlign w:val="center"/>
          </w:tcPr>
          <w:p w:rsidR="002E3C51" w:rsidRDefault="002E3C51">
            <w:pPr>
              <w:topLinePunct/>
              <w:spacing w:line="440" w:lineRule="exact"/>
              <w:rPr>
                <w:rFonts w:ascii="宋体" w:hAnsi="宋体"/>
                <w:sz w:val="24"/>
                <w:szCs w:val="24"/>
              </w:rPr>
            </w:pPr>
          </w:p>
        </w:tc>
      </w:tr>
    </w:tbl>
    <w:p w:rsidR="002E3C51" w:rsidRDefault="002E3C51">
      <w:pPr>
        <w:adjustRightInd w:val="0"/>
        <w:snapToGrid w:val="0"/>
        <w:spacing w:line="360" w:lineRule="auto"/>
        <w:jc w:val="center"/>
        <w:rPr>
          <w:rFonts w:ascii="宋体" w:hAnsi="宋体"/>
          <w:sz w:val="24"/>
          <w:szCs w:val="24"/>
        </w:rPr>
      </w:pPr>
    </w:p>
    <w:p w:rsidR="002E3C51" w:rsidRDefault="005F1B28">
      <w:pPr>
        <w:pStyle w:val="a8"/>
        <w:spacing w:line="360" w:lineRule="auto"/>
        <w:ind w:firstLineChars="200" w:firstLine="640"/>
        <w:jc w:val="center"/>
        <w:rPr>
          <w:rFonts w:hAnsi="宋体"/>
          <w:b/>
          <w:sz w:val="24"/>
          <w:szCs w:val="24"/>
        </w:rPr>
      </w:pPr>
      <w:r>
        <w:rPr>
          <w:rFonts w:ascii="Times New Roman" w:hAnsi="Times New Roman" w:cs="Times New Roman"/>
          <w:sz w:val="32"/>
          <w:szCs w:val="32"/>
        </w:rPr>
        <w:br w:type="page"/>
      </w:r>
      <w:r>
        <w:rPr>
          <w:rFonts w:hAnsi="宋体" w:hint="eastAsia"/>
          <w:b/>
          <w:sz w:val="24"/>
          <w:szCs w:val="24"/>
        </w:rPr>
        <w:lastRenderedPageBreak/>
        <w:t>四、商务条款偏离表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901"/>
        <w:gridCol w:w="2132"/>
      </w:tblGrid>
      <w:tr w:rsidR="002E3C51">
        <w:tc>
          <w:tcPr>
            <w:tcW w:w="675" w:type="dxa"/>
            <w:vAlign w:val="center"/>
          </w:tcPr>
          <w:p w:rsidR="002E3C51" w:rsidRDefault="005F1B28">
            <w:pPr>
              <w:pStyle w:val="a8"/>
              <w:spacing w:line="360" w:lineRule="auto"/>
              <w:jc w:val="center"/>
              <w:rPr>
                <w:rFonts w:hAnsi="宋体"/>
                <w:b/>
                <w:color w:val="FF0000"/>
                <w:sz w:val="24"/>
                <w:szCs w:val="24"/>
              </w:rPr>
            </w:pPr>
            <w:r>
              <w:rPr>
                <w:rFonts w:hAnsi="宋体" w:hint="eastAsia"/>
                <w:bCs/>
                <w:color w:val="FF0000"/>
                <w:sz w:val="18"/>
                <w:szCs w:val="18"/>
              </w:rPr>
              <w:t>序号</w:t>
            </w:r>
          </w:p>
        </w:tc>
        <w:tc>
          <w:tcPr>
            <w:tcW w:w="4820" w:type="dxa"/>
            <w:vAlign w:val="center"/>
          </w:tcPr>
          <w:p w:rsidR="002E3C51" w:rsidRDefault="005F1B28">
            <w:pPr>
              <w:pStyle w:val="a8"/>
              <w:spacing w:line="360" w:lineRule="auto"/>
              <w:jc w:val="center"/>
              <w:rPr>
                <w:rFonts w:hAnsi="宋体"/>
                <w:b/>
                <w:color w:val="FF0000"/>
                <w:sz w:val="24"/>
                <w:szCs w:val="24"/>
              </w:rPr>
            </w:pPr>
            <w:r>
              <w:rPr>
                <w:rFonts w:hAnsi="宋体" w:hint="eastAsia"/>
                <w:color w:val="FF0000"/>
                <w:sz w:val="18"/>
                <w:szCs w:val="18"/>
              </w:rPr>
              <w:t>商务条款</w:t>
            </w:r>
          </w:p>
        </w:tc>
        <w:tc>
          <w:tcPr>
            <w:tcW w:w="901" w:type="dxa"/>
            <w:vAlign w:val="center"/>
          </w:tcPr>
          <w:p w:rsidR="002E3C51" w:rsidRDefault="005F1B28">
            <w:pPr>
              <w:pStyle w:val="a8"/>
              <w:spacing w:line="360" w:lineRule="auto"/>
              <w:jc w:val="center"/>
              <w:rPr>
                <w:rFonts w:hAnsi="宋体"/>
                <w:b/>
                <w:sz w:val="24"/>
                <w:szCs w:val="24"/>
              </w:rPr>
            </w:pPr>
            <w:r>
              <w:rPr>
                <w:rFonts w:hAnsi="宋体" w:hint="eastAsia"/>
                <w:sz w:val="18"/>
                <w:szCs w:val="18"/>
              </w:rPr>
              <w:t>偏离</w:t>
            </w:r>
          </w:p>
        </w:tc>
        <w:tc>
          <w:tcPr>
            <w:tcW w:w="2132" w:type="dxa"/>
            <w:vAlign w:val="center"/>
          </w:tcPr>
          <w:p w:rsidR="002E3C51" w:rsidRDefault="005F1B28">
            <w:pPr>
              <w:pStyle w:val="a8"/>
              <w:spacing w:line="360" w:lineRule="auto"/>
              <w:jc w:val="center"/>
              <w:rPr>
                <w:rFonts w:hAnsi="宋体"/>
                <w:b/>
                <w:sz w:val="24"/>
                <w:szCs w:val="24"/>
              </w:rPr>
            </w:pPr>
            <w:r>
              <w:rPr>
                <w:rFonts w:hAnsi="宋体" w:hint="eastAsia"/>
                <w:sz w:val="18"/>
                <w:szCs w:val="18"/>
              </w:rPr>
              <w:t>如有偏离，请在此备注偏离内容</w:t>
            </w:r>
          </w:p>
        </w:tc>
      </w:tr>
      <w:tr w:rsidR="002E3C51">
        <w:tc>
          <w:tcPr>
            <w:tcW w:w="675" w:type="dxa"/>
            <w:vAlign w:val="center"/>
          </w:tcPr>
          <w:p w:rsidR="002E3C51" w:rsidRDefault="005F1B28">
            <w:pPr>
              <w:pStyle w:val="a8"/>
              <w:spacing w:line="360" w:lineRule="auto"/>
              <w:jc w:val="center"/>
              <w:rPr>
                <w:rFonts w:hAnsi="宋体"/>
                <w:b/>
                <w:color w:val="FF0000"/>
                <w:sz w:val="18"/>
                <w:szCs w:val="18"/>
              </w:rPr>
            </w:pPr>
            <w:r>
              <w:rPr>
                <w:rFonts w:hAnsi="宋体" w:hint="eastAsia"/>
                <w:b/>
                <w:color w:val="FF0000"/>
                <w:sz w:val="18"/>
                <w:szCs w:val="18"/>
              </w:rPr>
              <w:t>1</w:t>
            </w:r>
          </w:p>
        </w:tc>
        <w:tc>
          <w:tcPr>
            <w:tcW w:w="4820" w:type="dxa"/>
            <w:vAlign w:val="center"/>
          </w:tcPr>
          <w:p w:rsidR="002E3C51" w:rsidRDefault="005F1B28">
            <w:pPr>
              <w:pStyle w:val="a8"/>
              <w:spacing w:line="360" w:lineRule="auto"/>
              <w:jc w:val="left"/>
              <w:rPr>
                <w:rFonts w:hAnsi="宋体"/>
                <w:color w:val="FF0000"/>
                <w:sz w:val="18"/>
                <w:szCs w:val="18"/>
              </w:rPr>
            </w:pPr>
            <w:r>
              <w:rPr>
                <w:rFonts w:hAnsi="宋体" w:hint="eastAsia"/>
                <w:color w:val="FF0000"/>
                <w:sz w:val="18"/>
                <w:szCs w:val="18"/>
              </w:rPr>
              <w:t>服务内容：</w:t>
            </w:r>
          </w:p>
        </w:tc>
        <w:tc>
          <w:tcPr>
            <w:tcW w:w="901" w:type="dxa"/>
            <w:vAlign w:val="center"/>
          </w:tcPr>
          <w:p w:rsidR="002E3C51" w:rsidRDefault="002E3C51">
            <w:pPr>
              <w:pStyle w:val="a8"/>
              <w:spacing w:line="360" w:lineRule="auto"/>
              <w:jc w:val="center"/>
              <w:rPr>
                <w:rFonts w:hAnsi="宋体"/>
                <w:b/>
                <w:sz w:val="18"/>
                <w:szCs w:val="18"/>
              </w:rPr>
            </w:pPr>
          </w:p>
        </w:tc>
        <w:tc>
          <w:tcPr>
            <w:tcW w:w="2132" w:type="dxa"/>
            <w:vAlign w:val="center"/>
          </w:tcPr>
          <w:p w:rsidR="002E3C51" w:rsidRDefault="002E3C51">
            <w:pPr>
              <w:pStyle w:val="a8"/>
              <w:spacing w:line="360" w:lineRule="auto"/>
              <w:jc w:val="center"/>
              <w:rPr>
                <w:rFonts w:hAnsi="宋体"/>
                <w:b/>
                <w:sz w:val="18"/>
                <w:szCs w:val="18"/>
              </w:rPr>
            </w:pPr>
          </w:p>
        </w:tc>
      </w:tr>
      <w:tr w:rsidR="002E3C51">
        <w:tc>
          <w:tcPr>
            <w:tcW w:w="675" w:type="dxa"/>
            <w:vAlign w:val="center"/>
          </w:tcPr>
          <w:p w:rsidR="002E3C51" w:rsidRDefault="005F1B28">
            <w:pPr>
              <w:pStyle w:val="a8"/>
              <w:spacing w:line="360" w:lineRule="auto"/>
              <w:jc w:val="center"/>
              <w:rPr>
                <w:rFonts w:hAnsi="宋体"/>
                <w:b/>
                <w:color w:val="FF0000"/>
                <w:sz w:val="18"/>
                <w:szCs w:val="18"/>
              </w:rPr>
            </w:pPr>
            <w:r>
              <w:rPr>
                <w:rFonts w:hAnsi="宋体" w:hint="eastAsia"/>
                <w:b/>
                <w:color w:val="FF0000"/>
                <w:sz w:val="18"/>
                <w:szCs w:val="18"/>
              </w:rPr>
              <w:t>2</w:t>
            </w:r>
          </w:p>
        </w:tc>
        <w:tc>
          <w:tcPr>
            <w:tcW w:w="4820" w:type="dxa"/>
            <w:vAlign w:val="center"/>
          </w:tcPr>
          <w:p w:rsidR="002E3C51" w:rsidRDefault="005F1B28">
            <w:pPr>
              <w:pStyle w:val="a8"/>
              <w:spacing w:line="360" w:lineRule="auto"/>
              <w:jc w:val="left"/>
              <w:rPr>
                <w:rFonts w:hAnsi="宋体"/>
                <w:color w:val="FF0000"/>
                <w:sz w:val="18"/>
                <w:szCs w:val="18"/>
              </w:rPr>
            </w:pPr>
            <w:r>
              <w:rPr>
                <w:rFonts w:hAnsi="宋体" w:hint="eastAsia"/>
                <w:color w:val="FF0000"/>
                <w:sz w:val="18"/>
                <w:szCs w:val="18"/>
              </w:rPr>
              <w:t>服务时间：</w:t>
            </w:r>
          </w:p>
        </w:tc>
        <w:tc>
          <w:tcPr>
            <w:tcW w:w="901" w:type="dxa"/>
            <w:vAlign w:val="center"/>
          </w:tcPr>
          <w:p w:rsidR="002E3C51" w:rsidRDefault="002E3C51">
            <w:pPr>
              <w:pStyle w:val="a8"/>
              <w:spacing w:line="360" w:lineRule="auto"/>
              <w:jc w:val="center"/>
              <w:rPr>
                <w:rFonts w:hAnsi="宋体"/>
                <w:b/>
                <w:color w:val="FF0000"/>
                <w:sz w:val="18"/>
                <w:szCs w:val="18"/>
              </w:rPr>
            </w:pPr>
          </w:p>
        </w:tc>
        <w:tc>
          <w:tcPr>
            <w:tcW w:w="2132" w:type="dxa"/>
            <w:vAlign w:val="center"/>
          </w:tcPr>
          <w:p w:rsidR="002E3C51" w:rsidRDefault="002E3C51">
            <w:pPr>
              <w:pStyle w:val="a8"/>
              <w:spacing w:line="360" w:lineRule="auto"/>
              <w:jc w:val="center"/>
              <w:rPr>
                <w:rFonts w:hAnsi="宋体"/>
                <w:b/>
                <w:color w:val="FF0000"/>
                <w:sz w:val="18"/>
                <w:szCs w:val="18"/>
              </w:rPr>
            </w:pPr>
          </w:p>
        </w:tc>
      </w:tr>
      <w:tr w:rsidR="002E3C51">
        <w:tc>
          <w:tcPr>
            <w:tcW w:w="675" w:type="dxa"/>
            <w:vAlign w:val="center"/>
          </w:tcPr>
          <w:p w:rsidR="002E3C51" w:rsidRDefault="005F1B28">
            <w:pPr>
              <w:pStyle w:val="a8"/>
              <w:spacing w:line="360" w:lineRule="auto"/>
              <w:jc w:val="center"/>
              <w:rPr>
                <w:rFonts w:hAnsi="宋体"/>
                <w:b/>
                <w:color w:val="FF0000"/>
                <w:sz w:val="18"/>
                <w:szCs w:val="18"/>
              </w:rPr>
            </w:pPr>
            <w:r>
              <w:rPr>
                <w:rFonts w:hAnsi="宋体" w:hint="eastAsia"/>
                <w:b/>
                <w:color w:val="FF0000"/>
                <w:sz w:val="18"/>
                <w:szCs w:val="18"/>
              </w:rPr>
              <w:t>3</w:t>
            </w:r>
          </w:p>
        </w:tc>
        <w:tc>
          <w:tcPr>
            <w:tcW w:w="4820" w:type="dxa"/>
            <w:vAlign w:val="center"/>
          </w:tcPr>
          <w:p w:rsidR="002E3C51" w:rsidRDefault="005F1B28">
            <w:pPr>
              <w:pStyle w:val="a8"/>
              <w:spacing w:line="360" w:lineRule="auto"/>
              <w:jc w:val="left"/>
              <w:rPr>
                <w:rFonts w:hAnsi="宋体"/>
                <w:color w:val="FF0000"/>
                <w:sz w:val="18"/>
                <w:szCs w:val="18"/>
              </w:rPr>
            </w:pPr>
            <w:r>
              <w:rPr>
                <w:rFonts w:hAnsi="宋体" w:hint="eastAsia"/>
                <w:color w:val="FF0000"/>
                <w:sz w:val="18"/>
                <w:szCs w:val="18"/>
              </w:rPr>
              <w:t>服务地点：</w:t>
            </w:r>
          </w:p>
        </w:tc>
        <w:tc>
          <w:tcPr>
            <w:tcW w:w="901" w:type="dxa"/>
            <w:vAlign w:val="center"/>
          </w:tcPr>
          <w:p w:rsidR="002E3C51" w:rsidRDefault="002E3C51">
            <w:pPr>
              <w:pStyle w:val="a8"/>
              <w:spacing w:line="360" w:lineRule="auto"/>
              <w:jc w:val="center"/>
              <w:rPr>
                <w:rFonts w:hAnsi="宋体"/>
                <w:b/>
                <w:color w:val="FF0000"/>
                <w:sz w:val="18"/>
                <w:szCs w:val="18"/>
              </w:rPr>
            </w:pPr>
          </w:p>
        </w:tc>
        <w:tc>
          <w:tcPr>
            <w:tcW w:w="2132" w:type="dxa"/>
            <w:vAlign w:val="center"/>
          </w:tcPr>
          <w:p w:rsidR="002E3C51" w:rsidRDefault="002E3C51">
            <w:pPr>
              <w:pStyle w:val="a8"/>
              <w:spacing w:line="360" w:lineRule="auto"/>
              <w:jc w:val="center"/>
              <w:rPr>
                <w:rFonts w:hAnsi="宋体"/>
                <w:b/>
                <w:color w:val="FF0000"/>
                <w:sz w:val="18"/>
                <w:szCs w:val="18"/>
              </w:rPr>
            </w:pPr>
          </w:p>
        </w:tc>
      </w:tr>
      <w:tr w:rsidR="002E3C51">
        <w:tc>
          <w:tcPr>
            <w:tcW w:w="675" w:type="dxa"/>
            <w:vAlign w:val="center"/>
          </w:tcPr>
          <w:p w:rsidR="002E3C51" w:rsidRDefault="005F1B28">
            <w:pPr>
              <w:pStyle w:val="a8"/>
              <w:spacing w:line="360" w:lineRule="auto"/>
              <w:jc w:val="center"/>
              <w:rPr>
                <w:rFonts w:hAnsi="宋体"/>
                <w:b/>
                <w:color w:val="FF0000"/>
                <w:sz w:val="18"/>
                <w:szCs w:val="18"/>
              </w:rPr>
            </w:pPr>
            <w:r>
              <w:rPr>
                <w:rFonts w:hAnsi="宋体" w:hint="eastAsia"/>
                <w:b/>
                <w:color w:val="FF0000"/>
                <w:sz w:val="18"/>
                <w:szCs w:val="18"/>
              </w:rPr>
              <w:t>4</w:t>
            </w:r>
          </w:p>
        </w:tc>
        <w:tc>
          <w:tcPr>
            <w:tcW w:w="4820" w:type="dxa"/>
            <w:vAlign w:val="center"/>
          </w:tcPr>
          <w:p w:rsidR="002E3C51" w:rsidRDefault="005F1B28">
            <w:pPr>
              <w:pStyle w:val="a8"/>
              <w:spacing w:line="360" w:lineRule="auto"/>
              <w:jc w:val="left"/>
              <w:rPr>
                <w:rFonts w:hAnsi="宋体"/>
                <w:color w:val="FF0000"/>
                <w:sz w:val="18"/>
                <w:szCs w:val="18"/>
              </w:rPr>
            </w:pPr>
            <w:r>
              <w:rPr>
                <w:rFonts w:hAnsi="宋体" w:hint="eastAsia"/>
                <w:color w:val="FF0000"/>
                <w:sz w:val="18"/>
                <w:szCs w:val="18"/>
              </w:rPr>
              <w:t>对拟投入服务的人员配置、经验等方面的要求：</w:t>
            </w:r>
          </w:p>
        </w:tc>
        <w:tc>
          <w:tcPr>
            <w:tcW w:w="901" w:type="dxa"/>
            <w:vAlign w:val="center"/>
          </w:tcPr>
          <w:p w:rsidR="002E3C51" w:rsidRDefault="002E3C51">
            <w:pPr>
              <w:pStyle w:val="a8"/>
              <w:spacing w:line="360" w:lineRule="auto"/>
              <w:jc w:val="center"/>
              <w:rPr>
                <w:rFonts w:hAnsi="宋体"/>
                <w:b/>
                <w:color w:val="FF0000"/>
                <w:sz w:val="18"/>
                <w:szCs w:val="18"/>
              </w:rPr>
            </w:pPr>
          </w:p>
        </w:tc>
        <w:tc>
          <w:tcPr>
            <w:tcW w:w="2132" w:type="dxa"/>
            <w:vAlign w:val="center"/>
          </w:tcPr>
          <w:p w:rsidR="002E3C51" w:rsidRDefault="002E3C51">
            <w:pPr>
              <w:pStyle w:val="a8"/>
              <w:spacing w:line="360" w:lineRule="auto"/>
              <w:jc w:val="center"/>
              <w:rPr>
                <w:rFonts w:hAnsi="宋体"/>
                <w:b/>
                <w:color w:val="FF0000"/>
                <w:sz w:val="18"/>
                <w:szCs w:val="18"/>
              </w:rPr>
            </w:pPr>
          </w:p>
        </w:tc>
      </w:tr>
      <w:tr w:rsidR="002E3C51">
        <w:tc>
          <w:tcPr>
            <w:tcW w:w="675" w:type="dxa"/>
            <w:vAlign w:val="center"/>
          </w:tcPr>
          <w:p w:rsidR="002E3C51" w:rsidRDefault="005F1B28">
            <w:pPr>
              <w:pStyle w:val="a8"/>
              <w:spacing w:line="360" w:lineRule="auto"/>
              <w:jc w:val="center"/>
              <w:rPr>
                <w:rFonts w:hAnsi="宋体"/>
                <w:b/>
                <w:color w:val="FF0000"/>
                <w:sz w:val="18"/>
                <w:szCs w:val="18"/>
              </w:rPr>
            </w:pPr>
            <w:r>
              <w:rPr>
                <w:rFonts w:hAnsi="宋体" w:hint="eastAsia"/>
                <w:b/>
                <w:color w:val="FF0000"/>
                <w:sz w:val="18"/>
                <w:szCs w:val="18"/>
              </w:rPr>
              <w:t>5</w:t>
            </w:r>
          </w:p>
        </w:tc>
        <w:tc>
          <w:tcPr>
            <w:tcW w:w="4820" w:type="dxa"/>
            <w:vAlign w:val="center"/>
          </w:tcPr>
          <w:p w:rsidR="002E3C51" w:rsidRDefault="005F1B28">
            <w:pPr>
              <w:pStyle w:val="a8"/>
              <w:spacing w:line="360" w:lineRule="auto"/>
              <w:jc w:val="left"/>
              <w:rPr>
                <w:rFonts w:hAnsi="宋体"/>
                <w:color w:val="FF0000"/>
                <w:sz w:val="18"/>
                <w:szCs w:val="18"/>
              </w:rPr>
            </w:pPr>
            <w:r>
              <w:rPr>
                <w:rFonts w:hAnsi="宋体" w:hint="eastAsia"/>
                <w:color w:val="FF0000"/>
                <w:sz w:val="18"/>
                <w:szCs w:val="18"/>
              </w:rPr>
              <w:t>服务成果要求：</w:t>
            </w:r>
          </w:p>
        </w:tc>
        <w:tc>
          <w:tcPr>
            <w:tcW w:w="901" w:type="dxa"/>
            <w:vAlign w:val="center"/>
          </w:tcPr>
          <w:p w:rsidR="002E3C51" w:rsidRDefault="002E3C51">
            <w:pPr>
              <w:pStyle w:val="a8"/>
              <w:spacing w:line="360" w:lineRule="auto"/>
              <w:jc w:val="center"/>
              <w:rPr>
                <w:rFonts w:hAnsi="宋体"/>
                <w:b/>
                <w:color w:val="FF0000"/>
                <w:sz w:val="18"/>
                <w:szCs w:val="18"/>
              </w:rPr>
            </w:pPr>
          </w:p>
        </w:tc>
        <w:tc>
          <w:tcPr>
            <w:tcW w:w="2132" w:type="dxa"/>
            <w:vAlign w:val="center"/>
          </w:tcPr>
          <w:p w:rsidR="002E3C51" w:rsidRDefault="002E3C51">
            <w:pPr>
              <w:pStyle w:val="a8"/>
              <w:spacing w:line="360" w:lineRule="auto"/>
              <w:jc w:val="center"/>
              <w:rPr>
                <w:rFonts w:hAnsi="宋体"/>
                <w:b/>
                <w:color w:val="FF0000"/>
                <w:sz w:val="18"/>
                <w:szCs w:val="18"/>
              </w:rPr>
            </w:pPr>
          </w:p>
        </w:tc>
      </w:tr>
      <w:tr w:rsidR="002E3C51">
        <w:tc>
          <w:tcPr>
            <w:tcW w:w="675" w:type="dxa"/>
            <w:vAlign w:val="center"/>
          </w:tcPr>
          <w:p w:rsidR="002E3C51" w:rsidRDefault="005F1B28">
            <w:pPr>
              <w:pStyle w:val="a8"/>
              <w:spacing w:line="360" w:lineRule="auto"/>
              <w:jc w:val="center"/>
              <w:rPr>
                <w:rFonts w:hAnsi="宋体"/>
                <w:b/>
                <w:color w:val="FF0000"/>
                <w:sz w:val="18"/>
                <w:szCs w:val="18"/>
              </w:rPr>
            </w:pPr>
            <w:r>
              <w:rPr>
                <w:rFonts w:hAnsi="宋体" w:hint="eastAsia"/>
                <w:b/>
                <w:color w:val="FF0000"/>
                <w:sz w:val="18"/>
                <w:szCs w:val="18"/>
              </w:rPr>
              <w:t>6</w:t>
            </w:r>
          </w:p>
        </w:tc>
        <w:tc>
          <w:tcPr>
            <w:tcW w:w="4820" w:type="dxa"/>
            <w:vAlign w:val="center"/>
          </w:tcPr>
          <w:p w:rsidR="002E3C51" w:rsidRDefault="005F1B28">
            <w:pPr>
              <w:pStyle w:val="a8"/>
              <w:spacing w:line="360" w:lineRule="auto"/>
              <w:jc w:val="left"/>
              <w:rPr>
                <w:rFonts w:hAnsi="宋体"/>
                <w:color w:val="FF0000"/>
                <w:sz w:val="18"/>
                <w:szCs w:val="18"/>
              </w:rPr>
            </w:pPr>
            <w:r>
              <w:rPr>
                <w:rFonts w:hAnsi="宋体" w:hint="eastAsia"/>
                <w:color w:val="FF0000"/>
                <w:sz w:val="18"/>
                <w:szCs w:val="18"/>
              </w:rPr>
              <w:t>服务质量及验收要求：</w:t>
            </w:r>
          </w:p>
        </w:tc>
        <w:tc>
          <w:tcPr>
            <w:tcW w:w="901" w:type="dxa"/>
            <w:vAlign w:val="center"/>
          </w:tcPr>
          <w:p w:rsidR="002E3C51" w:rsidRDefault="002E3C51">
            <w:pPr>
              <w:pStyle w:val="a8"/>
              <w:spacing w:line="360" w:lineRule="auto"/>
              <w:jc w:val="center"/>
              <w:rPr>
                <w:rFonts w:hAnsi="宋体"/>
                <w:b/>
                <w:color w:val="FF0000"/>
                <w:sz w:val="18"/>
                <w:szCs w:val="18"/>
              </w:rPr>
            </w:pPr>
          </w:p>
        </w:tc>
        <w:tc>
          <w:tcPr>
            <w:tcW w:w="2132" w:type="dxa"/>
            <w:vAlign w:val="center"/>
          </w:tcPr>
          <w:p w:rsidR="002E3C51" w:rsidRDefault="002E3C51">
            <w:pPr>
              <w:pStyle w:val="a8"/>
              <w:spacing w:line="360" w:lineRule="auto"/>
              <w:jc w:val="center"/>
              <w:rPr>
                <w:rFonts w:hAnsi="宋体"/>
                <w:b/>
                <w:color w:val="FF0000"/>
                <w:sz w:val="18"/>
                <w:szCs w:val="18"/>
              </w:rPr>
            </w:pPr>
          </w:p>
        </w:tc>
      </w:tr>
      <w:tr w:rsidR="002E3C51">
        <w:tc>
          <w:tcPr>
            <w:tcW w:w="675" w:type="dxa"/>
            <w:vAlign w:val="center"/>
          </w:tcPr>
          <w:p w:rsidR="002E3C51" w:rsidRDefault="005F1B28">
            <w:pPr>
              <w:pStyle w:val="a8"/>
              <w:spacing w:line="360" w:lineRule="auto"/>
              <w:jc w:val="center"/>
              <w:rPr>
                <w:rFonts w:hAnsi="宋体"/>
                <w:b/>
                <w:color w:val="FF0000"/>
                <w:sz w:val="18"/>
                <w:szCs w:val="18"/>
              </w:rPr>
            </w:pPr>
            <w:r>
              <w:rPr>
                <w:rFonts w:hAnsi="宋体" w:hint="eastAsia"/>
                <w:b/>
                <w:color w:val="FF0000"/>
                <w:sz w:val="18"/>
                <w:szCs w:val="18"/>
              </w:rPr>
              <w:t>7</w:t>
            </w:r>
          </w:p>
        </w:tc>
        <w:tc>
          <w:tcPr>
            <w:tcW w:w="4820" w:type="dxa"/>
            <w:vAlign w:val="center"/>
          </w:tcPr>
          <w:p w:rsidR="002E3C51" w:rsidRDefault="005F1B28">
            <w:pPr>
              <w:pStyle w:val="a8"/>
              <w:spacing w:line="360" w:lineRule="auto"/>
              <w:jc w:val="left"/>
              <w:rPr>
                <w:rFonts w:hAnsi="宋体"/>
                <w:color w:val="FF0000"/>
                <w:sz w:val="18"/>
                <w:szCs w:val="18"/>
              </w:rPr>
            </w:pPr>
            <w:r>
              <w:rPr>
                <w:rFonts w:hAnsi="宋体" w:hint="eastAsia"/>
                <w:color w:val="FF0000"/>
                <w:sz w:val="18"/>
                <w:szCs w:val="18"/>
              </w:rPr>
              <w:t>售后服务：</w:t>
            </w:r>
          </w:p>
        </w:tc>
        <w:tc>
          <w:tcPr>
            <w:tcW w:w="901" w:type="dxa"/>
            <w:vAlign w:val="center"/>
          </w:tcPr>
          <w:p w:rsidR="002E3C51" w:rsidRDefault="002E3C51">
            <w:pPr>
              <w:pStyle w:val="a8"/>
              <w:spacing w:line="360" w:lineRule="auto"/>
              <w:jc w:val="center"/>
              <w:rPr>
                <w:rFonts w:hAnsi="宋体"/>
                <w:b/>
                <w:color w:val="FF0000"/>
                <w:sz w:val="18"/>
                <w:szCs w:val="18"/>
              </w:rPr>
            </w:pPr>
          </w:p>
        </w:tc>
        <w:tc>
          <w:tcPr>
            <w:tcW w:w="2132" w:type="dxa"/>
            <w:vAlign w:val="center"/>
          </w:tcPr>
          <w:p w:rsidR="002E3C51" w:rsidRDefault="002E3C51">
            <w:pPr>
              <w:pStyle w:val="a8"/>
              <w:spacing w:line="360" w:lineRule="auto"/>
              <w:jc w:val="center"/>
              <w:rPr>
                <w:rFonts w:hAnsi="宋体"/>
                <w:b/>
                <w:color w:val="FF0000"/>
                <w:sz w:val="18"/>
                <w:szCs w:val="18"/>
              </w:rPr>
            </w:pPr>
          </w:p>
        </w:tc>
      </w:tr>
      <w:tr w:rsidR="002E3C51">
        <w:tc>
          <w:tcPr>
            <w:tcW w:w="675" w:type="dxa"/>
            <w:vAlign w:val="center"/>
          </w:tcPr>
          <w:p w:rsidR="002E3C51" w:rsidRDefault="005F1B28">
            <w:pPr>
              <w:pStyle w:val="a8"/>
              <w:spacing w:line="360" w:lineRule="auto"/>
              <w:jc w:val="center"/>
              <w:rPr>
                <w:rFonts w:hAnsi="宋体"/>
                <w:b/>
                <w:color w:val="FF0000"/>
                <w:sz w:val="18"/>
                <w:szCs w:val="18"/>
              </w:rPr>
            </w:pPr>
            <w:r>
              <w:rPr>
                <w:rFonts w:hAnsi="宋体" w:hint="eastAsia"/>
                <w:b/>
                <w:color w:val="FF0000"/>
                <w:sz w:val="18"/>
                <w:szCs w:val="18"/>
              </w:rPr>
              <w:t>8</w:t>
            </w:r>
          </w:p>
        </w:tc>
        <w:tc>
          <w:tcPr>
            <w:tcW w:w="4820" w:type="dxa"/>
            <w:vAlign w:val="center"/>
          </w:tcPr>
          <w:p w:rsidR="002E3C51" w:rsidRDefault="005F1B28">
            <w:pPr>
              <w:pStyle w:val="a8"/>
              <w:spacing w:line="360" w:lineRule="auto"/>
              <w:jc w:val="left"/>
              <w:rPr>
                <w:rFonts w:hAnsi="宋体"/>
                <w:color w:val="FF0000"/>
                <w:sz w:val="18"/>
                <w:szCs w:val="18"/>
              </w:rPr>
            </w:pPr>
            <w:r>
              <w:rPr>
                <w:rFonts w:hAnsi="宋体" w:hint="eastAsia"/>
                <w:color w:val="FF0000"/>
                <w:sz w:val="18"/>
                <w:szCs w:val="18"/>
              </w:rPr>
              <w:t>报价要求：</w:t>
            </w:r>
          </w:p>
        </w:tc>
        <w:tc>
          <w:tcPr>
            <w:tcW w:w="901" w:type="dxa"/>
            <w:vAlign w:val="center"/>
          </w:tcPr>
          <w:p w:rsidR="002E3C51" w:rsidRDefault="002E3C51">
            <w:pPr>
              <w:pStyle w:val="a8"/>
              <w:spacing w:line="360" w:lineRule="auto"/>
              <w:jc w:val="center"/>
              <w:rPr>
                <w:rFonts w:hAnsi="宋体"/>
                <w:b/>
                <w:color w:val="FF0000"/>
                <w:sz w:val="18"/>
                <w:szCs w:val="18"/>
              </w:rPr>
            </w:pPr>
          </w:p>
        </w:tc>
        <w:tc>
          <w:tcPr>
            <w:tcW w:w="2132" w:type="dxa"/>
            <w:vAlign w:val="center"/>
          </w:tcPr>
          <w:p w:rsidR="002E3C51" w:rsidRDefault="002E3C51">
            <w:pPr>
              <w:pStyle w:val="a8"/>
              <w:spacing w:line="360" w:lineRule="auto"/>
              <w:jc w:val="center"/>
              <w:rPr>
                <w:rFonts w:hAnsi="宋体"/>
                <w:b/>
                <w:color w:val="FF0000"/>
                <w:sz w:val="18"/>
                <w:szCs w:val="18"/>
              </w:rPr>
            </w:pPr>
          </w:p>
        </w:tc>
      </w:tr>
      <w:tr w:rsidR="002E3C51">
        <w:tc>
          <w:tcPr>
            <w:tcW w:w="675" w:type="dxa"/>
            <w:vAlign w:val="center"/>
          </w:tcPr>
          <w:p w:rsidR="002E3C51" w:rsidRDefault="005F1B28">
            <w:pPr>
              <w:pStyle w:val="a8"/>
              <w:spacing w:line="360" w:lineRule="auto"/>
              <w:jc w:val="center"/>
              <w:rPr>
                <w:rFonts w:hAnsi="宋体"/>
                <w:b/>
                <w:color w:val="FF0000"/>
                <w:sz w:val="18"/>
                <w:szCs w:val="18"/>
              </w:rPr>
            </w:pPr>
            <w:r>
              <w:rPr>
                <w:rFonts w:hAnsi="宋体" w:hint="eastAsia"/>
                <w:b/>
                <w:color w:val="FF0000"/>
                <w:sz w:val="18"/>
                <w:szCs w:val="18"/>
              </w:rPr>
              <w:t>9</w:t>
            </w:r>
          </w:p>
        </w:tc>
        <w:tc>
          <w:tcPr>
            <w:tcW w:w="4820" w:type="dxa"/>
            <w:vAlign w:val="center"/>
          </w:tcPr>
          <w:p w:rsidR="002E3C51" w:rsidRDefault="005F1B28">
            <w:pPr>
              <w:pStyle w:val="a8"/>
              <w:spacing w:line="360" w:lineRule="auto"/>
              <w:jc w:val="left"/>
              <w:rPr>
                <w:rFonts w:hAnsi="宋体"/>
                <w:color w:val="FF0000"/>
                <w:sz w:val="18"/>
                <w:szCs w:val="18"/>
              </w:rPr>
            </w:pPr>
            <w:r>
              <w:rPr>
                <w:rFonts w:hAnsi="宋体" w:hint="eastAsia"/>
                <w:color w:val="FF0000"/>
                <w:sz w:val="18"/>
                <w:szCs w:val="18"/>
              </w:rPr>
              <w:t>付款方式：</w:t>
            </w:r>
          </w:p>
        </w:tc>
        <w:tc>
          <w:tcPr>
            <w:tcW w:w="901" w:type="dxa"/>
            <w:vAlign w:val="center"/>
          </w:tcPr>
          <w:p w:rsidR="002E3C51" w:rsidRDefault="002E3C51">
            <w:pPr>
              <w:pStyle w:val="a8"/>
              <w:spacing w:line="360" w:lineRule="auto"/>
              <w:jc w:val="center"/>
              <w:rPr>
                <w:rFonts w:hAnsi="宋体"/>
                <w:b/>
                <w:color w:val="FF0000"/>
                <w:sz w:val="18"/>
                <w:szCs w:val="18"/>
              </w:rPr>
            </w:pPr>
          </w:p>
        </w:tc>
        <w:tc>
          <w:tcPr>
            <w:tcW w:w="2132" w:type="dxa"/>
            <w:vAlign w:val="center"/>
          </w:tcPr>
          <w:p w:rsidR="002E3C51" w:rsidRDefault="002E3C51">
            <w:pPr>
              <w:pStyle w:val="a8"/>
              <w:spacing w:line="360" w:lineRule="auto"/>
              <w:jc w:val="center"/>
              <w:rPr>
                <w:rFonts w:hAnsi="宋体"/>
                <w:b/>
                <w:color w:val="FF0000"/>
                <w:sz w:val="18"/>
                <w:szCs w:val="18"/>
              </w:rPr>
            </w:pPr>
          </w:p>
        </w:tc>
      </w:tr>
      <w:tr w:rsidR="002E3C51">
        <w:tc>
          <w:tcPr>
            <w:tcW w:w="675" w:type="dxa"/>
            <w:vAlign w:val="center"/>
          </w:tcPr>
          <w:p w:rsidR="002E3C51" w:rsidRDefault="005F1B28">
            <w:pPr>
              <w:pStyle w:val="a8"/>
              <w:spacing w:line="360" w:lineRule="auto"/>
              <w:jc w:val="center"/>
              <w:rPr>
                <w:rFonts w:hAnsi="宋体"/>
                <w:b/>
                <w:color w:val="FF0000"/>
                <w:sz w:val="18"/>
                <w:szCs w:val="18"/>
              </w:rPr>
            </w:pPr>
            <w:r>
              <w:rPr>
                <w:rFonts w:hAnsi="宋体" w:hint="eastAsia"/>
                <w:b/>
                <w:color w:val="FF0000"/>
                <w:sz w:val="18"/>
                <w:szCs w:val="18"/>
              </w:rPr>
              <w:t>10</w:t>
            </w:r>
          </w:p>
        </w:tc>
        <w:tc>
          <w:tcPr>
            <w:tcW w:w="4820" w:type="dxa"/>
            <w:vAlign w:val="center"/>
          </w:tcPr>
          <w:p w:rsidR="002E3C51" w:rsidRDefault="005F1B28">
            <w:pPr>
              <w:pStyle w:val="a8"/>
              <w:spacing w:line="360" w:lineRule="auto"/>
              <w:jc w:val="left"/>
              <w:rPr>
                <w:rFonts w:hAnsi="宋体"/>
                <w:color w:val="FF0000"/>
                <w:sz w:val="18"/>
                <w:szCs w:val="18"/>
              </w:rPr>
            </w:pPr>
            <w:r>
              <w:rPr>
                <w:rFonts w:hAnsi="宋体" w:hint="eastAsia"/>
                <w:color w:val="FF0000"/>
                <w:sz w:val="18"/>
                <w:szCs w:val="18"/>
              </w:rPr>
              <w:t>其他要求：</w:t>
            </w:r>
          </w:p>
        </w:tc>
        <w:tc>
          <w:tcPr>
            <w:tcW w:w="901" w:type="dxa"/>
            <w:vAlign w:val="center"/>
          </w:tcPr>
          <w:p w:rsidR="002E3C51" w:rsidRDefault="002E3C51">
            <w:pPr>
              <w:pStyle w:val="a8"/>
              <w:spacing w:line="360" w:lineRule="auto"/>
              <w:jc w:val="center"/>
              <w:rPr>
                <w:rFonts w:hAnsi="宋体"/>
                <w:b/>
                <w:color w:val="FF0000"/>
                <w:sz w:val="18"/>
                <w:szCs w:val="18"/>
              </w:rPr>
            </w:pPr>
          </w:p>
        </w:tc>
        <w:tc>
          <w:tcPr>
            <w:tcW w:w="2132" w:type="dxa"/>
            <w:vAlign w:val="center"/>
          </w:tcPr>
          <w:p w:rsidR="002E3C51" w:rsidRDefault="002E3C51">
            <w:pPr>
              <w:pStyle w:val="a8"/>
              <w:spacing w:line="360" w:lineRule="auto"/>
              <w:jc w:val="center"/>
              <w:rPr>
                <w:rFonts w:hAnsi="宋体"/>
                <w:b/>
                <w:color w:val="FF0000"/>
                <w:sz w:val="18"/>
                <w:szCs w:val="18"/>
              </w:rPr>
            </w:pPr>
          </w:p>
        </w:tc>
      </w:tr>
      <w:tr w:rsidR="002E3C51">
        <w:tc>
          <w:tcPr>
            <w:tcW w:w="675" w:type="dxa"/>
            <w:vAlign w:val="center"/>
          </w:tcPr>
          <w:p w:rsidR="002E3C51" w:rsidRDefault="005F1B28">
            <w:pPr>
              <w:pStyle w:val="a8"/>
              <w:spacing w:line="360" w:lineRule="auto"/>
              <w:jc w:val="center"/>
              <w:rPr>
                <w:rFonts w:hAnsi="宋体"/>
                <w:b/>
                <w:color w:val="FF0000"/>
                <w:sz w:val="18"/>
                <w:szCs w:val="18"/>
              </w:rPr>
            </w:pPr>
            <w:r>
              <w:rPr>
                <w:rFonts w:hAnsi="宋体" w:hint="eastAsia"/>
                <w:b/>
                <w:color w:val="FF0000"/>
                <w:sz w:val="18"/>
                <w:szCs w:val="18"/>
              </w:rPr>
              <w:t>11</w:t>
            </w:r>
          </w:p>
        </w:tc>
        <w:tc>
          <w:tcPr>
            <w:tcW w:w="4820" w:type="dxa"/>
            <w:vAlign w:val="center"/>
          </w:tcPr>
          <w:p w:rsidR="002E3C51" w:rsidRDefault="005F1B28">
            <w:pPr>
              <w:pStyle w:val="a8"/>
              <w:spacing w:line="360" w:lineRule="auto"/>
              <w:jc w:val="left"/>
              <w:rPr>
                <w:rFonts w:hAnsi="宋体"/>
                <w:color w:val="FF0000"/>
                <w:sz w:val="18"/>
                <w:szCs w:val="18"/>
              </w:rPr>
            </w:pPr>
            <w:r>
              <w:rPr>
                <w:rFonts w:hAnsi="宋体" w:hint="eastAsia"/>
                <w:color w:val="FF0000"/>
                <w:sz w:val="18"/>
                <w:szCs w:val="18"/>
              </w:rPr>
              <w:t>磋商响应有效期：自提交日起120日（日历日）</w:t>
            </w:r>
          </w:p>
        </w:tc>
        <w:tc>
          <w:tcPr>
            <w:tcW w:w="901" w:type="dxa"/>
            <w:vAlign w:val="center"/>
          </w:tcPr>
          <w:p w:rsidR="002E3C51" w:rsidRDefault="002E3C51">
            <w:pPr>
              <w:pStyle w:val="a8"/>
              <w:spacing w:line="360" w:lineRule="auto"/>
              <w:jc w:val="center"/>
              <w:rPr>
                <w:rFonts w:hAnsi="宋体"/>
                <w:b/>
                <w:color w:val="FF0000"/>
                <w:sz w:val="18"/>
                <w:szCs w:val="18"/>
              </w:rPr>
            </w:pPr>
          </w:p>
        </w:tc>
        <w:tc>
          <w:tcPr>
            <w:tcW w:w="2132" w:type="dxa"/>
            <w:vAlign w:val="center"/>
          </w:tcPr>
          <w:p w:rsidR="002E3C51" w:rsidRDefault="002E3C51">
            <w:pPr>
              <w:pStyle w:val="a8"/>
              <w:spacing w:line="360" w:lineRule="auto"/>
              <w:jc w:val="center"/>
              <w:rPr>
                <w:rFonts w:hAnsi="宋体"/>
                <w:b/>
                <w:color w:val="FF0000"/>
                <w:sz w:val="18"/>
                <w:szCs w:val="18"/>
              </w:rPr>
            </w:pPr>
          </w:p>
        </w:tc>
      </w:tr>
      <w:tr w:rsidR="002E3C51">
        <w:tc>
          <w:tcPr>
            <w:tcW w:w="675" w:type="dxa"/>
            <w:vAlign w:val="center"/>
          </w:tcPr>
          <w:p w:rsidR="002E3C51" w:rsidRDefault="005F1B28">
            <w:pPr>
              <w:pStyle w:val="a8"/>
              <w:spacing w:line="360" w:lineRule="auto"/>
              <w:jc w:val="center"/>
              <w:rPr>
                <w:rFonts w:hAnsi="宋体"/>
                <w:b/>
                <w:color w:val="FF0000"/>
                <w:sz w:val="18"/>
                <w:szCs w:val="18"/>
              </w:rPr>
            </w:pPr>
            <w:r>
              <w:rPr>
                <w:rFonts w:hAnsi="宋体"/>
                <w:b/>
                <w:color w:val="FF0000"/>
                <w:sz w:val="18"/>
                <w:szCs w:val="18"/>
              </w:rPr>
              <w:t>……</w:t>
            </w:r>
          </w:p>
        </w:tc>
        <w:tc>
          <w:tcPr>
            <w:tcW w:w="4820" w:type="dxa"/>
            <w:vAlign w:val="center"/>
          </w:tcPr>
          <w:p w:rsidR="002E3C51" w:rsidRDefault="002E3C51">
            <w:pPr>
              <w:pStyle w:val="a8"/>
              <w:spacing w:line="360" w:lineRule="auto"/>
              <w:jc w:val="center"/>
              <w:rPr>
                <w:rFonts w:hAnsi="宋体"/>
                <w:b/>
                <w:color w:val="FF0000"/>
                <w:sz w:val="18"/>
                <w:szCs w:val="18"/>
              </w:rPr>
            </w:pPr>
          </w:p>
        </w:tc>
        <w:tc>
          <w:tcPr>
            <w:tcW w:w="901" w:type="dxa"/>
            <w:vAlign w:val="center"/>
          </w:tcPr>
          <w:p w:rsidR="002E3C51" w:rsidRDefault="002E3C51">
            <w:pPr>
              <w:pStyle w:val="a8"/>
              <w:spacing w:line="360" w:lineRule="auto"/>
              <w:jc w:val="center"/>
              <w:rPr>
                <w:rFonts w:hAnsi="宋体"/>
                <w:b/>
                <w:color w:val="FF0000"/>
                <w:sz w:val="18"/>
                <w:szCs w:val="18"/>
              </w:rPr>
            </w:pPr>
          </w:p>
        </w:tc>
        <w:tc>
          <w:tcPr>
            <w:tcW w:w="2132" w:type="dxa"/>
            <w:vAlign w:val="center"/>
          </w:tcPr>
          <w:p w:rsidR="002E3C51" w:rsidRDefault="002E3C51">
            <w:pPr>
              <w:pStyle w:val="a8"/>
              <w:spacing w:line="360" w:lineRule="auto"/>
              <w:jc w:val="center"/>
              <w:rPr>
                <w:rFonts w:hAnsi="宋体"/>
                <w:b/>
                <w:color w:val="FF0000"/>
                <w:sz w:val="18"/>
                <w:szCs w:val="18"/>
              </w:rPr>
            </w:pPr>
          </w:p>
        </w:tc>
      </w:tr>
    </w:tbl>
    <w:p w:rsidR="002E3C51" w:rsidRDefault="002E3C51">
      <w:pPr>
        <w:pStyle w:val="a8"/>
        <w:spacing w:line="360" w:lineRule="auto"/>
        <w:ind w:firstLineChars="200" w:firstLine="482"/>
        <w:jc w:val="center"/>
        <w:rPr>
          <w:rFonts w:hAnsi="宋体"/>
          <w:b/>
          <w:sz w:val="24"/>
          <w:szCs w:val="24"/>
        </w:rPr>
      </w:pPr>
    </w:p>
    <w:p w:rsidR="002E3C51" w:rsidRDefault="005F1B28">
      <w:pPr>
        <w:pStyle w:val="a8"/>
        <w:spacing w:line="360" w:lineRule="auto"/>
        <w:ind w:firstLineChars="200" w:firstLine="480"/>
        <w:rPr>
          <w:rFonts w:hAnsi="宋体" w:cs="Times New Roman"/>
          <w:sz w:val="24"/>
          <w:szCs w:val="24"/>
        </w:rPr>
      </w:pPr>
      <w:r>
        <w:rPr>
          <w:rFonts w:hAnsi="宋体" w:cs="Times New Roman" w:hint="eastAsia"/>
          <w:sz w:val="24"/>
          <w:szCs w:val="24"/>
        </w:rPr>
        <w:t>说明：</w:t>
      </w:r>
    </w:p>
    <w:p w:rsidR="002E3C51" w:rsidRDefault="005F1B28">
      <w:pPr>
        <w:pStyle w:val="a8"/>
        <w:spacing w:line="360" w:lineRule="auto"/>
        <w:ind w:left="480"/>
        <w:rPr>
          <w:rFonts w:hAnsi="宋体" w:cs="Times New Roman"/>
          <w:sz w:val="24"/>
          <w:szCs w:val="24"/>
        </w:rPr>
      </w:pPr>
      <w:r>
        <w:rPr>
          <w:rFonts w:hAnsi="宋体" w:cs="Times New Roman" w:hint="eastAsia"/>
          <w:sz w:val="24"/>
          <w:szCs w:val="24"/>
        </w:rPr>
        <w:t>1、如有偏离</w:t>
      </w:r>
      <w:r>
        <w:rPr>
          <w:rFonts w:hAnsi="宋体" w:cs="MingLiU_HKSCS" w:hint="eastAsia"/>
          <w:sz w:val="24"/>
          <w:szCs w:val="24"/>
        </w:rPr>
        <w:t>，</w:t>
      </w:r>
      <w:r>
        <w:rPr>
          <w:rFonts w:hAnsi="宋体" w:cs="Times New Roman" w:hint="eastAsia"/>
          <w:sz w:val="24"/>
          <w:szCs w:val="24"/>
        </w:rPr>
        <w:t>则必须在“偏离”栏注明“正偏离”或“负偏离”；如无偏离</w:t>
      </w:r>
      <w:r>
        <w:rPr>
          <w:rFonts w:hAnsi="宋体" w:cs="MingLiU_HKSCS" w:hint="eastAsia"/>
          <w:sz w:val="24"/>
          <w:szCs w:val="24"/>
        </w:rPr>
        <w:t>，</w:t>
      </w:r>
      <w:r>
        <w:rPr>
          <w:rFonts w:hAnsi="宋体" w:cs="Times New Roman" w:hint="eastAsia"/>
          <w:sz w:val="24"/>
          <w:szCs w:val="24"/>
        </w:rPr>
        <w:t>必须在“偏离”栏注明“完全响应”。</w:t>
      </w:r>
    </w:p>
    <w:p w:rsidR="002E3C51" w:rsidRDefault="005F1B28">
      <w:pPr>
        <w:pStyle w:val="a8"/>
        <w:spacing w:line="360" w:lineRule="auto"/>
        <w:ind w:left="480"/>
        <w:rPr>
          <w:rFonts w:hAnsi="宋体" w:cs="MingLiU_HKSCS"/>
          <w:sz w:val="24"/>
          <w:szCs w:val="24"/>
        </w:rPr>
      </w:pPr>
      <w:r>
        <w:rPr>
          <w:rFonts w:hAnsi="宋体" w:cs="MingLiU_HKSCS" w:hint="eastAsia"/>
          <w:sz w:val="24"/>
          <w:szCs w:val="24"/>
        </w:rPr>
        <w:t>2、本表可自主扩展。</w:t>
      </w:r>
    </w:p>
    <w:p w:rsidR="002E3C51" w:rsidRDefault="002E3C51">
      <w:pPr>
        <w:pStyle w:val="a8"/>
        <w:spacing w:line="360" w:lineRule="auto"/>
        <w:ind w:firstLineChars="200" w:firstLine="480"/>
        <w:rPr>
          <w:rFonts w:hAnsi="宋体" w:cs="MingLiU_HKSCS"/>
          <w:sz w:val="24"/>
          <w:szCs w:val="24"/>
        </w:rPr>
      </w:pPr>
    </w:p>
    <w:p w:rsidR="002E3C51" w:rsidRDefault="005F1B28">
      <w:pPr>
        <w:pStyle w:val="a8"/>
        <w:spacing w:line="360" w:lineRule="auto"/>
        <w:ind w:firstLineChars="200" w:firstLine="480"/>
        <w:rPr>
          <w:rFonts w:hAnsi="宋体" w:cs="Times New Roman"/>
          <w:sz w:val="24"/>
          <w:szCs w:val="24"/>
        </w:rPr>
      </w:pPr>
      <w:r>
        <w:rPr>
          <w:rFonts w:hAnsi="宋体" w:cs="Times New Roman" w:hint="eastAsia"/>
          <w:sz w:val="24"/>
          <w:szCs w:val="24"/>
        </w:rPr>
        <w:t>供应商名称</w:t>
      </w:r>
      <w:r>
        <w:rPr>
          <w:rFonts w:hAnsi="宋体" w:cs="Times New Roman"/>
          <w:sz w:val="24"/>
          <w:szCs w:val="24"/>
        </w:rPr>
        <w:t>(</w:t>
      </w:r>
      <w:r>
        <w:rPr>
          <w:rFonts w:hAnsi="宋体" w:cs="Times New Roman" w:hint="eastAsia"/>
          <w:sz w:val="24"/>
          <w:szCs w:val="24"/>
        </w:rPr>
        <w:t>公章</w:t>
      </w:r>
      <w:r>
        <w:rPr>
          <w:rFonts w:hAnsi="宋体" w:cs="Times New Roman"/>
          <w:sz w:val="24"/>
          <w:szCs w:val="24"/>
        </w:rPr>
        <w:t>)</w:t>
      </w:r>
      <w:r>
        <w:rPr>
          <w:rFonts w:hAnsi="宋体" w:cs="Times New Roman" w:hint="eastAsia"/>
          <w:sz w:val="24"/>
          <w:szCs w:val="24"/>
        </w:rPr>
        <w:t>：</w:t>
      </w:r>
      <w:r>
        <w:rPr>
          <w:rFonts w:hAnsi="宋体" w:cs="Times New Roman"/>
          <w:sz w:val="24"/>
          <w:szCs w:val="24"/>
        </w:rPr>
        <w:t>____________________</w:t>
      </w:r>
    </w:p>
    <w:p w:rsidR="002E3C51" w:rsidRDefault="002E3C51">
      <w:pPr>
        <w:pStyle w:val="a8"/>
        <w:spacing w:line="360" w:lineRule="auto"/>
        <w:ind w:firstLineChars="200" w:firstLine="480"/>
        <w:rPr>
          <w:rFonts w:hAnsi="宋体" w:cs="MingLiU_HKSCS"/>
          <w:sz w:val="24"/>
          <w:szCs w:val="24"/>
        </w:rPr>
      </w:pPr>
    </w:p>
    <w:p w:rsidR="002E3C51" w:rsidRDefault="005F1B28">
      <w:pPr>
        <w:pStyle w:val="a8"/>
        <w:spacing w:line="360" w:lineRule="auto"/>
        <w:ind w:firstLineChars="200" w:firstLine="480"/>
        <w:rPr>
          <w:rFonts w:hAnsi="宋体" w:cs="MingLiU_HKSCS"/>
          <w:sz w:val="24"/>
          <w:szCs w:val="24"/>
        </w:rPr>
      </w:pPr>
      <w:r>
        <w:rPr>
          <w:rFonts w:hAnsi="宋体" w:cs="Times New Roman" w:hint="eastAsia"/>
          <w:sz w:val="24"/>
          <w:szCs w:val="24"/>
        </w:rPr>
        <w:t>法定代表人或授权代表</w:t>
      </w:r>
      <w:r>
        <w:rPr>
          <w:rFonts w:hAnsi="宋体" w:cs="Times New Roman"/>
          <w:sz w:val="24"/>
          <w:szCs w:val="24"/>
        </w:rPr>
        <w:t>(</w:t>
      </w:r>
      <w:r>
        <w:rPr>
          <w:rFonts w:hAnsi="宋体" w:cs="Times New Roman" w:hint="eastAsia"/>
          <w:sz w:val="24"/>
          <w:szCs w:val="24"/>
        </w:rPr>
        <w:t>签字或盖章</w:t>
      </w:r>
      <w:r>
        <w:rPr>
          <w:rFonts w:hAnsi="宋体" w:cs="Times New Roman"/>
          <w:sz w:val="24"/>
          <w:szCs w:val="24"/>
        </w:rPr>
        <w:t>)</w:t>
      </w:r>
      <w:r>
        <w:rPr>
          <w:rFonts w:hAnsi="宋体" w:cs="Times New Roman" w:hint="eastAsia"/>
          <w:sz w:val="24"/>
          <w:szCs w:val="24"/>
        </w:rPr>
        <w:t>：</w:t>
      </w:r>
      <w:r>
        <w:rPr>
          <w:rFonts w:hAnsi="宋体" w:cs="Times New Roman"/>
          <w:sz w:val="24"/>
          <w:szCs w:val="24"/>
        </w:rPr>
        <w:t>____________________</w:t>
      </w:r>
    </w:p>
    <w:p w:rsidR="002E3C51" w:rsidRDefault="002E3C51">
      <w:pPr>
        <w:pStyle w:val="a8"/>
        <w:spacing w:line="360" w:lineRule="auto"/>
        <w:ind w:firstLineChars="200" w:firstLine="480"/>
        <w:rPr>
          <w:rFonts w:hAnsi="宋体" w:cs="MingLiU_HKSCS"/>
          <w:sz w:val="24"/>
          <w:szCs w:val="24"/>
        </w:rPr>
      </w:pPr>
    </w:p>
    <w:p w:rsidR="002E3C51" w:rsidRDefault="005F1B28">
      <w:pPr>
        <w:pStyle w:val="a8"/>
        <w:spacing w:line="360" w:lineRule="auto"/>
        <w:ind w:firstLineChars="200" w:firstLine="480"/>
        <w:jc w:val="right"/>
        <w:rPr>
          <w:rFonts w:hAnsi="宋体" w:cs="MingLiU_HKSCS"/>
          <w:sz w:val="24"/>
          <w:szCs w:val="24"/>
        </w:rPr>
      </w:pPr>
      <w:r>
        <w:rPr>
          <w:rFonts w:hAnsi="宋体" w:cs="Times New Roman"/>
          <w:sz w:val="24"/>
          <w:szCs w:val="24"/>
        </w:rPr>
        <w:t>____</w:t>
      </w:r>
      <w:r>
        <w:rPr>
          <w:rFonts w:hAnsi="宋体" w:cs="Times New Roman" w:hint="eastAsia"/>
          <w:sz w:val="24"/>
          <w:szCs w:val="24"/>
        </w:rPr>
        <w:t>年</w:t>
      </w:r>
      <w:r>
        <w:rPr>
          <w:rFonts w:hAnsi="宋体" w:cs="Times New Roman"/>
          <w:sz w:val="24"/>
          <w:szCs w:val="24"/>
        </w:rPr>
        <w:t>____</w:t>
      </w:r>
      <w:r>
        <w:rPr>
          <w:rFonts w:hAnsi="宋体" w:cs="Times New Roman" w:hint="eastAsia"/>
          <w:sz w:val="24"/>
          <w:szCs w:val="24"/>
        </w:rPr>
        <w:t>月</w:t>
      </w:r>
      <w:r>
        <w:rPr>
          <w:rFonts w:hAnsi="宋体" w:cs="Times New Roman"/>
          <w:sz w:val="24"/>
          <w:szCs w:val="24"/>
        </w:rPr>
        <w:t>____</w:t>
      </w:r>
      <w:r>
        <w:rPr>
          <w:rFonts w:hAnsi="宋体" w:cs="Times New Roman" w:hint="eastAsia"/>
          <w:sz w:val="24"/>
          <w:szCs w:val="24"/>
        </w:rPr>
        <w:t>日</w:t>
      </w:r>
    </w:p>
    <w:p w:rsidR="002E3C51" w:rsidRDefault="005F1B28">
      <w:pPr>
        <w:pStyle w:val="a8"/>
        <w:adjustRightInd w:val="0"/>
        <w:snapToGrid w:val="0"/>
        <w:spacing w:line="360" w:lineRule="auto"/>
        <w:rPr>
          <w:rFonts w:hAnsi="宋体"/>
          <w:b/>
          <w:sz w:val="24"/>
          <w:szCs w:val="24"/>
        </w:rPr>
      </w:pPr>
      <w:r>
        <w:rPr>
          <w:rFonts w:hAnsi="宋体"/>
          <w:b/>
          <w:sz w:val="24"/>
          <w:szCs w:val="24"/>
        </w:rPr>
        <w:br w:type="page"/>
      </w:r>
    </w:p>
    <w:p w:rsidR="002E3C51" w:rsidRDefault="005F1B28">
      <w:pPr>
        <w:pStyle w:val="a8"/>
        <w:adjustRightInd w:val="0"/>
        <w:snapToGrid w:val="0"/>
        <w:spacing w:line="360" w:lineRule="auto"/>
        <w:ind w:firstLineChars="196" w:firstLine="472"/>
        <w:jc w:val="center"/>
        <w:rPr>
          <w:rFonts w:hAnsi="宋体"/>
          <w:b/>
          <w:sz w:val="24"/>
          <w:szCs w:val="24"/>
        </w:rPr>
      </w:pPr>
      <w:r>
        <w:rPr>
          <w:rFonts w:hAnsi="宋体" w:hint="eastAsia"/>
          <w:b/>
          <w:sz w:val="24"/>
          <w:szCs w:val="24"/>
        </w:rPr>
        <w:lastRenderedPageBreak/>
        <w:t>五、报价表</w:t>
      </w:r>
    </w:p>
    <w:p w:rsidR="002E3C51" w:rsidRDefault="005F1B28">
      <w:pPr>
        <w:adjustRightInd w:val="0"/>
        <w:snapToGrid w:val="0"/>
        <w:jc w:val="center"/>
        <w:rPr>
          <w:rFonts w:ascii="宋体" w:hAnsi="宋体"/>
          <w:sz w:val="24"/>
          <w:szCs w:val="24"/>
        </w:rPr>
      </w:pPr>
      <w:r>
        <w:rPr>
          <w:rFonts w:ascii="宋体" w:hAnsi="宋体" w:hint="eastAsia"/>
          <w:sz w:val="24"/>
          <w:szCs w:val="24"/>
        </w:rPr>
        <w:t>第（  ）次</w:t>
      </w:r>
    </w:p>
    <w:p w:rsidR="002E3C51" w:rsidRDefault="005F1B28">
      <w:pPr>
        <w:adjustRightInd w:val="0"/>
        <w:snapToGrid w:val="0"/>
        <w:jc w:val="center"/>
        <w:rPr>
          <w:rFonts w:ascii="宋体" w:hAnsi="宋体"/>
          <w:sz w:val="24"/>
          <w:szCs w:val="24"/>
        </w:rPr>
      </w:pPr>
      <w:r>
        <w:rPr>
          <w:rFonts w:ascii="宋体" w:hAnsi="宋体" w:hint="eastAsia"/>
          <w:sz w:val="24"/>
          <w:szCs w:val="24"/>
        </w:rPr>
        <w:t xml:space="preserve">                                               报价单位：人民币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2454"/>
        <w:gridCol w:w="1701"/>
        <w:gridCol w:w="965"/>
        <w:gridCol w:w="1276"/>
        <w:gridCol w:w="1276"/>
      </w:tblGrid>
      <w:tr w:rsidR="0043132B" w:rsidTr="006A60E8">
        <w:trPr>
          <w:jc w:val="center"/>
        </w:trPr>
        <w:tc>
          <w:tcPr>
            <w:tcW w:w="691" w:type="dxa"/>
            <w:vAlign w:val="center"/>
          </w:tcPr>
          <w:p w:rsidR="0043132B" w:rsidRDefault="0043132B">
            <w:pPr>
              <w:pStyle w:val="a8"/>
              <w:spacing w:line="360" w:lineRule="auto"/>
              <w:jc w:val="center"/>
              <w:rPr>
                <w:rFonts w:hAnsi="宋体" w:cs="Times New Roman"/>
                <w:sz w:val="24"/>
                <w:szCs w:val="24"/>
              </w:rPr>
            </w:pPr>
            <w:r>
              <w:rPr>
                <w:rFonts w:hAnsi="宋体" w:cs="Times New Roman" w:hint="eastAsia"/>
                <w:sz w:val="24"/>
                <w:szCs w:val="24"/>
              </w:rPr>
              <w:t>序号</w:t>
            </w:r>
          </w:p>
        </w:tc>
        <w:tc>
          <w:tcPr>
            <w:tcW w:w="2454" w:type="dxa"/>
            <w:vAlign w:val="center"/>
          </w:tcPr>
          <w:p w:rsidR="0043132B" w:rsidRDefault="0043132B">
            <w:pPr>
              <w:pStyle w:val="a8"/>
              <w:spacing w:line="360" w:lineRule="auto"/>
              <w:jc w:val="center"/>
              <w:rPr>
                <w:rFonts w:hAnsi="宋体" w:cs="Times New Roman"/>
                <w:sz w:val="24"/>
                <w:szCs w:val="24"/>
              </w:rPr>
            </w:pPr>
            <w:r>
              <w:rPr>
                <w:rFonts w:hAnsi="宋体" w:cs="Times New Roman" w:hint="eastAsia"/>
                <w:sz w:val="24"/>
                <w:szCs w:val="24"/>
              </w:rPr>
              <w:t>报价项目</w:t>
            </w:r>
          </w:p>
        </w:tc>
        <w:tc>
          <w:tcPr>
            <w:tcW w:w="1701" w:type="dxa"/>
            <w:vAlign w:val="center"/>
          </w:tcPr>
          <w:p w:rsidR="0043132B" w:rsidRDefault="0043132B">
            <w:pPr>
              <w:pStyle w:val="a8"/>
              <w:spacing w:line="360" w:lineRule="auto"/>
              <w:jc w:val="center"/>
              <w:rPr>
                <w:rFonts w:hAnsi="宋体" w:cs="Times New Roman"/>
                <w:sz w:val="24"/>
                <w:szCs w:val="24"/>
              </w:rPr>
            </w:pPr>
            <w:r>
              <w:rPr>
                <w:rFonts w:hAnsi="宋体" w:cs="Times New Roman" w:hint="eastAsia"/>
                <w:sz w:val="24"/>
                <w:szCs w:val="24"/>
              </w:rPr>
              <w:t>人月单价  （万元/人月）</w:t>
            </w:r>
          </w:p>
        </w:tc>
        <w:tc>
          <w:tcPr>
            <w:tcW w:w="965" w:type="dxa"/>
            <w:vAlign w:val="center"/>
          </w:tcPr>
          <w:p w:rsidR="0043132B" w:rsidRPr="006A60E8" w:rsidRDefault="0043132B">
            <w:pPr>
              <w:pStyle w:val="a8"/>
              <w:spacing w:line="360" w:lineRule="auto"/>
              <w:jc w:val="center"/>
              <w:rPr>
                <w:rFonts w:hAnsi="宋体" w:cs="Times New Roman"/>
                <w:sz w:val="24"/>
                <w:szCs w:val="24"/>
              </w:rPr>
            </w:pPr>
            <w:r w:rsidRPr="006A60E8">
              <w:rPr>
                <w:rFonts w:hAnsi="宋体" w:cs="Times New Roman" w:hint="eastAsia"/>
                <w:sz w:val="24"/>
                <w:szCs w:val="24"/>
              </w:rPr>
              <w:t>人月数（个）</w:t>
            </w:r>
          </w:p>
        </w:tc>
        <w:tc>
          <w:tcPr>
            <w:tcW w:w="1276" w:type="dxa"/>
          </w:tcPr>
          <w:p w:rsidR="0043132B" w:rsidRPr="0043132B" w:rsidRDefault="0043132B">
            <w:pPr>
              <w:pStyle w:val="a8"/>
              <w:spacing w:line="360" w:lineRule="auto"/>
              <w:jc w:val="center"/>
              <w:rPr>
                <w:rFonts w:hAnsi="宋体" w:cs="Times New Roman"/>
                <w:sz w:val="24"/>
                <w:szCs w:val="24"/>
              </w:rPr>
            </w:pPr>
            <w:r w:rsidRPr="006A60E8">
              <w:rPr>
                <w:rFonts w:hAnsi="宋体" w:cs="Times New Roman" w:hint="eastAsia"/>
                <w:sz w:val="24"/>
                <w:szCs w:val="24"/>
              </w:rPr>
              <w:t>总报价</w:t>
            </w:r>
            <w:r w:rsidRPr="006A60E8">
              <w:rPr>
                <w:rFonts w:hAnsi="宋体" w:cs="Times New Roman"/>
                <w:sz w:val="24"/>
                <w:szCs w:val="24"/>
              </w:rPr>
              <w:t>(万元)</w:t>
            </w:r>
          </w:p>
        </w:tc>
        <w:tc>
          <w:tcPr>
            <w:tcW w:w="1276" w:type="dxa"/>
            <w:vAlign w:val="center"/>
          </w:tcPr>
          <w:p w:rsidR="0043132B" w:rsidRDefault="0043132B">
            <w:pPr>
              <w:pStyle w:val="a8"/>
              <w:spacing w:line="360" w:lineRule="auto"/>
              <w:jc w:val="center"/>
              <w:rPr>
                <w:rFonts w:hAnsi="宋体" w:cs="Times New Roman"/>
                <w:sz w:val="24"/>
                <w:szCs w:val="24"/>
              </w:rPr>
            </w:pPr>
            <w:r>
              <w:rPr>
                <w:rFonts w:hAnsi="宋体" w:cs="Times New Roman" w:hint="eastAsia"/>
                <w:sz w:val="24"/>
                <w:szCs w:val="24"/>
              </w:rPr>
              <w:t>备注</w:t>
            </w:r>
          </w:p>
        </w:tc>
      </w:tr>
      <w:tr w:rsidR="0043132B" w:rsidTr="006A60E8">
        <w:trPr>
          <w:trHeight w:val="1070"/>
          <w:jc w:val="center"/>
        </w:trPr>
        <w:tc>
          <w:tcPr>
            <w:tcW w:w="691" w:type="dxa"/>
            <w:vAlign w:val="center"/>
          </w:tcPr>
          <w:p w:rsidR="0043132B" w:rsidRDefault="0043132B">
            <w:pPr>
              <w:pStyle w:val="a8"/>
              <w:spacing w:line="360" w:lineRule="auto"/>
              <w:jc w:val="center"/>
              <w:rPr>
                <w:rFonts w:hAnsi="宋体" w:cs="Times New Roman"/>
                <w:sz w:val="24"/>
                <w:szCs w:val="24"/>
              </w:rPr>
            </w:pPr>
            <w:r>
              <w:rPr>
                <w:rFonts w:hAnsi="宋体" w:cs="Times New Roman" w:hint="eastAsia"/>
                <w:sz w:val="24"/>
                <w:szCs w:val="24"/>
              </w:rPr>
              <w:t>1</w:t>
            </w:r>
          </w:p>
        </w:tc>
        <w:tc>
          <w:tcPr>
            <w:tcW w:w="2454" w:type="dxa"/>
            <w:vAlign w:val="center"/>
          </w:tcPr>
          <w:p w:rsidR="0043132B" w:rsidRDefault="00CC662D">
            <w:pPr>
              <w:pStyle w:val="a8"/>
              <w:spacing w:line="360" w:lineRule="auto"/>
              <w:rPr>
                <w:rFonts w:hAnsi="宋体" w:cs="Times New Roman"/>
                <w:color w:val="FF0000"/>
                <w:sz w:val="24"/>
                <w:szCs w:val="24"/>
              </w:rPr>
            </w:pPr>
            <w:r>
              <w:rPr>
                <w:rFonts w:hAnsi="宋体" w:cs="Times New Roman" w:hint="eastAsia"/>
                <w:color w:val="FF0000"/>
                <w:sz w:val="24"/>
                <w:szCs w:val="24"/>
              </w:rPr>
              <w:t>2020年互联网运营管理平台及行为数据采集测试人力外包项目（第二次）</w:t>
            </w:r>
          </w:p>
        </w:tc>
        <w:tc>
          <w:tcPr>
            <w:tcW w:w="1701" w:type="dxa"/>
            <w:vAlign w:val="center"/>
          </w:tcPr>
          <w:p w:rsidR="0043132B" w:rsidRDefault="0043132B">
            <w:pPr>
              <w:pStyle w:val="a8"/>
              <w:spacing w:line="360" w:lineRule="auto"/>
              <w:jc w:val="center"/>
              <w:rPr>
                <w:rFonts w:hAnsi="宋体" w:cs="Times New Roman"/>
                <w:sz w:val="24"/>
                <w:szCs w:val="24"/>
              </w:rPr>
            </w:pPr>
          </w:p>
        </w:tc>
        <w:tc>
          <w:tcPr>
            <w:tcW w:w="965" w:type="dxa"/>
            <w:vAlign w:val="center"/>
          </w:tcPr>
          <w:p w:rsidR="0043132B" w:rsidRPr="006A60E8" w:rsidRDefault="0043132B" w:rsidP="006A60E8">
            <w:pPr>
              <w:pStyle w:val="a8"/>
              <w:spacing w:line="360" w:lineRule="auto"/>
              <w:ind w:firstLineChars="200" w:firstLine="480"/>
              <w:jc w:val="center"/>
              <w:rPr>
                <w:rFonts w:hAnsi="宋体" w:cs="Times New Roman"/>
                <w:color w:val="FF0000"/>
                <w:sz w:val="24"/>
                <w:szCs w:val="24"/>
              </w:rPr>
            </w:pPr>
            <w:r w:rsidRPr="006A60E8">
              <w:rPr>
                <w:rFonts w:hAnsi="宋体" w:cs="Times New Roman"/>
                <w:color w:val="FF0000"/>
                <w:sz w:val="24"/>
                <w:szCs w:val="24"/>
              </w:rPr>
              <w:t>50</w:t>
            </w:r>
          </w:p>
        </w:tc>
        <w:tc>
          <w:tcPr>
            <w:tcW w:w="1276" w:type="dxa"/>
          </w:tcPr>
          <w:p w:rsidR="0043132B" w:rsidRDefault="0043132B">
            <w:pPr>
              <w:pStyle w:val="a8"/>
              <w:spacing w:line="360" w:lineRule="auto"/>
              <w:jc w:val="center"/>
              <w:rPr>
                <w:rFonts w:hAnsi="宋体" w:cs="Times New Roman"/>
                <w:sz w:val="24"/>
                <w:szCs w:val="24"/>
              </w:rPr>
            </w:pPr>
          </w:p>
        </w:tc>
        <w:tc>
          <w:tcPr>
            <w:tcW w:w="1276" w:type="dxa"/>
            <w:vAlign w:val="center"/>
          </w:tcPr>
          <w:p w:rsidR="0043132B" w:rsidRDefault="0043132B">
            <w:pPr>
              <w:pStyle w:val="a8"/>
              <w:spacing w:line="360" w:lineRule="auto"/>
              <w:jc w:val="center"/>
              <w:rPr>
                <w:rFonts w:hAnsi="宋体" w:cs="Times New Roman"/>
                <w:sz w:val="24"/>
                <w:szCs w:val="24"/>
              </w:rPr>
            </w:pPr>
          </w:p>
        </w:tc>
      </w:tr>
    </w:tbl>
    <w:p w:rsidR="002E3C51" w:rsidRDefault="002E3C51">
      <w:pPr>
        <w:adjustRightInd w:val="0"/>
        <w:snapToGrid w:val="0"/>
        <w:ind w:firstLineChars="100" w:firstLine="240"/>
        <w:rPr>
          <w:rFonts w:ascii="宋体" w:hAnsi="宋体"/>
          <w:sz w:val="24"/>
          <w:szCs w:val="24"/>
        </w:rPr>
      </w:pPr>
    </w:p>
    <w:p w:rsidR="002E3C51" w:rsidRDefault="005F1B28">
      <w:pPr>
        <w:adjustRightInd w:val="0"/>
        <w:snapToGrid w:val="0"/>
        <w:ind w:firstLineChars="100" w:firstLine="240"/>
        <w:rPr>
          <w:rFonts w:ascii="宋体" w:hAnsi="宋体"/>
          <w:sz w:val="24"/>
          <w:szCs w:val="24"/>
        </w:rPr>
      </w:pPr>
      <w:r>
        <w:rPr>
          <w:rFonts w:ascii="宋体" w:hAnsi="宋体" w:hint="eastAsia"/>
          <w:sz w:val="24"/>
          <w:szCs w:val="24"/>
        </w:rPr>
        <w:t>注:</w:t>
      </w:r>
    </w:p>
    <w:p w:rsidR="002E3C51" w:rsidRDefault="005F1B28">
      <w:pPr>
        <w:numPr>
          <w:ilvl w:val="0"/>
          <w:numId w:val="1"/>
        </w:numPr>
        <w:adjustRightInd w:val="0"/>
        <w:snapToGrid w:val="0"/>
        <w:ind w:firstLineChars="100" w:firstLine="240"/>
        <w:rPr>
          <w:rFonts w:ascii="宋体" w:hAnsi="宋体"/>
          <w:color w:val="C00000"/>
          <w:sz w:val="24"/>
          <w:szCs w:val="24"/>
        </w:rPr>
      </w:pPr>
      <w:r>
        <w:rPr>
          <w:rFonts w:hint="eastAsia"/>
          <w:color w:val="FF0000"/>
          <w:sz w:val="24"/>
          <w:szCs w:val="24"/>
        </w:rPr>
        <w:t>供应商总报价不得超过该项目采购预算人民币</w:t>
      </w:r>
      <w:r w:rsidR="00EE0A92">
        <w:rPr>
          <w:rFonts w:hint="eastAsia"/>
          <w:color w:val="FF0000"/>
          <w:sz w:val="24"/>
          <w:szCs w:val="24"/>
        </w:rPr>
        <w:t>72.96</w:t>
      </w:r>
      <w:r w:rsidR="00EE0A92">
        <w:rPr>
          <w:rFonts w:hint="eastAsia"/>
          <w:color w:val="FF0000"/>
          <w:sz w:val="24"/>
          <w:szCs w:val="24"/>
        </w:rPr>
        <w:t>万</w:t>
      </w:r>
      <w:r>
        <w:rPr>
          <w:rFonts w:hint="eastAsia"/>
          <w:color w:val="FF0000"/>
          <w:sz w:val="24"/>
          <w:szCs w:val="24"/>
        </w:rPr>
        <w:t>元</w:t>
      </w:r>
      <w:r>
        <w:rPr>
          <w:rFonts w:ascii="宋体" w:hAnsi="宋体" w:hint="eastAsia"/>
          <w:color w:val="C00000"/>
          <w:sz w:val="24"/>
          <w:szCs w:val="24"/>
        </w:rPr>
        <w:t>；</w:t>
      </w:r>
    </w:p>
    <w:p w:rsidR="002E3C51" w:rsidRDefault="0043132B">
      <w:pPr>
        <w:numPr>
          <w:ilvl w:val="0"/>
          <w:numId w:val="1"/>
        </w:numPr>
        <w:adjustRightInd w:val="0"/>
        <w:snapToGrid w:val="0"/>
        <w:ind w:firstLineChars="100" w:firstLine="240"/>
        <w:rPr>
          <w:color w:val="FF0000"/>
          <w:sz w:val="24"/>
          <w:szCs w:val="24"/>
        </w:rPr>
      </w:pPr>
      <w:r w:rsidRPr="0043132B">
        <w:rPr>
          <w:rFonts w:hint="eastAsia"/>
          <w:color w:val="FF0000"/>
          <w:sz w:val="24"/>
          <w:szCs w:val="24"/>
        </w:rPr>
        <w:t>额外赠送人月数</w:t>
      </w:r>
      <w:r w:rsidR="005F1B28" w:rsidRPr="0043132B">
        <w:rPr>
          <w:color w:val="FF0000"/>
          <w:sz w:val="24"/>
          <w:szCs w:val="24"/>
        </w:rPr>
        <w:t>___</w:t>
      </w:r>
      <w:r w:rsidR="005F1B28" w:rsidRPr="0043132B">
        <w:rPr>
          <w:rFonts w:hint="eastAsia"/>
          <w:color w:val="FF0000"/>
          <w:sz w:val="24"/>
          <w:szCs w:val="24"/>
        </w:rPr>
        <w:t>人月</w:t>
      </w:r>
      <w:r w:rsidR="005F1B28">
        <w:rPr>
          <w:rFonts w:hint="eastAsia"/>
          <w:color w:val="FF0000"/>
          <w:sz w:val="24"/>
          <w:szCs w:val="24"/>
        </w:rPr>
        <w:t>。</w:t>
      </w:r>
    </w:p>
    <w:p w:rsidR="002E3C51" w:rsidRDefault="002E3C51">
      <w:pPr>
        <w:pStyle w:val="a8"/>
        <w:spacing w:line="360" w:lineRule="auto"/>
        <w:ind w:firstLineChars="200" w:firstLine="480"/>
        <w:rPr>
          <w:rFonts w:hAnsi="宋体" w:cs="Times New Roman"/>
          <w:sz w:val="24"/>
          <w:szCs w:val="24"/>
        </w:rPr>
      </w:pPr>
    </w:p>
    <w:p w:rsidR="002E3C51" w:rsidRDefault="002E3C51">
      <w:pPr>
        <w:pStyle w:val="a8"/>
        <w:spacing w:line="360" w:lineRule="auto"/>
        <w:ind w:firstLineChars="200" w:firstLine="480"/>
        <w:rPr>
          <w:rFonts w:hAnsi="宋体" w:cs="Times New Roman"/>
          <w:sz w:val="24"/>
          <w:szCs w:val="24"/>
        </w:rPr>
      </w:pPr>
    </w:p>
    <w:p w:rsidR="002E3C51" w:rsidRDefault="005F1B28">
      <w:pPr>
        <w:pStyle w:val="a8"/>
        <w:spacing w:line="360" w:lineRule="auto"/>
        <w:ind w:firstLineChars="200" w:firstLine="480"/>
        <w:rPr>
          <w:rFonts w:hAnsi="宋体" w:cs="Times New Roman"/>
          <w:sz w:val="24"/>
          <w:szCs w:val="24"/>
        </w:rPr>
      </w:pPr>
      <w:r>
        <w:rPr>
          <w:rFonts w:hAnsi="宋体" w:cs="Times New Roman" w:hint="eastAsia"/>
          <w:sz w:val="24"/>
          <w:szCs w:val="24"/>
        </w:rPr>
        <w:t>供应商名称</w:t>
      </w:r>
      <w:r>
        <w:rPr>
          <w:rFonts w:hAnsi="宋体" w:cs="Times New Roman"/>
          <w:sz w:val="24"/>
          <w:szCs w:val="24"/>
        </w:rPr>
        <w:t>(</w:t>
      </w:r>
      <w:r>
        <w:rPr>
          <w:rFonts w:hAnsi="宋体" w:cs="Times New Roman" w:hint="eastAsia"/>
          <w:sz w:val="24"/>
          <w:szCs w:val="24"/>
        </w:rPr>
        <w:t>公章</w:t>
      </w:r>
      <w:r>
        <w:rPr>
          <w:rFonts w:hAnsi="宋体" w:cs="Times New Roman"/>
          <w:sz w:val="24"/>
          <w:szCs w:val="24"/>
        </w:rPr>
        <w:t>)</w:t>
      </w:r>
      <w:r>
        <w:rPr>
          <w:rFonts w:hAnsi="宋体" w:cs="Times New Roman" w:hint="eastAsia"/>
          <w:sz w:val="24"/>
          <w:szCs w:val="24"/>
        </w:rPr>
        <w:t>：</w:t>
      </w:r>
      <w:r>
        <w:rPr>
          <w:rFonts w:hAnsi="宋体" w:cs="Times New Roman"/>
          <w:sz w:val="24"/>
          <w:szCs w:val="24"/>
        </w:rPr>
        <w:t>________________</w:t>
      </w:r>
    </w:p>
    <w:p w:rsidR="002E3C51" w:rsidRDefault="002E3C51">
      <w:pPr>
        <w:pStyle w:val="a8"/>
        <w:spacing w:line="360" w:lineRule="auto"/>
        <w:ind w:firstLineChars="200" w:firstLine="480"/>
        <w:rPr>
          <w:rFonts w:hAnsi="宋体" w:cs="MingLiU_HKSCS"/>
          <w:sz w:val="24"/>
          <w:szCs w:val="24"/>
        </w:rPr>
      </w:pPr>
    </w:p>
    <w:p w:rsidR="002E3C51" w:rsidRDefault="005F1B28">
      <w:pPr>
        <w:pStyle w:val="a8"/>
        <w:spacing w:line="360" w:lineRule="auto"/>
        <w:ind w:firstLineChars="200" w:firstLine="480"/>
        <w:rPr>
          <w:rFonts w:hAnsi="宋体" w:cs="Times New Roman"/>
          <w:sz w:val="24"/>
          <w:szCs w:val="24"/>
        </w:rPr>
      </w:pPr>
      <w:r>
        <w:rPr>
          <w:rFonts w:hAnsi="宋体" w:cs="Times New Roman" w:hint="eastAsia"/>
          <w:sz w:val="24"/>
          <w:szCs w:val="24"/>
        </w:rPr>
        <w:t>法定代表人或授权代表</w:t>
      </w:r>
      <w:r>
        <w:rPr>
          <w:rFonts w:hAnsi="宋体" w:cs="Times New Roman"/>
          <w:sz w:val="24"/>
          <w:szCs w:val="24"/>
        </w:rPr>
        <w:t>(</w:t>
      </w:r>
      <w:r>
        <w:rPr>
          <w:rFonts w:hAnsi="宋体" w:cs="Times New Roman" w:hint="eastAsia"/>
          <w:sz w:val="24"/>
          <w:szCs w:val="24"/>
        </w:rPr>
        <w:t>签字或盖章</w:t>
      </w:r>
      <w:r>
        <w:rPr>
          <w:rFonts w:hAnsi="宋体" w:cs="Times New Roman"/>
          <w:sz w:val="24"/>
          <w:szCs w:val="24"/>
        </w:rPr>
        <w:t>)</w:t>
      </w:r>
      <w:r>
        <w:rPr>
          <w:rFonts w:hAnsi="宋体" w:cs="Times New Roman" w:hint="eastAsia"/>
          <w:sz w:val="24"/>
          <w:szCs w:val="24"/>
        </w:rPr>
        <w:t>：</w:t>
      </w:r>
      <w:r>
        <w:rPr>
          <w:rFonts w:hAnsi="宋体" w:cs="Times New Roman"/>
          <w:sz w:val="24"/>
          <w:szCs w:val="24"/>
        </w:rPr>
        <w:t>________________</w:t>
      </w:r>
    </w:p>
    <w:p w:rsidR="002E3C51" w:rsidRDefault="002E3C51">
      <w:pPr>
        <w:pStyle w:val="a8"/>
        <w:spacing w:line="360" w:lineRule="auto"/>
        <w:ind w:firstLineChars="200" w:firstLine="480"/>
        <w:rPr>
          <w:rFonts w:hAnsi="宋体" w:cs="MingLiU_HKSCS"/>
          <w:sz w:val="24"/>
          <w:szCs w:val="24"/>
        </w:rPr>
      </w:pPr>
    </w:p>
    <w:p w:rsidR="002E3C51" w:rsidRDefault="005F1B28">
      <w:pPr>
        <w:pStyle w:val="a8"/>
        <w:spacing w:line="360" w:lineRule="auto"/>
        <w:ind w:firstLineChars="200" w:firstLine="480"/>
        <w:rPr>
          <w:rFonts w:hAnsi="宋体" w:cs="MingLiU_HKSCS"/>
          <w:sz w:val="24"/>
          <w:szCs w:val="24"/>
        </w:rPr>
      </w:pPr>
      <w:r>
        <w:rPr>
          <w:rFonts w:hAnsi="宋体" w:cs="Times New Roman" w:hint="eastAsia"/>
          <w:sz w:val="24"/>
          <w:szCs w:val="24"/>
        </w:rPr>
        <w:t>日期：</w:t>
      </w:r>
      <w:r>
        <w:rPr>
          <w:rFonts w:hAnsi="宋体" w:cs="Times New Roman"/>
          <w:sz w:val="24"/>
          <w:szCs w:val="24"/>
        </w:rPr>
        <w:t>______</w:t>
      </w:r>
      <w:r>
        <w:rPr>
          <w:rFonts w:hAnsi="宋体" w:cs="Times New Roman" w:hint="eastAsia"/>
          <w:sz w:val="24"/>
          <w:szCs w:val="24"/>
        </w:rPr>
        <w:t>年</w:t>
      </w:r>
      <w:r>
        <w:rPr>
          <w:rFonts w:hAnsi="宋体" w:cs="Times New Roman"/>
          <w:sz w:val="24"/>
          <w:szCs w:val="24"/>
        </w:rPr>
        <w:t>____</w:t>
      </w:r>
      <w:r>
        <w:rPr>
          <w:rFonts w:hAnsi="宋体" w:cs="Times New Roman" w:hint="eastAsia"/>
          <w:sz w:val="24"/>
          <w:szCs w:val="24"/>
        </w:rPr>
        <w:t>月</w:t>
      </w:r>
      <w:r>
        <w:rPr>
          <w:rFonts w:hAnsi="宋体" w:cs="Times New Roman"/>
          <w:sz w:val="24"/>
          <w:szCs w:val="24"/>
        </w:rPr>
        <w:t>____</w:t>
      </w:r>
      <w:r>
        <w:rPr>
          <w:rFonts w:hAnsi="宋体" w:cs="Times New Roman" w:hint="eastAsia"/>
          <w:sz w:val="24"/>
          <w:szCs w:val="24"/>
        </w:rPr>
        <w:t>日</w:t>
      </w:r>
    </w:p>
    <w:p w:rsidR="002E3C51" w:rsidRDefault="002E3C51">
      <w:pPr>
        <w:rPr>
          <w:sz w:val="24"/>
          <w:szCs w:val="24"/>
        </w:rPr>
        <w:sectPr w:rsidR="002E3C51">
          <w:footerReference w:type="default" r:id="rId9"/>
          <w:pgSz w:w="11906" w:h="16838"/>
          <w:pgMar w:top="1440" w:right="1797" w:bottom="1440" w:left="1797" w:header="851" w:footer="992" w:gutter="0"/>
          <w:cols w:space="720"/>
          <w:docGrid w:linePitch="312"/>
        </w:sectPr>
      </w:pPr>
    </w:p>
    <w:p w:rsidR="002E3C51" w:rsidRDefault="005F1B28">
      <w:pPr>
        <w:adjustRightInd w:val="0"/>
        <w:snapToGrid w:val="0"/>
        <w:spacing w:line="360" w:lineRule="auto"/>
        <w:jc w:val="center"/>
        <w:rPr>
          <w:rFonts w:ascii="宋体" w:hAnsi="宋体"/>
          <w:b/>
          <w:sz w:val="24"/>
          <w:szCs w:val="24"/>
        </w:rPr>
      </w:pPr>
      <w:r>
        <w:rPr>
          <w:rFonts w:ascii="宋体" w:hAnsi="宋体" w:hint="eastAsia"/>
          <w:b/>
          <w:sz w:val="24"/>
          <w:szCs w:val="24"/>
        </w:rPr>
        <w:lastRenderedPageBreak/>
        <w:t>六、项目案例</w:t>
      </w:r>
    </w:p>
    <w:p w:rsidR="002E3C51" w:rsidRDefault="002E3C51">
      <w:pPr>
        <w:spacing w:line="400" w:lineRule="exact"/>
        <w:jc w:val="center"/>
        <w:rPr>
          <w:rFonts w:ascii="宋体" w:hAnsi="宋体"/>
          <w:b/>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
        <w:gridCol w:w="815"/>
        <w:gridCol w:w="1701"/>
        <w:gridCol w:w="2268"/>
        <w:gridCol w:w="1276"/>
        <w:gridCol w:w="1276"/>
        <w:gridCol w:w="1134"/>
      </w:tblGrid>
      <w:tr w:rsidR="002E3C51">
        <w:tc>
          <w:tcPr>
            <w:tcW w:w="427" w:type="dxa"/>
            <w:vAlign w:val="center"/>
          </w:tcPr>
          <w:p w:rsidR="002E3C51" w:rsidRDefault="005F1B28">
            <w:pPr>
              <w:spacing w:line="240" w:lineRule="atLeast"/>
              <w:jc w:val="center"/>
              <w:rPr>
                <w:rFonts w:ascii="宋体" w:hAnsi="宋体"/>
                <w:kern w:val="0"/>
                <w:sz w:val="18"/>
                <w:szCs w:val="18"/>
              </w:rPr>
            </w:pPr>
            <w:r>
              <w:rPr>
                <w:rFonts w:ascii="宋体" w:hAnsi="宋体" w:hint="eastAsia"/>
                <w:kern w:val="0"/>
                <w:sz w:val="18"/>
                <w:szCs w:val="18"/>
              </w:rPr>
              <w:t>序号</w:t>
            </w:r>
          </w:p>
        </w:tc>
        <w:tc>
          <w:tcPr>
            <w:tcW w:w="815" w:type="dxa"/>
            <w:vAlign w:val="center"/>
          </w:tcPr>
          <w:p w:rsidR="002E3C51" w:rsidRDefault="005F1B28">
            <w:pPr>
              <w:spacing w:line="240" w:lineRule="atLeast"/>
              <w:jc w:val="center"/>
              <w:rPr>
                <w:rFonts w:ascii="宋体" w:hAnsi="宋体"/>
                <w:kern w:val="0"/>
                <w:sz w:val="18"/>
                <w:szCs w:val="18"/>
              </w:rPr>
            </w:pPr>
            <w:r>
              <w:rPr>
                <w:rFonts w:ascii="宋体" w:hAnsi="宋体" w:hint="eastAsia"/>
                <w:kern w:val="0"/>
                <w:sz w:val="18"/>
                <w:szCs w:val="18"/>
              </w:rPr>
              <w:t>合同签订时间</w:t>
            </w:r>
          </w:p>
        </w:tc>
        <w:tc>
          <w:tcPr>
            <w:tcW w:w="1701" w:type="dxa"/>
            <w:vAlign w:val="center"/>
          </w:tcPr>
          <w:p w:rsidR="002E3C51" w:rsidRDefault="005F1B28">
            <w:pPr>
              <w:spacing w:line="240" w:lineRule="atLeast"/>
              <w:jc w:val="center"/>
              <w:rPr>
                <w:rFonts w:ascii="宋体" w:hAnsi="宋体"/>
                <w:kern w:val="0"/>
                <w:sz w:val="18"/>
                <w:szCs w:val="18"/>
              </w:rPr>
            </w:pPr>
            <w:r>
              <w:rPr>
                <w:rFonts w:ascii="宋体" w:hAnsi="宋体" w:hint="eastAsia"/>
                <w:kern w:val="0"/>
                <w:sz w:val="18"/>
                <w:szCs w:val="18"/>
              </w:rPr>
              <w:t>服务单位名称</w:t>
            </w:r>
          </w:p>
        </w:tc>
        <w:tc>
          <w:tcPr>
            <w:tcW w:w="2268" w:type="dxa"/>
            <w:vAlign w:val="center"/>
          </w:tcPr>
          <w:p w:rsidR="002E3C51" w:rsidRDefault="005F1B28">
            <w:pPr>
              <w:spacing w:line="240" w:lineRule="atLeast"/>
              <w:jc w:val="center"/>
              <w:rPr>
                <w:rFonts w:ascii="宋体" w:hAnsi="宋体"/>
                <w:kern w:val="0"/>
                <w:sz w:val="18"/>
                <w:szCs w:val="18"/>
              </w:rPr>
            </w:pPr>
            <w:r>
              <w:rPr>
                <w:rFonts w:ascii="宋体" w:hAnsi="宋体" w:hint="eastAsia"/>
                <w:kern w:val="0"/>
                <w:sz w:val="18"/>
                <w:szCs w:val="18"/>
              </w:rPr>
              <w:t>合同主要工作内容简述</w:t>
            </w:r>
          </w:p>
        </w:tc>
        <w:tc>
          <w:tcPr>
            <w:tcW w:w="1276" w:type="dxa"/>
            <w:vAlign w:val="center"/>
          </w:tcPr>
          <w:p w:rsidR="002E3C51" w:rsidRDefault="005F1B28">
            <w:pPr>
              <w:spacing w:line="240" w:lineRule="atLeast"/>
              <w:jc w:val="center"/>
              <w:rPr>
                <w:rFonts w:ascii="宋体" w:hAnsi="宋体"/>
                <w:kern w:val="0"/>
                <w:sz w:val="18"/>
                <w:szCs w:val="18"/>
              </w:rPr>
            </w:pPr>
            <w:r>
              <w:rPr>
                <w:rFonts w:ascii="宋体" w:hAnsi="宋体" w:hint="eastAsia"/>
                <w:kern w:val="0"/>
                <w:sz w:val="18"/>
                <w:szCs w:val="18"/>
              </w:rPr>
              <w:t>服务单位联系人及联系电话</w:t>
            </w:r>
          </w:p>
        </w:tc>
        <w:tc>
          <w:tcPr>
            <w:tcW w:w="1276" w:type="dxa"/>
            <w:vAlign w:val="center"/>
          </w:tcPr>
          <w:p w:rsidR="002E3C51" w:rsidRDefault="005F1B28">
            <w:pPr>
              <w:spacing w:line="240" w:lineRule="atLeast"/>
              <w:jc w:val="center"/>
              <w:rPr>
                <w:rFonts w:ascii="宋体" w:hAnsi="宋体"/>
                <w:kern w:val="0"/>
                <w:sz w:val="18"/>
                <w:szCs w:val="18"/>
              </w:rPr>
            </w:pPr>
            <w:r>
              <w:rPr>
                <w:rFonts w:ascii="宋体" w:hAnsi="宋体" w:hint="eastAsia"/>
                <w:kern w:val="0"/>
                <w:sz w:val="18"/>
                <w:szCs w:val="18"/>
              </w:rPr>
              <w:t>合同等资料对应响应文件页码</w:t>
            </w:r>
          </w:p>
        </w:tc>
        <w:tc>
          <w:tcPr>
            <w:tcW w:w="1134" w:type="dxa"/>
            <w:vAlign w:val="center"/>
          </w:tcPr>
          <w:p w:rsidR="002E3C51" w:rsidRDefault="005F1B28">
            <w:pPr>
              <w:spacing w:line="240" w:lineRule="atLeast"/>
              <w:jc w:val="center"/>
              <w:rPr>
                <w:rFonts w:ascii="宋体" w:hAnsi="宋体"/>
                <w:kern w:val="0"/>
                <w:sz w:val="18"/>
                <w:szCs w:val="18"/>
              </w:rPr>
            </w:pPr>
            <w:r>
              <w:rPr>
                <w:rFonts w:ascii="宋体" w:hAnsi="宋体" w:hint="eastAsia"/>
                <w:kern w:val="0"/>
                <w:sz w:val="18"/>
                <w:szCs w:val="18"/>
              </w:rPr>
              <w:t>备注</w:t>
            </w:r>
          </w:p>
        </w:tc>
      </w:tr>
      <w:tr w:rsidR="002E3C51">
        <w:tc>
          <w:tcPr>
            <w:tcW w:w="427" w:type="dxa"/>
            <w:vAlign w:val="center"/>
          </w:tcPr>
          <w:p w:rsidR="002E3C51" w:rsidRDefault="005F1B28">
            <w:pPr>
              <w:spacing w:line="240" w:lineRule="atLeast"/>
              <w:jc w:val="center"/>
              <w:rPr>
                <w:rFonts w:ascii="宋体" w:hAnsi="宋体"/>
                <w:kern w:val="0"/>
                <w:sz w:val="18"/>
                <w:szCs w:val="18"/>
              </w:rPr>
            </w:pPr>
            <w:r>
              <w:rPr>
                <w:rFonts w:ascii="宋体" w:hAnsi="宋体" w:hint="eastAsia"/>
                <w:kern w:val="0"/>
                <w:sz w:val="18"/>
                <w:szCs w:val="18"/>
              </w:rPr>
              <w:t>1</w:t>
            </w:r>
          </w:p>
        </w:tc>
        <w:tc>
          <w:tcPr>
            <w:tcW w:w="815" w:type="dxa"/>
            <w:vAlign w:val="center"/>
          </w:tcPr>
          <w:p w:rsidR="002E3C51" w:rsidRDefault="002E3C51">
            <w:pPr>
              <w:spacing w:line="240" w:lineRule="atLeast"/>
              <w:jc w:val="center"/>
              <w:rPr>
                <w:rFonts w:ascii="宋体" w:hAnsi="宋体"/>
                <w:kern w:val="0"/>
                <w:sz w:val="18"/>
                <w:szCs w:val="18"/>
              </w:rPr>
            </w:pPr>
          </w:p>
        </w:tc>
        <w:tc>
          <w:tcPr>
            <w:tcW w:w="1701" w:type="dxa"/>
            <w:vAlign w:val="center"/>
          </w:tcPr>
          <w:p w:rsidR="002E3C51" w:rsidRDefault="002E3C51">
            <w:pPr>
              <w:spacing w:line="240" w:lineRule="atLeast"/>
              <w:jc w:val="center"/>
              <w:rPr>
                <w:rFonts w:ascii="宋体" w:hAnsi="宋体"/>
                <w:kern w:val="0"/>
                <w:sz w:val="18"/>
                <w:szCs w:val="18"/>
              </w:rPr>
            </w:pPr>
          </w:p>
        </w:tc>
        <w:tc>
          <w:tcPr>
            <w:tcW w:w="2268" w:type="dxa"/>
            <w:vAlign w:val="center"/>
          </w:tcPr>
          <w:p w:rsidR="002E3C51" w:rsidRDefault="002E3C51">
            <w:pPr>
              <w:spacing w:line="240" w:lineRule="atLeast"/>
              <w:jc w:val="center"/>
              <w:rPr>
                <w:rFonts w:ascii="宋体" w:hAnsi="宋体"/>
                <w:kern w:val="0"/>
                <w:sz w:val="18"/>
                <w:szCs w:val="18"/>
              </w:rPr>
            </w:pPr>
          </w:p>
        </w:tc>
        <w:tc>
          <w:tcPr>
            <w:tcW w:w="1276" w:type="dxa"/>
            <w:vAlign w:val="center"/>
          </w:tcPr>
          <w:p w:rsidR="002E3C51" w:rsidRDefault="002E3C51">
            <w:pPr>
              <w:spacing w:line="240" w:lineRule="atLeast"/>
              <w:jc w:val="center"/>
              <w:rPr>
                <w:rFonts w:ascii="宋体" w:hAnsi="宋体"/>
                <w:kern w:val="0"/>
                <w:sz w:val="18"/>
                <w:szCs w:val="18"/>
              </w:rPr>
            </w:pPr>
          </w:p>
        </w:tc>
        <w:tc>
          <w:tcPr>
            <w:tcW w:w="1276" w:type="dxa"/>
            <w:vAlign w:val="center"/>
          </w:tcPr>
          <w:p w:rsidR="002E3C51" w:rsidRDefault="002E3C51">
            <w:pPr>
              <w:spacing w:line="240" w:lineRule="atLeast"/>
              <w:jc w:val="center"/>
              <w:rPr>
                <w:rFonts w:ascii="宋体" w:hAnsi="宋体"/>
                <w:kern w:val="0"/>
                <w:sz w:val="18"/>
                <w:szCs w:val="18"/>
              </w:rPr>
            </w:pPr>
          </w:p>
        </w:tc>
        <w:tc>
          <w:tcPr>
            <w:tcW w:w="1134" w:type="dxa"/>
            <w:vAlign w:val="center"/>
          </w:tcPr>
          <w:p w:rsidR="002E3C51" w:rsidRDefault="002E3C51">
            <w:pPr>
              <w:spacing w:line="240" w:lineRule="atLeast"/>
              <w:jc w:val="center"/>
              <w:rPr>
                <w:rFonts w:ascii="宋体" w:hAnsi="宋体"/>
                <w:kern w:val="0"/>
                <w:sz w:val="18"/>
                <w:szCs w:val="18"/>
              </w:rPr>
            </w:pPr>
          </w:p>
        </w:tc>
      </w:tr>
      <w:tr w:rsidR="002E3C51">
        <w:tc>
          <w:tcPr>
            <w:tcW w:w="427" w:type="dxa"/>
            <w:vAlign w:val="center"/>
          </w:tcPr>
          <w:p w:rsidR="002E3C51" w:rsidRDefault="005F1B28">
            <w:pPr>
              <w:spacing w:line="240" w:lineRule="atLeast"/>
              <w:jc w:val="center"/>
              <w:rPr>
                <w:rFonts w:ascii="宋体" w:hAnsi="宋体"/>
                <w:kern w:val="0"/>
                <w:sz w:val="18"/>
                <w:szCs w:val="18"/>
              </w:rPr>
            </w:pPr>
            <w:r>
              <w:rPr>
                <w:rFonts w:ascii="宋体" w:hAnsi="宋体" w:hint="eastAsia"/>
                <w:kern w:val="0"/>
                <w:sz w:val="18"/>
                <w:szCs w:val="18"/>
              </w:rPr>
              <w:t>2</w:t>
            </w:r>
          </w:p>
        </w:tc>
        <w:tc>
          <w:tcPr>
            <w:tcW w:w="815" w:type="dxa"/>
            <w:vAlign w:val="center"/>
          </w:tcPr>
          <w:p w:rsidR="002E3C51" w:rsidRDefault="002E3C51">
            <w:pPr>
              <w:spacing w:line="240" w:lineRule="atLeast"/>
              <w:jc w:val="center"/>
              <w:rPr>
                <w:rFonts w:ascii="宋体" w:hAnsi="宋体"/>
                <w:kern w:val="0"/>
                <w:sz w:val="18"/>
                <w:szCs w:val="18"/>
              </w:rPr>
            </w:pPr>
          </w:p>
        </w:tc>
        <w:tc>
          <w:tcPr>
            <w:tcW w:w="1701" w:type="dxa"/>
            <w:vAlign w:val="center"/>
          </w:tcPr>
          <w:p w:rsidR="002E3C51" w:rsidRDefault="002E3C51">
            <w:pPr>
              <w:spacing w:line="240" w:lineRule="atLeast"/>
              <w:jc w:val="center"/>
              <w:rPr>
                <w:rFonts w:ascii="宋体" w:hAnsi="宋体"/>
                <w:kern w:val="0"/>
                <w:sz w:val="18"/>
                <w:szCs w:val="18"/>
              </w:rPr>
            </w:pPr>
          </w:p>
        </w:tc>
        <w:tc>
          <w:tcPr>
            <w:tcW w:w="2268" w:type="dxa"/>
            <w:vAlign w:val="center"/>
          </w:tcPr>
          <w:p w:rsidR="002E3C51" w:rsidRDefault="002E3C51">
            <w:pPr>
              <w:spacing w:line="240" w:lineRule="atLeast"/>
              <w:jc w:val="center"/>
              <w:rPr>
                <w:rFonts w:ascii="宋体" w:hAnsi="宋体"/>
                <w:kern w:val="0"/>
                <w:sz w:val="18"/>
                <w:szCs w:val="18"/>
              </w:rPr>
            </w:pPr>
          </w:p>
        </w:tc>
        <w:tc>
          <w:tcPr>
            <w:tcW w:w="1276" w:type="dxa"/>
            <w:vAlign w:val="center"/>
          </w:tcPr>
          <w:p w:rsidR="002E3C51" w:rsidRDefault="002E3C51">
            <w:pPr>
              <w:spacing w:line="240" w:lineRule="atLeast"/>
              <w:jc w:val="center"/>
              <w:rPr>
                <w:rFonts w:ascii="宋体" w:hAnsi="宋体"/>
                <w:kern w:val="0"/>
                <w:sz w:val="18"/>
                <w:szCs w:val="18"/>
              </w:rPr>
            </w:pPr>
          </w:p>
        </w:tc>
        <w:tc>
          <w:tcPr>
            <w:tcW w:w="1276" w:type="dxa"/>
            <w:vAlign w:val="center"/>
          </w:tcPr>
          <w:p w:rsidR="002E3C51" w:rsidRDefault="002E3C51">
            <w:pPr>
              <w:spacing w:line="240" w:lineRule="atLeast"/>
              <w:jc w:val="center"/>
              <w:rPr>
                <w:rFonts w:ascii="宋体" w:hAnsi="宋体"/>
                <w:kern w:val="0"/>
                <w:sz w:val="18"/>
                <w:szCs w:val="18"/>
              </w:rPr>
            </w:pPr>
          </w:p>
        </w:tc>
        <w:tc>
          <w:tcPr>
            <w:tcW w:w="1134" w:type="dxa"/>
            <w:vAlign w:val="center"/>
          </w:tcPr>
          <w:p w:rsidR="002E3C51" w:rsidRDefault="002E3C51">
            <w:pPr>
              <w:spacing w:line="240" w:lineRule="atLeast"/>
              <w:jc w:val="center"/>
              <w:rPr>
                <w:rFonts w:ascii="宋体" w:hAnsi="宋体"/>
                <w:kern w:val="0"/>
                <w:sz w:val="18"/>
                <w:szCs w:val="18"/>
              </w:rPr>
            </w:pPr>
          </w:p>
        </w:tc>
      </w:tr>
      <w:tr w:rsidR="002E3C51">
        <w:tc>
          <w:tcPr>
            <w:tcW w:w="427" w:type="dxa"/>
            <w:vAlign w:val="center"/>
          </w:tcPr>
          <w:p w:rsidR="002E3C51" w:rsidRDefault="005F1B28">
            <w:pPr>
              <w:spacing w:line="240" w:lineRule="atLeast"/>
              <w:jc w:val="center"/>
              <w:rPr>
                <w:rFonts w:ascii="宋体" w:hAnsi="宋体"/>
                <w:kern w:val="0"/>
                <w:sz w:val="18"/>
                <w:szCs w:val="18"/>
              </w:rPr>
            </w:pPr>
            <w:r>
              <w:rPr>
                <w:rFonts w:ascii="宋体" w:hAnsi="宋体" w:hint="eastAsia"/>
                <w:kern w:val="0"/>
                <w:sz w:val="18"/>
                <w:szCs w:val="18"/>
              </w:rPr>
              <w:t>3</w:t>
            </w:r>
          </w:p>
        </w:tc>
        <w:tc>
          <w:tcPr>
            <w:tcW w:w="815" w:type="dxa"/>
            <w:vAlign w:val="center"/>
          </w:tcPr>
          <w:p w:rsidR="002E3C51" w:rsidRDefault="002E3C51">
            <w:pPr>
              <w:spacing w:line="240" w:lineRule="atLeast"/>
              <w:jc w:val="center"/>
              <w:rPr>
                <w:rFonts w:ascii="宋体" w:hAnsi="宋体"/>
                <w:kern w:val="0"/>
                <w:sz w:val="18"/>
                <w:szCs w:val="18"/>
              </w:rPr>
            </w:pPr>
          </w:p>
        </w:tc>
        <w:tc>
          <w:tcPr>
            <w:tcW w:w="1701" w:type="dxa"/>
            <w:vAlign w:val="center"/>
          </w:tcPr>
          <w:p w:rsidR="002E3C51" w:rsidRDefault="002E3C51">
            <w:pPr>
              <w:spacing w:line="240" w:lineRule="atLeast"/>
              <w:jc w:val="center"/>
              <w:rPr>
                <w:rFonts w:ascii="宋体" w:hAnsi="宋体"/>
                <w:kern w:val="0"/>
                <w:sz w:val="18"/>
                <w:szCs w:val="18"/>
              </w:rPr>
            </w:pPr>
          </w:p>
        </w:tc>
        <w:tc>
          <w:tcPr>
            <w:tcW w:w="2268" w:type="dxa"/>
            <w:vAlign w:val="center"/>
          </w:tcPr>
          <w:p w:rsidR="002E3C51" w:rsidRDefault="002E3C51">
            <w:pPr>
              <w:spacing w:line="240" w:lineRule="atLeast"/>
              <w:jc w:val="center"/>
              <w:rPr>
                <w:rFonts w:ascii="宋体" w:hAnsi="宋体"/>
                <w:kern w:val="0"/>
                <w:sz w:val="18"/>
                <w:szCs w:val="18"/>
              </w:rPr>
            </w:pPr>
          </w:p>
        </w:tc>
        <w:tc>
          <w:tcPr>
            <w:tcW w:w="1276" w:type="dxa"/>
            <w:vAlign w:val="center"/>
          </w:tcPr>
          <w:p w:rsidR="002E3C51" w:rsidRDefault="002E3C51">
            <w:pPr>
              <w:spacing w:line="240" w:lineRule="atLeast"/>
              <w:jc w:val="center"/>
              <w:rPr>
                <w:rFonts w:ascii="宋体" w:hAnsi="宋体"/>
                <w:kern w:val="0"/>
                <w:sz w:val="18"/>
                <w:szCs w:val="18"/>
              </w:rPr>
            </w:pPr>
          </w:p>
        </w:tc>
        <w:tc>
          <w:tcPr>
            <w:tcW w:w="1276" w:type="dxa"/>
            <w:vAlign w:val="center"/>
          </w:tcPr>
          <w:p w:rsidR="002E3C51" w:rsidRDefault="002E3C51">
            <w:pPr>
              <w:spacing w:line="240" w:lineRule="atLeast"/>
              <w:jc w:val="center"/>
              <w:rPr>
                <w:rFonts w:ascii="宋体" w:hAnsi="宋体"/>
                <w:kern w:val="0"/>
                <w:sz w:val="18"/>
                <w:szCs w:val="18"/>
              </w:rPr>
            </w:pPr>
          </w:p>
        </w:tc>
        <w:tc>
          <w:tcPr>
            <w:tcW w:w="1134" w:type="dxa"/>
            <w:vAlign w:val="center"/>
          </w:tcPr>
          <w:p w:rsidR="002E3C51" w:rsidRDefault="002E3C51">
            <w:pPr>
              <w:spacing w:line="240" w:lineRule="atLeast"/>
              <w:jc w:val="center"/>
              <w:rPr>
                <w:rFonts w:ascii="宋体" w:hAnsi="宋体"/>
                <w:kern w:val="0"/>
                <w:sz w:val="18"/>
                <w:szCs w:val="18"/>
              </w:rPr>
            </w:pPr>
          </w:p>
        </w:tc>
      </w:tr>
      <w:tr w:rsidR="002E3C51">
        <w:tc>
          <w:tcPr>
            <w:tcW w:w="427" w:type="dxa"/>
            <w:vAlign w:val="center"/>
          </w:tcPr>
          <w:p w:rsidR="002E3C51" w:rsidRDefault="005F1B28">
            <w:pPr>
              <w:spacing w:line="240" w:lineRule="atLeast"/>
              <w:jc w:val="center"/>
              <w:rPr>
                <w:rFonts w:ascii="宋体" w:hAnsi="宋体"/>
                <w:kern w:val="0"/>
                <w:sz w:val="18"/>
                <w:szCs w:val="18"/>
              </w:rPr>
            </w:pPr>
            <w:r>
              <w:rPr>
                <w:rFonts w:ascii="宋体" w:hAnsi="宋体"/>
                <w:kern w:val="0"/>
                <w:sz w:val="18"/>
                <w:szCs w:val="18"/>
              </w:rPr>
              <w:t>…</w:t>
            </w:r>
          </w:p>
        </w:tc>
        <w:tc>
          <w:tcPr>
            <w:tcW w:w="815" w:type="dxa"/>
            <w:vAlign w:val="center"/>
          </w:tcPr>
          <w:p w:rsidR="002E3C51" w:rsidRDefault="002E3C51">
            <w:pPr>
              <w:spacing w:line="240" w:lineRule="atLeast"/>
              <w:jc w:val="center"/>
              <w:rPr>
                <w:rFonts w:ascii="宋体" w:hAnsi="宋体"/>
                <w:kern w:val="0"/>
                <w:sz w:val="18"/>
                <w:szCs w:val="18"/>
              </w:rPr>
            </w:pPr>
          </w:p>
        </w:tc>
        <w:tc>
          <w:tcPr>
            <w:tcW w:w="1701" w:type="dxa"/>
            <w:vAlign w:val="center"/>
          </w:tcPr>
          <w:p w:rsidR="002E3C51" w:rsidRDefault="002E3C51">
            <w:pPr>
              <w:spacing w:line="240" w:lineRule="atLeast"/>
              <w:jc w:val="center"/>
              <w:rPr>
                <w:rFonts w:ascii="宋体" w:hAnsi="宋体"/>
                <w:kern w:val="0"/>
                <w:sz w:val="18"/>
                <w:szCs w:val="18"/>
              </w:rPr>
            </w:pPr>
          </w:p>
        </w:tc>
        <w:tc>
          <w:tcPr>
            <w:tcW w:w="2268" w:type="dxa"/>
            <w:vAlign w:val="center"/>
          </w:tcPr>
          <w:p w:rsidR="002E3C51" w:rsidRDefault="002E3C51">
            <w:pPr>
              <w:spacing w:line="240" w:lineRule="atLeast"/>
              <w:jc w:val="center"/>
              <w:rPr>
                <w:rFonts w:ascii="宋体" w:hAnsi="宋体"/>
                <w:kern w:val="0"/>
                <w:sz w:val="18"/>
                <w:szCs w:val="18"/>
              </w:rPr>
            </w:pPr>
          </w:p>
        </w:tc>
        <w:tc>
          <w:tcPr>
            <w:tcW w:w="1276" w:type="dxa"/>
            <w:vAlign w:val="center"/>
          </w:tcPr>
          <w:p w:rsidR="002E3C51" w:rsidRDefault="002E3C51">
            <w:pPr>
              <w:spacing w:line="240" w:lineRule="atLeast"/>
              <w:jc w:val="center"/>
              <w:rPr>
                <w:rFonts w:ascii="宋体" w:hAnsi="宋体"/>
                <w:kern w:val="0"/>
                <w:sz w:val="18"/>
                <w:szCs w:val="18"/>
              </w:rPr>
            </w:pPr>
          </w:p>
        </w:tc>
        <w:tc>
          <w:tcPr>
            <w:tcW w:w="1276" w:type="dxa"/>
            <w:vAlign w:val="center"/>
          </w:tcPr>
          <w:p w:rsidR="002E3C51" w:rsidRDefault="002E3C51">
            <w:pPr>
              <w:spacing w:line="240" w:lineRule="atLeast"/>
              <w:jc w:val="center"/>
              <w:rPr>
                <w:rFonts w:ascii="宋体" w:hAnsi="宋体"/>
                <w:kern w:val="0"/>
                <w:sz w:val="18"/>
                <w:szCs w:val="18"/>
              </w:rPr>
            </w:pPr>
          </w:p>
        </w:tc>
        <w:tc>
          <w:tcPr>
            <w:tcW w:w="1134" w:type="dxa"/>
            <w:vAlign w:val="center"/>
          </w:tcPr>
          <w:p w:rsidR="002E3C51" w:rsidRDefault="002E3C51">
            <w:pPr>
              <w:spacing w:line="240" w:lineRule="atLeast"/>
              <w:jc w:val="center"/>
              <w:rPr>
                <w:rFonts w:ascii="宋体" w:hAnsi="宋体"/>
                <w:kern w:val="0"/>
                <w:sz w:val="18"/>
                <w:szCs w:val="18"/>
              </w:rPr>
            </w:pPr>
          </w:p>
        </w:tc>
      </w:tr>
    </w:tbl>
    <w:p w:rsidR="002E3C51" w:rsidRDefault="005F1B28">
      <w:pPr>
        <w:adjustRightInd w:val="0"/>
        <w:snapToGrid w:val="0"/>
        <w:spacing w:line="360" w:lineRule="auto"/>
        <w:rPr>
          <w:rFonts w:ascii="宋体" w:hAnsi="宋体"/>
          <w:sz w:val="24"/>
          <w:szCs w:val="24"/>
        </w:rPr>
      </w:pPr>
      <w:r>
        <w:rPr>
          <w:rFonts w:ascii="宋体" w:hAnsi="宋体" w:hint="eastAsia"/>
          <w:sz w:val="24"/>
          <w:szCs w:val="24"/>
        </w:rPr>
        <w:t>注：</w:t>
      </w:r>
    </w:p>
    <w:p w:rsidR="002E3C51" w:rsidRDefault="005F1B28">
      <w:pPr>
        <w:adjustRightInd w:val="0"/>
        <w:snapToGrid w:val="0"/>
        <w:spacing w:line="360" w:lineRule="auto"/>
        <w:rPr>
          <w:rFonts w:ascii="宋体" w:hAnsi="宋体"/>
          <w:sz w:val="24"/>
          <w:szCs w:val="24"/>
        </w:rPr>
      </w:pPr>
      <w:r>
        <w:rPr>
          <w:rFonts w:ascii="宋体" w:hAnsi="宋体" w:cs="宋体" w:hint="eastAsia"/>
          <w:bCs/>
          <w:sz w:val="24"/>
          <w:szCs w:val="24"/>
        </w:rPr>
        <w:t>1、</w:t>
      </w:r>
      <w:r>
        <w:rPr>
          <w:rFonts w:ascii="宋体" w:hAnsi="宋体" w:hint="eastAsia"/>
          <w:sz w:val="24"/>
          <w:szCs w:val="24"/>
        </w:rPr>
        <w:t>供应商需按采购文件要求提供相关证明材料。</w:t>
      </w:r>
    </w:p>
    <w:p w:rsidR="002E3C51" w:rsidRDefault="005F1B28">
      <w:pPr>
        <w:adjustRightInd w:val="0"/>
        <w:snapToGrid w:val="0"/>
        <w:spacing w:line="360" w:lineRule="auto"/>
        <w:rPr>
          <w:rFonts w:ascii="宋体" w:hAnsi="宋体" w:cs="宋体"/>
          <w:bCs/>
          <w:sz w:val="24"/>
          <w:szCs w:val="24"/>
        </w:rPr>
      </w:pPr>
      <w:r>
        <w:rPr>
          <w:rFonts w:ascii="宋体" w:hAnsi="宋体" w:hint="eastAsia"/>
          <w:sz w:val="24"/>
          <w:szCs w:val="24"/>
        </w:rPr>
        <w:t>2、本表可自主扩展。</w:t>
      </w:r>
    </w:p>
    <w:p w:rsidR="002E3C51" w:rsidRDefault="002E3C51">
      <w:pPr>
        <w:adjustRightInd w:val="0"/>
        <w:snapToGrid w:val="0"/>
        <w:spacing w:line="360" w:lineRule="auto"/>
        <w:rPr>
          <w:rFonts w:ascii="宋体" w:hAnsi="宋体"/>
          <w:sz w:val="28"/>
          <w:szCs w:val="28"/>
        </w:rPr>
      </w:pPr>
    </w:p>
    <w:p w:rsidR="002E3C51" w:rsidRDefault="005F1B28">
      <w:pPr>
        <w:pStyle w:val="a8"/>
        <w:spacing w:line="360" w:lineRule="auto"/>
        <w:ind w:firstLineChars="200" w:firstLine="480"/>
        <w:rPr>
          <w:rFonts w:hAnsi="宋体" w:cs="Times New Roman"/>
          <w:sz w:val="24"/>
          <w:szCs w:val="24"/>
        </w:rPr>
      </w:pPr>
      <w:r>
        <w:rPr>
          <w:rFonts w:hAnsi="宋体" w:cs="Times New Roman" w:hint="eastAsia"/>
          <w:sz w:val="24"/>
          <w:szCs w:val="24"/>
        </w:rPr>
        <w:t>供应商名称</w:t>
      </w:r>
      <w:r>
        <w:rPr>
          <w:rFonts w:hAnsi="宋体" w:cs="Times New Roman"/>
          <w:sz w:val="24"/>
          <w:szCs w:val="24"/>
        </w:rPr>
        <w:t>(</w:t>
      </w:r>
      <w:r>
        <w:rPr>
          <w:rFonts w:hAnsi="宋体" w:cs="Times New Roman" w:hint="eastAsia"/>
          <w:sz w:val="24"/>
          <w:szCs w:val="24"/>
        </w:rPr>
        <w:t>公章</w:t>
      </w:r>
      <w:r>
        <w:rPr>
          <w:rFonts w:hAnsi="宋体" w:cs="Times New Roman"/>
          <w:sz w:val="24"/>
          <w:szCs w:val="24"/>
        </w:rPr>
        <w:t>)</w:t>
      </w:r>
      <w:r>
        <w:rPr>
          <w:rFonts w:hAnsi="宋体" w:cs="Times New Roman" w:hint="eastAsia"/>
          <w:sz w:val="24"/>
          <w:szCs w:val="24"/>
        </w:rPr>
        <w:t>：</w:t>
      </w:r>
      <w:r>
        <w:rPr>
          <w:rFonts w:hAnsi="宋体" w:cs="Times New Roman"/>
          <w:sz w:val="24"/>
          <w:szCs w:val="24"/>
        </w:rPr>
        <w:t>____________________</w:t>
      </w:r>
    </w:p>
    <w:p w:rsidR="002E3C51" w:rsidRDefault="002E3C51">
      <w:pPr>
        <w:pStyle w:val="a8"/>
        <w:spacing w:line="360" w:lineRule="auto"/>
        <w:ind w:firstLineChars="200" w:firstLine="480"/>
        <w:rPr>
          <w:rFonts w:hAnsi="宋体" w:cs="MingLiU_HKSCS"/>
          <w:sz w:val="24"/>
          <w:szCs w:val="24"/>
        </w:rPr>
      </w:pPr>
    </w:p>
    <w:p w:rsidR="002E3C51" w:rsidRDefault="005F1B28">
      <w:pPr>
        <w:pStyle w:val="a8"/>
        <w:spacing w:line="360" w:lineRule="auto"/>
        <w:ind w:firstLineChars="200" w:firstLine="480"/>
        <w:rPr>
          <w:rFonts w:hAnsi="宋体" w:cs="Times New Roman"/>
          <w:sz w:val="24"/>
          <w:szCs w:val="24"/>
        </w:rPr>
      </w:pPr>
      <w:r>
        <w:rPr>
          <w:rFonts w:hAnsi="宋体" w:cs="Times New Roman" w:hint="eastAsia"/>
          <w:sz w:val="24"/>
          <w:szCs w:val="24"/>
        </w:rPr>
        <w:t>法定代表人或授权代表</w:t>
      </w:r>
      <w:r>
        <w:rPr>
          <w:rFonts w:hAnsi="宋体" w:cs="Times New Roman"/>
          <w:sz w:val="24"/>
          <w:szCs w:val="24"/>
        </w:rPr>
        <w:t>(</w:t>
      </w:r>
      <w:r>
        <w:rPr>
          <w:rFonts w:hAnsi="宋体" w:cs="Times New Roman" w:hint="eastAsia"/>
          <w:sz w:val="24"/>
          <w:szCs w:val="24"/>
        </w:rPr>
        <w:t>签字或盖章</w:t>
      </w:r>
      <w:r>
        <w:rPr>
          <w:rFonts w:hAnsi="宋体" w:cs="Times New Roman"/>
          <w:sz w:val="24"/>
          <w:szCs w:val="24"/>
        </w:rPr>
        <w:t>)</w:t>
      </w:r>
      <w:r>
        <w:rPr>
          <w:rFonts w:hAnsi="宋体" w:cs="Times New Roman" w:hint="eastAsia"/>
          <w:sz w:val="24"/>
          <w:szCs w:val="24"/>
        </w:rPr>
        <w:t>：</w:t>
      </w:r>
      <w:r>
        <w:rPr>
          <w:rFonts w:hAnsi="宋体" w:cs="Times New Roman"/>
          <w:sz w:val="24"/>
          <w:szCs w:val="24"/>
        </w:rPr>
        <w:t>____________________</w:t>
      </w:r>
    </w:p>
    <w:p w:rsidR="002E3C51" w:rsidRDefault="002E3C51">
      <w:pPr>
        <w:pStyle w:val="a8"/>
        <w:spacing w:line="360" w:lineRule="auto"/>
        <w:ind w:firstLineChars="200" w:firstLine="480"/>
        <w:rPr>
          <w:rFonts w:hAnsi="宋体" w:cs="MingLiU_HKSCS"/>
          <w:sz w:val="24"/>
          <w:szCs w:val="24"/>
        </w:rPr>
      </w:pPr>
    </w:p>
    <w:p w:rsidR="002E3C51" w:rsidRDefault="005F1B28">
      <w:pPr>
        <w:pStyle w:val="a8"/>
        <w:spacing w:line="360" w:lineRule="auto"/>
        <w:ind w:firstLineChars="200" w:firstLine="480"/>
        <w:rPr>
          <w:rFonts w:hAnsi="宋体" w:cs="MingLiU_HKSCS"/>
          <w:sz w:val="24"/>
          <w:szCs w:val="24"/>
        </w:rPr>
      </w:pPr>
      <w:r>
        <w:rPr>
          <w:rFonts w:hAnsi="宋体" w:cs="Times New Roman" w:hint="eastAsia"/>
          <w:sz w:val="24"/>
          <w:szCs w:val="24"/>
        </w:rPr>
        <w:t>日期：</w:t>
      </w:r>
      <w:r>
        <w:rPr>
          <w:rFonts w:hAnsi="宋体" w:cs="Times New Roman"/>
          <w:sz w:val="24"/>
          <w:szCs w:val="24"/>
        </w:rPr>
        <w:t>______</w:t>
      </w:r>
      <w:r>
        <w:rPr>
          <w:rFonts w:hAnsi="宋体" w:cs="Times New Roman" w:hint="eastAsia"/>
          <w:sz w:val="24"/>
          <w:szCs w:val="24"/>
        </w:rPr>
        <w:t>年</w:t>
      </w:r>
      <w:r>
        <w:rPr>
          <w:rFonts w:hAnsi="宋体" w:cs="Times New Roman"/>
          <w:sz w:val="24"/>
          <w:szCs w:val="24"/>
        </w:rPr>
        <w:t>______</w:t>
      </w:r>
      <w:r>
        <w:rPr>
          <w:rFonts w:hAnsi="宋体" w:cs="Times New Roman" w:hint="eastAsia"/>
          <w:sz w:val="24"/>
          <w:szCs w:val="24"/>
        </w:rPr>
        <w:t>月</w:t>
      </w:r>
      <w:r>
        <w:rPr>
          <w:rFonts w:hAnsi="宋体" w:cs="Times New Roman"/>
          <w:sz w:val="24"/>
          <w:szCs w:val="24"/>
        </w:rPr>
        <w:t>______</w:t>
      </w:r>
      <w:r>
        <w:rPr>
          <w:rFonts w:hAnsi="宋体" w:cs="Times New Roman" w:hint="eastAsia"/>
          <w:sz w:val="24"/>
          <w:szCs w:val="24"/>
        </w:rPr>
        <w:t>日</w:t>
      </w:r>
    </w:p>
    <w:p w:rsidR="002E3C51" w:rsidRDefault="002E3C51">
      <w:pPr>
        <w:pStyle w:val="a8"/>
        <w:spacing w:line="360" w:lineRule="auto"/>
        <w:ind w:firstLineChars="200" w:firstLine="480"/>
        <w:rPr>
          <w:rFonts w:hAnsi="宋体" w:cs="MingLiU_HKSCS"/>
          <w:dstrike/>
          <w:sz w:val="24"/>
          <w:szCs w:val="24"/>
        </w:rPr>
      </w:pPr>
    </w:p>
    <w:p w:rsidR="002E3C51" w:rsidRDefault="002E3C51">
      <w:pPr>
        <w:adjustRightInd w:val="0"/>
        <w:snapToGrid w:val="0"/>
        <w:spacing w:line="360" w:lineRule="auto"/>
        <w:rPr>
          <w:rFonts w:ascii="宋体" w:hAnsi="宋体"/>
          <w:sz w:val="24"/>
          <w:szCs w:val="24"/>
        </w:rPr>
      </w:pPr>
    </w:p>
    <w:p w:rsidR="002E3C51" w:rsidRDefault="005F1B28">
      <w:pPr>
        <w:spacing w:line="360" w:lineRule="auto"/>
        <w:jc w:val="center"/>
        <w:rPr>
          <w:rFonts w:ascii="宋体" w:hAnsi="宋体"/>
          <w:b/>
          <w:sz w:val="24"/>
          <w:szCs w:val="24"/>
        </w:rPr>
      </w:pPr>
      <w:r>
        <w:rPr>
          <w:rFonts w:hAnsi="宋体"/>
          <w:sz w:val="24"/>
          <w:szCs w:val="24"/>
        </w:rPr>
        <w:br w:type="page"/>
      </w:r>
      <w:r>
        <w:rPr>
          <w:rFonts w:ascii="宋体" w:hAnsi="宋体" w:hint="eastAsia"/>
          <w:b/>
          <w:sz w:val="24"/>
          <w:szCs w:val="24"/>
        </w:rPr>
        <w:lastRenderedPageBreak/>
        <w:t>七、</w:t>
      </w:r>
      <w:bookmarkStart w:id="32" w:name="_Toc419964637"/>
      <w:bookmarkStart w:id="33" w:name="_Toc450645188"/>
      <w:bookmarkStart w:id="34" w:name="_Toc492486792"/>
      <w:r>
        <w:rPr>
          <w:rFonts w:ascii="宋体" w:hAnsi="宋体" w:hint="eastAsia"/>
          <w:b/>
          <w:sz w:val="24"/>
          <w:szCs w:val="24"/>
        </w:rPr>
        <w:t>诚信声明</w:t>
      </w:r>
      <w:bookmarkEnd w:id="32"/>
      <w:bookmarkEnd w:id="33"/>
      <w:bookmarkEnd w:id="34"/>
    </w:p>
    <w:p w:rsidR="002E3C51" w:rsidRDefault="005F1B28">
      <w:pPr>
        <w:tabs>
          <w:tab w:val="left" w:pos="6300"/>
        </w:tabs>
        <w:snapToGrid w:val="0"/>
        <w:spacing w:line="480" w:lineRule="auto"/>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（采购人）</w:t>
      </w:r>
    </w:p>
    <w:p w:rsidR="002E3C51" w:rsidRDefault="005F1B28">
      <w:pPr>
        <w:spacing w:line="360" w:lineRule="exact"/>
        <w:ind w:firstLineChars="334" w:firstLine="802"/>
        <w:rPr>
          <w:rFonts w:ascii="宋体" w:hAnsi="宋体"/>
          <w:kern w:val="0"/>
          <w:sz w:val="24"/>
          <w:szCs w:val="24"/>
          <w:u w:val="single"/>
        </w:rPr>
      </w:pPr>
      <w:r>
        <w:rPr>
          <w:rFonts w:ascii="宋体" w:hAnsi="宋体" w:hint="eastAsia"/>
          <w:kern w:val="0"/>
          <w:sz w:val="24"/>
          <w:szCs w:val="24"/>
        </w:rPr>
        <w:t>我司申明：</w:t>
      </w:r>
      <w:r>
        <w:rPr>
          <w:rFonts w:ascii="宋体" w:hAnsi="宋体" w:hint="eastAsia"/>
          <w:kern w:val="0"/>
          <w:sz w:val="24"/>
          <w:szCs w:val="24"/>
          <w:u w:val="single"/>
        </w:rPr>
        <w:t>我司响应文件中提供的各项证明材料都是真实、可靠性的。若在评审及后续工作中若发现证明材料的真实性、可靠性存在弄虚作假等行为，采购人有权取消我司成交资格、没收我司响应保证金（或履约保证金）、我司愿赔偿相应损失并承担一切法律责任。</w:t>
      </w:r>
    </w:p>
    <w:p w:rsidR="002E3C51" w:rsidRDefault="002E3C51">
      <w:pPr>
        <w:spacing w:line="360" w:lineRule="exact"/>
        <w:ind w:firstLineChars="334" w:firstLine="802"/>
        <w:rPr>
          <w:rFonts w:ascii="宋体" w:hAnsi="宋体"/>
          <w:kern w:val="0"/>
          <w:sz w:val="24"/>
          <w:szCs w:val="24"/>
          <w:u w:val="single"/>
        </w:rPr>
      </w:pPr>
    </w:p>
    <w:p w:rsidR="002E3C51" w:rsidRDefault="002E3C51">
      <w:pPr>
        <w:spacing w:line="400" w:lineRule="exact"/>
        <w:ind w:firstLineChars="334" w:firstLine="802"/>
        <w:rPr>
          <w:rFonts w:ascii="宋体" w:hAnsi="宋体"/>
          <w:kern w:val="0"/>
          <w:sz w:val="24"/>
          <w:szCs w:val="24"/>
          <w:u w:val="single"/>
        </w:rPr>
      </w:pPr>
    </w:p>
    <w:p w:rsidR="002E3C51" w:rsidRDefault="005F1B28">
      <w:pPr>
        <w:pStyle w:val="a8"/>
        <w:spacing w:line="360" w:lineRule="auto"/>
        <w:ind w:firstLineChars="200" w:firstLine="480"/>
        <w:rPr>
          <w:rFonts w:hAnsi="宋体" w:cs="Times New Roman"/>
          <w:sz w:val="24"/>
          <w:szCs w:val="24"/>
        </w:rPr>
      </w:pPr>
      <w:r>
        <w:rPr>
          <w:rFonts w:hAnsi="宋体" w:cs="Times New Roman" w:hint="eastAsia"/>
          <w:sz w:val="24"/>
          <w:szCs w:val="24"/>
        </w:rPr>
        <w:t>供应商名称</w:t>
      </w:r>
      <w:r>
        <w:rPr>
          <w:rFonts w:hAnsi="宋体" w:cs="Times New Roman"/>
          <w:sz w:val="24"/>
          <w:szCs w:val="24"/>
        </w:rPr>
        <w:t>(</w:t>
      </w:r>
      <w:r>
        <w:rPr>
          <w:rFonts w:hAnsi="宋体" w:cs="Times New Roman" w:hint="eastAsia"/>
          <w:sz w:val="24"/>
          <w:szCs w:val="24"/>
        </w:rPr>
        <w:t>公章</w:t>
      </w:r>
      <w:r>
        <w:rPr>
          <w:rFonts w:hAnsi="宋体" w:cs="Times New Roman"/>
          <w:sz w:val="24"/>
          <w:szCs w:val="24"/>
        </w:rPr>
        <w:t>)</w:t>
      </w:r>
      <w:r>
        <w:rPr>
          <w:rFonts w:hAnsi="宋体" w:cs="Times New Roman" w:hint="eastAsia"/>
          <w:sz w:val="24"/>
          <w:szCs w:val="24"/>
        </w:rPr>
        <w:t>：</w:t>
      </w:r>
      <w:r>
        <w:rPr>
          <w:rFonts w:hAnsi="宋体" w:cs="Times New Roman"/>
          <w:sz w:val="24"/>
          <w:szCs w:val="24"/>
        </w:rPr>
        <w:t>________________</w:t>
      </w:r>
    </w:p>
    <w:p w:rsidR="002E3C51" w:rsidRDefault="002E3C51">
      <w:pPr>
        <w:pStyle w:val="a8"/>
        <w:spacing w:line="360" w:lineRule="auto"/>
        <w:ind w:firstLineChars="200" w:firstLine="480"/>
        <w:rPr>
          <w:rFonts w:hAnsi="宋体" w:cs="MingLiU_HKSCS"/>
          <w:sz w:val="24"/>
          <w:szCs w:val="24"/>
        </w:rPr>
      </w:pPr>
    </w:p>
    <w:p w:rsidR="002E3C51" w:rsidRDefault="005F1B28">
      <w:pPr>
        <w:pStyle w:val="a8"/>
        <w:spacing w:line="360" w:lineRule="auto"/>
        <w:ind w:firstLineChars="200" w:firstLine="480"/>
        <w:rPr>
          <w:rFonts w:hAnsi="宋体" w:cs="Times New Roman"/>
          <w:sz w:val="24"/>
          <w:szCs w:val="24"/>
        </w:rPr>
      </w:pPr>
      <w:r>
        <w:rPr>
          <w:rFonts w:hAnsi="宋体" w:cs="Times New Roman" w:hint="eastAsia"/>
          <w:sz w:val="24"/>
          <w:szCs w:val="24"/>
        </w:rPr>
        <w:t>法定代表人或授权代表</w:t>
      </w:r>
      <w:r>
        <w:rPr>
          <w:rFonts w:hAnsi="宋体" w:cs="Times New Roman"/>
          <w:sz w:val="24"/>
          <w:szCs w:val="24"/>
        </w:rPr>
        <w:t>(</w:t>
      </w:r>
      <w:r>
        <w:rPr>
          <w:rFonts w:hAnsi="宋体" w:cs="Times New Roman" w:hint="eastAsia"/>
          <w:sz w:val="24"/>
          <w:szCs w:val="24"/>
        </w:rPr>
        <w:t>签字或盖章</w:t>
      </w:r>
      <w:r>
        <w:rPr>
          <w:rFonts w:hAnsi="宋体" w:cs="Times New Roman"/>
          <w:sz w:val="24"/>
          <w:szCs w:val="24"/>
        </w:rPr>
        <w:t>)</w:t>
      </w:r>
      <w:r>
        <w:rPr>
          <w:rFonts w:hAnsi="宋体" w:cs="Times New Roman" w:hint="eastAsia"/>
          <w:sz w:val="24"/>
          <w:szCs w:val="24"/>
        </w:rPr>
        <w:t>：</w:t>
      </w:r>
      <w:r>
        <w:rPr>
          <w:rFonts w:hAnsi="宋体" w:cs="Times New Roman"/>
          <w:sz w:val="24"/>
          <w:szCs w:val="24"/>
        </w:rPr>
        <w:t>________________</w:t>
      </w:r>
    </w:p>
    <w:p w:rsidR="002E3C51" w:rsidRDefault="002E3C51">
      <w:pPr>
        <w:pStyle w:val="a8"/>
        <w:spacing w:line="360" w:lineRule="auto"/>
        <w:ind w:firstLineChars="200" w:firstLine="480"/>
        <w:rPr>
          <w:rFonts w:hAnsi="宋体" w:cs="MingLiU_HKSCS"/>
          <w:sz w:val="24"/>
          <w:szCs w:val="24"/>
        </w:rPr>
      </w:pPr>
    </w:p>
    <w:p w:rsidR="002E3C51" w:rsidRDefault="005F1B28">
      <w:pPr>
        <w:pStyle w:val="a8"/>
        <w:spacing w:line="360" w:lineRule="auto"/>
        <w:ind w:firstLineChars="200" w:firstLine="480"/>
        <w:rPr>
          <w:rFonts w:hAnsi="宋体" w:cs="MingLiU_HKSCS"/>
          <w:sz w:val="24"/>
          <w:szCs w:val="24"/>
        </w:rPr>
      </w:pPr>
      <w:r>
        <w:rPr>
          <w:rFonts w:hAnsi="宋体" w:cs="Times New Roman" w:hint="eastAsia"/>
          <w:sz w:val="24"/>
          <w:szCs w:val="24"/>
        </w:rPr>
        <w:t>日期：</w:t>
      </w:r>
      <w:r>
        <w:rPr>
          <w:rFonts w:hAnsi="宋体" w:cs="Times New Roman"/>
          <w:sz w:val="24"/>
          <w:szCs w:val="24"/>
        </w:rPr>
        <w:t>______</w:t>
      </w:r>
      <w:r>
        <w:rPr>
          <w:rFonts w:hAnsi="宋体" w:cs="Times New Roman" w:hint="eastAsia"/>
          <w:sz w:val="24"/>
          <w:szCs w:val="24"/>
        </w:rPr>
        <w:t>年</w:t>
      </w:r>
      <w:r>
        <w:rPr>
          <w:rFonts w:hAnsi="宋体" w:cs="Times New Roman"/>
          <w:sz w:val="24"/>
          <w:szCs w:val="24"/>
        </w:rPr>
        <w:t>______</w:t>
      </w:r>
      <w:r>
        <w:rPr>
          <w:rFonts w:hAnsi="宋体" w:cs="Times New Roman" w:hint="eastAsia"/>
          <w:sz w:val="24"/>
          <w:szCs w:val="24"/>
        </w:rPr>
        <w:t>月</w:t>
      </w:r>
      <w:r>
        <w:rPr>
          <w:rFonts w:hAnsi="宋体" w:cs="Times New Roman"/>
          <w:sz w:val="24"/>
          <w:szCs w:val="24"/>
        </w:rPr>
        <w:t>______</w:t>
      </w:r>
      <w:r>
        <w:rPr>
          <w:rFonts w:hAnsi="宋体" w:cs="Times New Roman" w:hint="eastAsia"/>
          <w:sz w:val="24"/>
          <w:szCs w:val="24"/>
        </w:rPr>
        <w:t>日</w:t>
      </w:r>
    </w:p>
    <w:p w:rsidR="002E3C51" w:rsidRDefault="002E3C51">
      <w:pPr>
        <w:spacing w:line="360" w:lineRule="auto"/>
        <w:jc w:val="center"/>
        <w:rPr>
          <w:rFonts w:ascii="宋体" w:hAnsi="宋体"/>
          <w:b/>
          <w:sz w:val="24"/>
          <w:szCs w:val="24"/>
        </w:rPr>
      </w:pPr>
    </w:p>
    <w:p w:rsidR="002E3C51" w:rsidRDefault="002E3C51">
      <w:pPr>
        <w:spacing w:line="360" w:lineRule="auto"/>
        <w:jc w:val="center"/>
        <w:rPr>
          <w:rFonts w:ascii="宋体" w:hAnsi="宋体"/>
          <w:b/>
          <w:sz w:val="24"/>
          <w:szCs w:val="24"/>
        </w:rPr>
      </w:pPr>
    </w:p>
    <w:p w:rsidR="002E3C51" w:rsidRDefault="002E3C51">
      <w:pPr>
        <w:spacing w:line="360" w:lineRule="auto"/>
        <w:jc w:val="center"/>
        <w:rPr>
          <w:rFonts w:ascii="宋体" w:hAnsi="宋体"/>
          <w:b/>
          <w:sz w:val="24"/>
          <w:szCs w:val="24"/>
        </w:rPr>
      </w:pPr>
    </w:p>
    <w:p w:rsidR="002E3C51" w:rsidRDefault="002E3C51">
      <w:pPr>
        <w:spacing w:line="360" w:lineRule="auto"/>
        <w:jc w:val="center"/>
        <w:rPr>
          <w:rFonts w:ascii="宋体" w:hAnsi="宋体"/>
          <w:b/>
          <w:sz w:val="24"/>
          <w:szCs w:val="24"/>
        </w:rPr>
      </w:pPr>
    </w:p>
    <w:p w:rsidR="002E3C51" w:rsidRDefault="002E3C51">
      <w:pPr>
        <w:spacing w:line="360" w:lineRule="auto"/>
        <w:jc w:val="center"/>
        <w:rPr>
          <w:rFonts w:ascii="宋体" w:hAnsi="宋体"/>
          <w:b/>
          <w:sz w:val="24"/>
          <w:szCs w:val="24"/>
        </w:rPr>
      </w:pPr>
    </w:p>
    <w:p w:rsidR="002E3C51" w:rsidRDefault="002E3C51">
      <w:pPr>
        <w:spacing w:line="360" w:lineRule="auto"/>
        <w:jc w:val="center"/>
        <w:rPr>
          <w:rFonts w:ascii="宋体" w:hAnsi="宋体"/>
          <w:b/>
          <w:sz w:val="24"/>
          <w:szCs w:val="24"/>
        </w:rPr>
      </w:pPr>
    </w:p>
    <w:p w:rsidR="002E3C51" w:rsidRDefault="002E3C51">
      <w:pPr>
        <w:spacing w:line="360" w:lineRule="auto"/>
        <w:jc w:val="center"/>
        <w:rPr>
          <w:rFonts w:ascii="宋体" w:hAnsi="宋体"/>
          <w:b/>
          <w:sz w:val="24"/>
          <w:szCs w:val="24"/>
        </w:rPr>
      </w:pPr>
    </w:p>
    <w:p w:rsidR="002E3C51" w:rsidRDefault="002E3C51">
      <w:pPr>
        <w:spacing w:line="360" w:lineRule="auto"/>
        <w:jc w:val="center"/>
        <w:rPr>
          <w:rFonts w:ascii="宋体" w:hAnsi="宋体"/>
          <w:b/>
          <w:sz w:val="24"/>
          <w:szCs w:val="24"/>
        </w:rPr>
      </w:pPr>
    </w:p>
    <w:p w:rsidR="002E3C51" w:rsidRDefault="002E3C51">
      <w:pPr>
        <w:spacing w:line="360" w:lineRule="auto"/>
        <w:jc w:val="center"/>
        <w:rPr>
          <w:rFonts w:ascii="宋体" w:hAnsi="宋体"/>
          <w:b/>
          <w:sz w:val="24"/>
          <w:szCs w:val="24"/>
        </w:rPr>
      </w:pPr>
    </w:p>
    <w:p w:rsidR="002E3C51" w:rsidRDefault="002E3C51">
      <w:pPr>
        <w:spacing w:line="360" w:lineRule="auto"/>
        <w:jc w:val="center"/>
        <w:rPr>
          <w:rFonts w:ascii="宋体" w:hAnsi="宋体"/>
          <w:b/>
          <w:sz w:val="24"/>
          <w:szCs w:val="24"/>
        </w:rPr>
      </w:pPr>
    </w:p>
    <w:p w:rsidR="002E3C51" w:rsidRDefault="002E3C51">
      <w:pPr>
        <w:spacing w:line="360" w:lineRule="auto"/>
        <w:jc w:val="center"/>
        <w:rPr>
          <w:rFonts w:ascii="宋体" w:hAnsi="宋体"/>
          <w:b/>
          <w:sz w:val="24"/>
          <w:szCs w:val="24"/>
        </w:rPr>
      </w:pPr>
    </w:p>
    <w:p w:rsidR="002E3C51" w:rsidRDefault="002E3C51">
      <w:pPr>
        <w:spacing w:line="360" w:lineRule="auto"/>
        <w:jc w:val="center"/>
        <w:rPr>
          <w:rFonts w:ascii="宋体" w:hAnsi="宋体"/>
          <w:b/>
          <w:sz w:val="24"/>
          <w:szCs w:val="24"/>
        </w:rPr>
      </w:pPr>
    </w:p>
    <w:p w:rsidR="002E3C51" w:rsidRDefault="002E3C51">
      <w:pPr>
        <w:spacing w:line="360" w:lineRule="auto"/>
        <w:jc w:val="center"/>
        <w:rPr>
          <w:rFonts w:ascii="宋体" w:hAnsi="宋体"/>
          <w:b/>
          <w:sz w:val="24"/>
          <w:szCs w:val="24"/>
        </w:rPr>
      </w:pPr>
    </w:p>
    <w:p w:rsidR="002E3C51" w:rsidRDefault="002E3C51">
      <w:pPr>
        <w:spacing w:line="360" w:lineRule="auto"/>
        <w:jc w:val="center"/>
        <w:rPr>
          <w:rFonts w:ascii="宋体" w:hAnsi="宋体"/>
          <w:b/>
          <w:sz w:val="24"/>
          <w:szCs w:val="24"/>
        </w:rPr>
      </w:pPr>
    </w:p>
    <w:p w:rsidR="002E3C51" w:rsidRDefault="002E3C51">
      <w:pPr>
        <w:spacing w:line="360" w:lineRule="auto"/>
        <w:jc w:val="center"/>
        <w:rPr>
          <w:rFonts w:ascii="宋体" w:hAnsi="宋体"/>
          <w:b/>
          <w:sz w:val="24"/>
          <w:szCs w:val="24"/>
        </w:rPr>
      </w:pPr>
    </w:p>
    <w:p w:rsidR="002E3C51" w:rsidRDefault="002E3C51">
      <w:pPr>
        <w:spacing w:line="360" w:lineRule="auto"/>
        <w:jc w:val="center"/>
        <w:rPr>
          <w:rFonts w:ascii="宋体" w:hAnsi="宋体"/>
          <w:b/>
          <w:sz w:val="24"/>
          <w:szCs w:val="24"/>
        </w:rPr>
      </w:pPr>
    </w:p>
    <w:p w:rsidR="002E3C51" w:rsidRDefault="002E3C51">
      <w:pPr>
        <w:spacing w:line="360" w:lineRule="auto"/>
        <w:jc w:val="center"/>
        <w:rPr>
          <w:rFonts w:ascii="宋体" w:hAnsi="宋体"/>
          <w:b/>
          <w:sz w:val="24"/>
          <w:szCs w:val="24"/>
        </w:rPr>
      </w:pPr>
    </w:p>
    <w:p w:rsidR="002E3C51" w:rsidRDefault="002E3C51">
      <w:pPr>
        <w:spacing w:line="360" w:lineRule="auto"/>
        <w:jc w:val="center"/>
        <w:rPr>
          <w:rFonts w:ascii="宋体" w:hAnsi="宋体"/>
          <w:b/>
          <w:sz w:val="24"/>
          <w:szCs w:val="24"/>
        </w:rPr>
      </w:pPr>
    </w:p>
    <w:p w:rsidR="002E3C51" w:rsidRDefault="005F1B28">
      <w:pPr>
        <w:pStyle w:val="a8"/>
        <w:topLinePunct/>
        <w:autoSpaceDE w:val="0"/>
        <w:autoSpaceDN w:val="0"/>
        <w:spacing w:line="460" w:lineRule="exact"/>
        <w:jc w:val="center"/>
        <w:rPr>
          <w:rFonts w:hAnsi="宋体"/>
          <w:sz w:val="24"/>
          <w:szCs w:val="24"/>
        </w:rPr>
      </w:pPr>
      <w:r>
        <w:rPr>
          <w:rFonts w:hAnsi="宋体" w:hint="eastAsia"/>
          <w:b/>
          <w:sz w:val="24"/>
          <w:szCs w:val="24"/>
        </w:rPr>
        <w:t>八</w:t>
      </w:r>
      <w:r>
        <w:rPr>
          <w:rFonts w:hAnsi="宋体" w:hint="eastAsia"/>
          <w:b/>
          <w:bCs/>
          <w:sz w:val="24"/>
          <w:szCs w:val="24"/>
        </w:rPr>
        <w:t>、供应商认为需要提供的其它资料</w:t>
      </w:r>
    </w:p>
    <w:p w:rsidR="002E3C51" w:rsidRDefault="005F1B28" w:rsidP="00412660">
      <w:pPr>
        <w:adjustRightInd w:val="0"/>
        <w:snapToGrid w:val="0"/>
        <w:spacing w:beforeLines="50" w:line="360" w:lineRule="auto"/>
        <w:jc w:val="center"/>
        <w:outlineLvl w:val="0"/>
        <w:rPr>
          <w:rFonts w:ascii="宋体" w:hAnsi="宋体"/>
          <w:sz w:val="24"/>
          <w:szCs w:val="24"/>
        </w:rPr>
      </w:pPr>
      <w:r>
        <w:rPr>
          <w:rFonts w:ascii="宋体" w:hAnsi="宋体"/>
          <w:sz w:val="24"/>
          <w:szCs w:val="24"/>
        </w:rPr>
        <w:br w:type="page"/>
      </w:r>
    </w:p>
    <w:p w:rsidR="002E3C51" w:rsidRDefault="005F1B28" w:rsidP="00412660">
      <w:pPr>
        <w:adjustRightInd w:val="0"/>
        <w:snapToGrid w:val="0"/>
        <w:spacing w:beforeLines="50" w:line="360" w:lineRule="auto"/>
        <w:jc w:val="center"/>
        <w:outlineLvl w:val="2"/>
        <w:rPr>
          <w:rFonts w:ascii="宋体" w:hAnsi="宋体"/>
          <w:b/>
          <w:sz w:val="24"/>
          <w:szCs w:val="24"/>
        </w:rPr>
      </w:pPr>
      <w:bookmarkStart w:id="35" w:name="_Toc54967024"/>
      <w:r>
        <w:rPr>
          <w:rFonts w:ascii="宋体" w:hAnsi="宋体" w:hint="eastAsia"/>
          <w:b/>
          <w:sz w:val="24"/>
          <w:szCs w:val="24"/>
        </w:rPr>
        <w:lastRenderedPageBreak/>
        <w:t>第二部分  技 术 部 分</w:t>
      </w:r>
      <w:bookmarkEnd w:id="35"/>
    </w:p>
    <w:p w:rsidR="002E3C51" w:rsidRDefault="005F1B28">
      <w:pPr>
        <w:tabs>
          <w:tab w:val="left" w:pos="3600"/>
        </w:tabs>
        <w:adjustRightInd w:val="0"/>
        <w:snapToGrid w:val="0"/>
        <w:jc w:val="center"/>
        <w:rPr>
          <w:rFonts w:ascii="宋体" w:hAnsi="宋体"/>
          <w:b/>
          <w:sz w:val="24"/>
          <w:szCs w:val="24"/>
        </w:rPr>
      </w:pPr>
      <w:r>
        <w:rPr>
          <w:rFonts w:ascii="宋体" w:hAnsi="宋体" w:hint="eastAsia"/>
          <w:b/>
          <w:sz w:val="24"/>
          <w:szCs w:val="24"/>
        </w:rPr>
        <w:t>一、技术方案或服务方案</w:t>
      </w:r>
    </w:p>
    <w:p w:rsidR="002E3C51" w:rsidRDefault="002E3C51">
      <w:pPr>
        <w:adjustRightInd w:val="0"/>
        <w:snapToGrid w:val="0"/>
        <w:spacing w:line="360" w:lineRule="auto"/>
        <w:rPr>
          <w:rFonts w:ascii="宋体" w:hAnsi="宋体"/>
          <w:sz w:val="24"/>
          <w:szCs w:val="24"/>
        </w:rPr>
      </w:pPr>
    </w:p>
    <w:p w:rsidR="002E3C51" w:rsidRDefault="005F1B28">
      <w:pPr>
        <w:adjustRightInd w:val="0"/>
        <w:snapToGrid w:val="0"/>
        <w:spacing w:line="360" w:lineRule="auto"/>
        <w:ind w:firstLineChars="200" w:firstLine="480"/>
        <w:rPr>
          <w:rFonts w:ascii="宋体" w:hAnsi="宋体"/>
          <w:sz w:val="24"/>
          <w:szCs w:val="24"/>
        </w:rPr>
      </w:pPr>
      <w:r>
        <w:rPr>
          <w:rFonts w:ascii="宋体" w:hAnsi="宋体" w:hint="eastAsia"/>
          <w:sz w:val="24"/>
          <w:szCs w:val="24"/>
        </w:rPr>
        <w:t>备注：供应商根据项目采购需求，提供相关的技术方案或服务方案或其他相关材料。</w:t>
      </w:r>
    </w:p>
    <w:p w:rsidR="002E3C51" w:rsidRDefault="002E3C51">
      <w:pPr>
        <w:spacing w:line="360" w:lineRule="atLeast"/>
        <w:jc w:val="center"/>
        <w:rPr>
          <w:rFonts w:ascii="宋体" w:hAnsi="宋体"/>
          <w:b/>
          <w:sz w:val="24"/>
          <w:szCs w:val="24"/>
        </w:rPr>
      </w:pPr>
    </w:p>
    <w:p w:rsidR="002E3C51" w:rsidRDefault="005F1B28">
      <w:pPr>
        <w:spacing w:line="360" w:lineRule="atLeast"/>
        <w:jc w:val="center"/>
        <w:rPr>
          <w:rFonts w:ascii="宋体" w:hAnsi="宋体"/>
          <w:b/>
          <w:sz w:val="24"/>
          <w:szCs w:val="24"/>
        </w:rPr>
      </w:pPr>
      <w:r>
        <w:rPr>
          <w:rFonts w:ascii="宋体" w:hAnsi="宋体"/>
          <w:b/>
          <w:sz w:val="24"/>
          <w:szCs w:val="24"/>
        </w:rPr>
        <w:br w:type="page"/>
      </w:r>
      <w:r>
        <w:rPr>
          <w:rFonts w:ascii="宋体" w:hAnsi="宋体" w:hint="eastAsia"/>
          <w:b/>
          <w:sz w:val="24"/>
          <w:szCs w:val="24"/>
        </w:rPr>
        <w:lastRenderedPageBreak/>
        <w:t>二、用于本项目服务团队人员配置表及人员简历表</w:t>
      </w: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2E3C51">
      <w:pPr>
        <w:spacing w:line="360" w:lineRule="atLeast"/>
        <w:jc w:val="center"/>
        <w:rPr>
          <w:rFonts w:ascii="宋体" w:hAnsi="宋体"/>
          <w:b/>
          <w:sz w:val="24"/>
          <w:szCs w:val="24"/>
        </w:rPr>
      </w:pPr>
    </w:p>
    <w:p w:rsidR="002E3C51" w:rsidRDefault="005F1B28">
      <w:pPr>
        <w:spacing w:line="360" w:lineRule="atLeast"/>
        <w:jc w:val="center"/>
        <w:rPr>
          <w:rFonts w:ascii="宋体" w:hAnsi="宋体"/>
          <w:b/>
          <w:sz w:val="24"/>
          <w:szCs w:val="24"/>
        </w:rPr>
      </w:pPr>
      <w:r>
        <w:rPr>
          <w:rFonts w:ascii="宋体" w:hAnsi="宋体" w:hint="eastAsia"/>
          <w:b/>
          <w:sz w:val="24"/>
          <w:szCs w:val="24"/>
        </w:rPr>
        <w:lastRenderedPageBreak/>
        <w:t>三、供应商认为需提供的其它资料</w:t>
      </w:r>
    </w:p>
    <w:p w:rsidR="002E3C51" w:rsidRPr="003F78EF" w:rsidRDefault="002E3C51">
      <w:pPr>
        <w:spacing w:line="240" w:lineRule="exact"/>
        <w:rPr>
          <w:rFonts w:ascii="宋体" w:hAnsi="宋体"/>
          <w:b/>
          <w:sz w:val="36"/>
          <w:szCs w:val="36"/>
        </w:rPr>
      </w:pPr>
    </w:p>
    <w:sectPr w:rsidR="002E3C51" w:rsidRPr="003F78EF" w:rsidSect="002F0C70">
      <w:footerReference w:type="even" r:id="rId10"/>
      <w:footerReference w:type="default" r:id="rId11"/>
      <w:pgSz w:w="12240" w:h="15840"/>
      <w:pgMar w:top="1440" w:right="1729" w:bottom="1440" w:left="1701"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F21" w:rsidRDefault="00B40F21">
      <w:r>
        <w:separator/>
      </w:r>
    </w:p>
  </w:endnote>
  <w:endnote w:type="continuationSeparator" w:id="1">
    <w:p w:rsidR="00B40F21" w:rsidRDefault="00B40F2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MingLiU_HKSCS">
    <w:altName w:val="Arial Unicode MS"/>
    <w:charset w:val="88"/>
    <w:family w:val="roman"/>
    <w:pitch w:val="variable"/>
    <w:sig w:usb0="00000000" w:usb1="38CFFCFA" w:usb2="00000016" w:usb3="00000000" w:csb0="00100001" w:csb1="00000000"/>
  </w:font>
  <w:font w:name="MS Gothic">
    <w:altName w:val="ＭＳ ゴシック"/>
    <w:panose1 w:val="020B0609070205080204"/>
    <w:charset w:val="80"/>
    <w:family w:val="modern"/>
    <w:pitch w:val="fixed"/>
    <w:sig w:usb0="A00002BF" w:usb1="68C7FCFB" w:usb2="00000010" w:usb3="00000000" w:csb0="0002009F" w:csb1="00000000"/>
  </w:font>
  <w:font w:name="Hiragino Sans GB W3">
    <w:charset w:val="00"/>
    <w:family w:val="auto"/>
    <w:pitch w:val="default"/>
    <w:sig w:usb0="00000000" w:usb1="00000000" w:usb2="00000000" w:usb3="00000000" w:csb0="0000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62D" w:rsidRDefault="00D75876">
    <w:pPr>
      <w:pStyle w:val="ab"/>
      <w:framePr w:wrap="around" w:vAnchor="text" w:hAnchor="margin" w:xAlign="center" w:y="1"/>
      <w:rPr>
        <w:rStyle w:val="af2"/>
      </w:rPr>
    </w:pPr>
    <w:r>
      <w:fldChar w:fldCharType="begin"/>
    </w:r>
    <w:r w:rsidR="00CC662D">
      <w:rPr>
        <w:rStyle w:val="af2"/>
      </w:rPr>
      <w:instrText xml:space="preserve">PAGE  </w:instrText>
    </w:r>
    <w:r>
      <w:fldChar w:fldCharType="separate"/>
    </w:r>
    <w:r w:rsidR="00412660">
      <w:rPr>
        <w:rStyle w:val="af2"/>
        <w:noProof/>
      </w:rPr>
      <w:t>27</w:t>
    </w:r>
    <w:r>
      <w:fldChar w:fldCharType="end"/>
    </w:r>
  </w:p>
  <w:p w:rsidR="00CC662D" w:rsidRDefault="00CC662D">
    <w:pPr>
      <w:pStyle w:val="ab"/>
      <w:ind w:left="300" w:right="360" w:hangingChars="100" w:hanging="300"/>
      <w:jc w:val="right"/>
      <w:rPr>
        <w:rFonts w:ascii="仿宋_GB2312" w:eastAsia="仿宋_GB2312"/>
        <w:sz w:val="30"/>
        <w:szCs w:val="30"/>
      </w:rPr>
    </w:pPr>
  </w:p>
  <w:p w:rsidR="00CC662D" w:rsidRDefault="00CC662D">
    <w:pPr>
      <w:pStyle w:val="ab"/>
      <w:ind w:left="180" w:hangingChars="100" w:hanging="180"/>
      <w:jc w:val="right"/>
      <w:rPr>
        <w:rFonts w:eastAsia="楷体_GB23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62D" w:rsidRDefault="00D75876">
    <w:pPr>
      <w:pStyle w:val="ab"/>
      <w:framePr w:wrap="around" w:vAnchor="text" w:hAnchor="margin" w:xAlign="center" w:y="1"/>
      <w:rPr>
        <w:rStyle w:val="af2"/>
      </w:rPr>
    </w:pPr>
    <w:r>
      <w:fldChar w:fldCharType="begin"/>
    </w:r>
    <w:r w:rsidR="00CC662D">
      <w:rPr>
        <w:rStyle w:val="af2"/>
      </w:rPr>
      <w:instrText xml:space="preserve">PAGE  </w:instrText>
    </w:r>
    <w:r>
      <w:fldChar w:fldCharType="end"/>
    </w:r>
  </w:p>
  <w:p w:rsidR="00CC662D" w:rsidRDefault="00CC662D">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62D" w:rsidRDefault="00D75876">
    <w:pPr>
      <w:pStyle w:val="ab"/>
      <w:framePr w:wrap="around" w:vAnchor="text" w:hAnchor="margin" w:xAlign="center" w:y="1"/>
      <w:rPr>
        <w:rStyle w:val="af2"/>
      </w:rPr>
    </w:pPr>
    <w:r>
      <w:fldChar w:fldCharType="begin"/>
    </w:r>
    <w:r w:rsidR="00CC662D">
      <w:rPr>
        <w:rStyle w:val="af2"/>
      </w:rPr>
      <w:instrText xml:space="preserve">PAGE  </w:instrText>
    </w:r>
    <w:r>
      <w:fldChar w:fldCharType="separate"/>
    </w:r>
    <w:r w:rsidR="00412660">
      <w:rPr>
        <w:rStyle w:val="af2"/>
        <w:noProof/>
      </w:rPr>
      <w:t>33</w:t>
    </w:r>
    <w:r>
      <w:fldChar w:fldCharType="end"/>
    </w:r>
  </w:p>
  <w:p w:rsidR="00CC662D" w:rsidRDefault="00CC662D">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F21" w:rsidRDefault="00B40F21">
      <w:r>
        <w:separator/>
      </w:r>
    </w:p>
  </w:footnote>
  <w:footnote w:type="continuationSeparator" w:id="1">
    <w:p w:rsidR="00B40F21" w:rsidRDefault="00B40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AC39DE"/>
    <w:multiLevelType w:val="singleLevel"/>
    <w:tmpl w:val="F6AC39DE"/>
    <w:lvl w:ilvl="0">
      <w:start w:val="1"/>
      <w:numFmt w:val="decimal"/>
      <w:suff w:val="nothing"/>
      <w:lvlText w:val="%1、"/>
      <w:lvlJc w:val="left"/>
    </w:lvl>
  </w:abstractNum>
  <w:abstractNum w:abstractNumId="1">
    <w:nsid w:val="269F5AC1"/>
    <w:multiLevelType w:val="multilevel"/>
    <w:tmpl w:val="ED78CE26"/>
    <w:lvl w:ilvl="0">
      <w:start w:val="1"/>
      <w:numFmt w:val="japaneseCounting"/>
      <w:lvlText w:val="第%1条"/>
      <w:lvlJc w:val="left"/>
      <w:pPr>
        <w:ind w:left="704" w:hanging="420"/>
      </w:pPr>
      <w:rPr>
        <w:rFonts w:ascii="宋体" w:eastAsia="宋体" w:hAnsi="宋体" w:hint="eastAsia"/>
        <w:b/>
        <w:bCs/>
      </w:rPr>
    </w:lvl>
    <w:lvl w:ilvl="1">
      <w:start w:val="1"/>
      <w:numFmt w:val="lowerLetter"/>
      <w:lvlText w:val="%2)"/>
      <w:lvlJc w:val="left"/>
      <w:pPr>
        <w:ind w:left="1441" w:hanging="420"/>
      </w:pPr>
      <w:rPr>
        <w:rFonts w:ascii="Times New Roman" w:hAnsi="Times New Roman" w:cs="Times New Roman" w:hint="default"/>
      </w:rPr>
    </w:lvl>
    <w:lvl w:ilvl="2">
      <w:start w:val="1"/>
      <w:numFmt w:val="lowerRoman"/>
      <w:lvlText w:val="%3."/>
      <w:lvlJc w:val="right"/>
      <w:pPr>
        <w:ind w:left="1861" w:hanging="420"/>
      </w:pPr>
      <w:rPr>
        <w:rFonts w:ascii="Times New Roman" w:hAnsi="Times New Roman" w:cs="Times New Roman" w:hint="default"/>
      </w:rPr>
    </w:lvl>
    <w:lvl w:ilvl="3">
      <w:start w:val="1"/>
      <w:numFmt w:val="decimal"/>
      <w:lvlText w:val="%4."/>
      <w:lvlJc w:val="left"/>
      <w:pPr>
        <w:ind w:left="2281" w:hanging="420"/>
      </w:pPr>
      <w:rPr>
        <w:rFonts w:ascii="Times New Roman" w:hAnsi="Times New Roman" w:cs="Times New Roman" w:hint="default"/>
      </w:rPr>
    </w:lvl>
    <w:lvl w:ilvl="4">
      <w:start w:val="1"/>
      <w:numFmt w:val="lowerLetter"/>
      <w:lvlText w:val="%5)"/>
      <w:lvlJc w:val="left"/>
      <w:pPr>
        <w:ind w:left="2701" w:hanging="420"/>
      </w:pPr>
      <w:rPr>
        <w:rFonts w:ascii="Times New Roman" w:hAnsi="Times New Roman" w:cs="Times New Roman" w:hint="default"/>
      </w:rPr>
    </w:lvl>
    <w:lvl w:ilvl="5">
      <w:start w:val="1"/>
      <w:numFmt w:val="lowerRoman"/>
      <w:lvlText w:val="%6."/>
      <w:lvlJc w:val="right"/>
      <w:pPr>
        <w:ind w:left="3121" w:hanging="420"/>
      </w:pPr>
      <w:rPr>
        <w:rFonts w:ascii="Times New Roman" w:hAnsi="Times New Roman" w:cs="Times New Roman" w:hint="default"/>
      </w:rPr>
    </w:lvl>
    <w:lvl w:ilvl="6">
      <w:start w:val="1"/>
      <w:numFmt w:val="decimal"/>
      <w:lvlText w:val="%7."/>
      <w:lvlJc w:val="left"/>
      <w:pPr>
        <w:ind w:left="3541" w:hanging="420"/>
      </w:pPr>
      <w:rPr>
        <w:rFonts w:ascii="Times New Roman" w:hAnsi="Times New Roman" w:cs="Times New Roman" w:hint="default"/>
      </w:rPr>
    </w:lvl>
    <w:lvl w:ilvl="7">
      <w:start w:val="1"/>
      <w:numFmt w:val="lowerLetter"/>
      <w:lvlText w:val="%8)"/>
      <w:lvlJc w:val="left"/>
      <w:pPr>
        <w:ind w:left="3961" w:hanging="420"/>
      </w:pPr>
      <w:rPr>
        <w:rFonts w:ascii="Times New Roman" w:hAnsi="Times New Roman" w:cs="Times New Roman" w:hint="default"/>
      </w:rPr>
    </w:lvl>
    <w:lvl w:ilvl="8">
      <w:start w:val="1"/>
      <w:numFmt w:val="lowerRoman"/>
      <w:lvlText w:val="%9."/>
      <w:lvlJc w:val="right"/>
      <w:pPr>
        <w:ind w:left="4381" w:hanging="420"/>
      </w:pPr>
      <w:rPr>
        <w:rFonts w:ascii="Times New Roman" w:hAnsi="Times New Roman" w:cs="Times New Roman" w:hint="default"/>
      </w:rPr>
    </w:lvl>
  </w:abstractNum>
  <w:abstractNum w:abstractNumId="2">
    <w:nsid w:val="6DEF42B2"/>
    <w:multiLevelType w:val="multilevel"/>
    <w:tmpl w:val="C10212F4"/>
    <w:lvl w:ilvl="0">
      <w:start w:val="1"/>
      <w:numFmt w:val="japaneseCounting"/>
      <w:lvlText w:val="第%1条"/>
      <w:lvlJc w:val="left"/>
      <w:pPr>
        <w:ind w:left="704" w:hanging="420"/>
      </w:pPr>
      <w:rPr>
        <w:rFonts w:ascii="宋体" w:eastAsia="宋体" w:hAnsi="宋体" w:hint="eastAsia"/>
        <w:b/>
        <w:bCs/>
      </w:rPr>
    </w:lvl>
    <w:lvl w:ilvl="1">
      <w:start w:val="1"/>
      <w:numFmt w:val="lowerLetter"/>
      <w:lvlText w:val="%2)"/>
      <w:lvlJc w:val="left"/>
      <w:pPr>
        <w:ind w:left="1441" w:hanging="420"/>
      </w:pPr>
      <w:rPr>
        <w:rFonts w:ascii="Times New Roman" w:hAnsi="Times New Roman" w:cs="Times New Roman" w:hint="default"/>
      </w:rPr>
    </w:lvl>
    <w:lvl w:ilvl="2">
      <w:start w:val="1"/>
      <w:numFmt w:val="lowerRoman"/>
      <w:lvlText w:val="%3."/>
      <w:lvlJc w:val="right"/>
      <w:pPr>
        <w:ind w:left="1861" w:hanging="420"/>
      </w:pPr>
      <w:rPr>
        <w:rFonts w:ascii="Times New Roman" w:hAnsi="Times New Roman" w:cs="Times New Roman" w:hint="default"/>
      </w:rPr>
    </w:lvl>
    <w:lvl w:ilvl="3">
      <w:start w:val="1"/>
      <w:numFmt w:val="decimal"/>
      <w:lvlText w:val="%4."/>
      <w:lvlJc w:val="left"/>
      <w:pPr>
        <w:ind w:left="2281" w:hanging="420"/>
      </w:pPr>
      <w:rPr>
        <w:rFonts w:ascii="Times New Roman" w:hAnsi="Times New Roman" w:cs="Times New Roman" w:hint="default"/>
      </w:rPr>
    </w:lvl>
    <w:lvl w:ilvl="4">
      <w:start w:val="1"/>
      <w:numFmt w:val="lowerLetter"/>
      <w:lvlText w:val="%5)"/>
      <w:lvlJc w:val="left"/>
      <w:pPr>
        <w:ind w:left="2701" w:hanging="420"/>
      </w:pPr>
      <w:rPr>
        <w:rFonts w:ascii="Times New Roman" w:hAnsi="Times New Roman" w:cs="Times New Roman" w:hint="default"/>
      </w:rPr>
    </w:lvl>
    <w:lvl w:ilvl="5">
      <w:start w:val="1"/>
      <w:numFmt w:val="lowerRoman"/>
      <w:lvlText w:val="%6."/>
      <w:lvlJc w:val="right"/>
      <w:pPr>
        <w:ind w:left="3121" w:hanging="420"/>
      </w:pPr>
      <w:rPr>
        <w:rFonts w:ascii="Times New Roman" w:hAnsi="Times New Roman" w:cs="Times New Roman" w:hint="default"/>
      </w:rPr>
    </w:lvl>
    <w:lvl w:ilvl="6">
      <w:start w:val="1"/>
      <w:numFmt w:val="decimal"/>
      <w:lvlText w:val="%7."/>
      <w:lvlJc w:val="left"/>
      <w:pPr>
        <w:ind w:left="3541" w:hanging="420"/>
      </w:pPr>
      <w:rPr>
        <w:rFonts w:ascii="Times New Roman" w:hAnsi="Times New Roman" w:cs="Times New Roman" w:hint="default"/>
      </w:rPr>
    </w:lvl>
    <w:lvl w:ilvl="7">
      <w:start w:val="1"/>
      <w:numFmt w:val="lowerLetter"/>
      <w:lvlText w:val="%8)"/>
      <w:lvlJc w:val="left"/>
      <w:pPr>
        <w:ind w:left="3961" w:hanging="420"/>
      </w:pPr>
      <w:rPr>
        <w:rFonts w:ascii="Times New Roman" w:hAnsi="Times New Roman" w:cs="Times New Roman" w:hint="default"/>
      </w:rPr>
    </w:lvl>
    <w:lvl w:ilvl="8">
      <w:start w:val="1"/>
      <w:numFmt w:val="lowerRoman"/>
      <w:lvlText w:val="%9."/>
      <w:lvlJc w:val="right"/>
      <w:pPr>
        <w:ind w:left="4381" w:hanging="420"/>
      </w:pPr>
      <w:rPr>
        <w:rFonts w:ascii="Times New Roman" w:hAnsi="Times New Roman" w:cs="Times New Roman"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741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77A3"/>
    <w:rsid w:val="000004CF"/>
    <w:rsid w:val="0000427C"/>
    <w:rsid w:val="000111DE"/>
    <w:rsid w:val="00012C86"/>
    <w:rsid w:val="00022491"/>
    <w:rsid w:val="00026DA8"/>
    <w:rsid w:val="00034375"/>
    <w:rsid w:val="00034A4E"/>
    <w:rsid w:val="00041340"/>
    <w:rsid w:val="000420E3"/>
    <w:rsid w:val="0004254E"/>
    <w:rsid w:val="00044063"/>
    <w:rsid w:val="0004767B"/>
    <w:rsid w:val="0005070E"/>
    <w:rsid w:val="00052C0B"/>
    <w:rsid w:val="00053209"/>
    <w:rsid w:val="00055CDC"/>
    <w:rsid w:val="00057D3D"/>
    <w:rsid w:val="00064B69"/>
    <w:rsid w:val="00066B27"/>
    <w:rsid w:val="00066DEF"/>
    <w:rsid w:val="0007380E"/>
    <w:rsid w:val="00076E15"/>
    <w:rsid w:val="00085245"/>
    <w:rsid w:val="000923CF"/>
    <w:rsid w:val="0009281A"/>
    <w:rsid w:val="00093AB5"/>
    <w:rsid w:val="0009784F"/>
    <w:rsid w:val="000A0676"/>
    <w:rsid w:val="000A4EC7"/>
    <w:rsid w:val="000A6269"/>
    <w:rsid w:val="000A6C17"/>
    <w:rsid w:val="000A7463"/>
    <w:rsid w:val="000B031C"/>
    <w:rsid w:val="000B30DC"/>
    <w:rsid w:val="000B77AC"/>
    <w:rsid w:val="000C4163"/>
    <w:rsid w:val="000C4499"/>
    <w:rsid w:val="000C5879"/>
    <w:rsid w:val="000C6D65"/>
    <w:rsid w:val="000C7793"/>
    <w:rsid w:val="000E0FA7"/>
    <w:rsid w:val="000E3318"/>
    <w:rsid w:val="000E6FB7"/>
    <w:rsid w:val="000F2E21"/>
    <w:rsid w:val="0010333A"/>
    <w:rsid w:val="00111B6E"/>
    <w:rsid w:val="001129A9"/>
    <w:rsid w:val="00114628"/>
    <w:rsid w:val="00114AE8"/>
    <w:rsid w:val="00117A07"/>
    <w:rsid w:val="00123108"/>
    <w:rsid w:val="00124C87"/>
    <w:rsid w:val="0012518C"/>
    <w:rsid w:val="001265CB"/>
    <w:rsid w:val="00131CED"/>
    <w:rsid w:val="00134F7B"/>
    <w:rsid w:val="001425D4"/>
    <w:rsid w:val="001479D4"/>
    <w:rsid w:val="001514B1"/>
    <w:rsid w:val="0015575E"/>
    <w:rsid w:val="00163343"/>
    <w:rsid w:val="00163C40"/>
    <w:rsid w:val="00174682"/>
    <w:rsid w:val="00174944"/>
    <w:rsid w:val="00181EE8"/>
    <w:rsid w:val="00183136"/>
    <w:rsid w:val="00183D67"/>
    <w:rsid w:val="00185A94"/>
    <w:rsid w:val="00187F2C"/>
    <w:rsid w:val="001912B0"/>
    <w:rsid w:val="00192A06"/>
    <w:rsid w:val="00194193"/>
    <w:rsid w:val="001943B0"/>
    <w:rsid w:val="00196C18"/>
    <w:rsid w:val="001A194B"/>
    <w:rsid w:val="001A2DFD"/>
    <w:rsid w:val="001A3430"/>
    <w:rsid w:val="001A34A5"/>
    <w:rsid w:val="001A7622"/>
    <w:rsid w:val="001B1C06"/>
    <w:rsid w:val="001B22F2"/>
    <w:rsid w:val="001B4EDD"/>
    <w:rsid w:val="001B5C04"/>
    <w:rsid w:val="001B6342"/>
    <w:rsid w:val="001C1A81"/>
    <w:rsid w:val="001C350D"/>
    <w:rsid w:val="001C39C3"/>
    <w:rsid w:val="001C42E5"/>
    <w:rsid w:val="001C76C1"/>
    <w:rsid w:val="001C77A3"/>
    <w:rsid w:val="001D1B2F"/>
    <w:rsid w:val="001D4917"/>
    <w:rsid w:val="001E128D"/>
    <w:rsid w:val="001E187B"/>
    <w:rsid w:val="001E2206"/>
    <w:rsid w:val="001E313B"/>
    <w:rsid w:val="001E6359"/>
    <w:rsid w:val="001F424D"/>
    <w:rsid w:val="001F7FAE"/>
    <w:rsid w:val="0020037D"/>
    <w:rsid w:val="00202E84"/>
    <w:rsid w:val="002036E0"/>
    <w:rsid w:val="002155CE"/>
    <w:rsid w:val="00217017"/>
    <w:rsid w:val="00217D55"/>
    <w:rsid w:val="00220D96"/>
    <w:rsid w:val="002212CD"/>
    <w:rsid w:val="00222888"/>
    <w:rsid w:val="002233DE"/>
    <w:rsid w:val="002240EB"/>
    <w:rsid w:val="00227E7A"/>
    <w:rsid w:val="002349D9"/>
    <w:rsid w:val="0023751E"/>
    <w:rsid w:val="0024028B"/>
    <w:rsid w:val="00242360"/>
    <w:rsid w:val="00250B0E"/>
    <w:rsid w:val="00254CE7"/>
    <w:rsid w:val="00257226"/>
    <w:rsid w:val="0025760D"/>
    <w:rsid w:val="00257B1A"/>
    <w:rsid w:val="00260F4F"/>
    <w:rsid w:val="00263E05"/>
    <w:rsid w:val="00264E7F"/>
    <w:rsid w:val="0026536B"/>
    <w:rsid w:val="0026567C"/>
    <w:rsid w:val="00267677"/>
    <w:rsid w:val="00271706"/>
    <w:rsid w:val="0027201D"/>
    <w:rsid w:val="0027262D"/>
    <w:rsid w:val="00272A15"/>
    <w:rsid w:val="00276E7E"/>
    <w:rsid w:val="002771F1"/>
    <w:rsid w:val="00277DDA"/>
    <w:rsid w:val="00281975"/>
    <w:rsid w:val="00283BBF"/>
    <w:rsid w:val="002902AB"/>
    <w:rsid w:val="002955CC"/>
    <w:rsid w:val="0029652D"/>
    <w:rsid w:val="002A09FC"/>
    <w:rsid w:val="002A6386"/>
    <w:rsid w:val="002A72AE"/>
    <w:rsid w:val="002B1B4E"/>
    <w:rsid w:val="002B5ED3"/>
    <w:rsid w:val="002C0A77"/>
    <w:rsid w:val="002C5FC4"/>
    <w:rsid w:val="002D0D97"/>
    <w:rsid w:val="002D5832"/>
    <w:rsid w:val="002D7A46"/>
    <w:rsid w:val="002D7C9A"/>
    <w:rsid w:val="002E3C51"/>
    <w:rsid w:val="002E5BA3"/>
    <w:rsid w:val="002E5D15"/>
    <w:rsid w:val="002E7BFB"/>
    <w:rsid w:val="002F0C70"/>
    <w:rsid w:val="002F1F46"/>
    <w:rsid w:val="002F2485"/>
    <w:rsid w:val="002F5BC2"/>
    <w:rsid w:val="002F71B6"/>
    <w:rsid w:val="00301260"/>
    <w:rsid w:val="00306F0B"/>
    <w:rsid w:val="003118AA"/>
    <w:rsid w:val="00313CFD"/>
    <w:rsid w:val="003150B2"/>
    <w:rsid w:val="003159D1"/>
    <w:rsid w:val="00317DF9"/>
    <w:rsid w:val="00326972"/>
    <w:rsid w:val="00330C44"/>
    <w:rsid w:val="003315EE"/>
    <w:rsid w:val="003320E7"/>
    <w:rsid w:val="00340F11"/>
    <w:rsid w:val="00342894"/>
    <w:rsid w:val="0034650F"/>
    <w:rsid w:val="003559D8"/>
    <w:rsid w:val="00355D68"/>
    <w:rsid w:val="00360D4C"/>
    <w:rsid w:val="00361992"/>
    <w:rsid w:val="003649BE"/>
    <w:rsid w:val="00371EB8"/>
    <w:rsid w:val="00372DC2"/>
    <w:rsid w:val="003746B1"/>
    <w:rsid w:val="00376711"/>
    <w:rsid w:val="0038145C"/>
    <w:rsid w:val="00383491"/>
    <w:rsid w:val="003858B7"/>
    <w:rsid w:val="00390E2E"/>
    <w:rsid w:val="0039295C"/>
    <w:rsid w:val="00394C28"/>
    <w:rsid w:val="003B36E1"/>
    <w:rsid w:val="003B4A62"/>
    <w:rsid w:val="003B4CBC"/>
    <w:rsid w:val="003B5899"/>
    <w:rsid w:val="003B6BBC"/>
    <w:rsid w:val="003C4B4C"/>
    <w:rsid w:val="003D137C"/>
    <w:rsid w:val="003D1EEA"/>
    <w:rsid w:val="003D5BE0"/>
    <w:rsid w:val="003E0794"/>
    <w:rsid w:val="003E15F6"/>
    <w:rsid w:val="003E5EA0"/>
    <w:rsid w:val="003F093B"/>
    <w:rsid w:val="003F3C32"/>
    <w:rsid w:val="003F7770"/>
    <w:rsid w:val="003F78EF"/>
    <w:rsid w:val="00410532"/>
    <w:rsid w:val="004116E4"/>
    <w:rsid w:val="00412660"/>
    <w:rsid w:val="004161B6"/>
    <w:rsid w:val="00416AD1"/>
    <w:rsid w:val="00416BE0"/>
    <w:rsid w:val="0042112F"/>
    <w:rsid w:val="00423C3E"/>
    <w:rsid w:val="00424505"/>
    <w:rsid w:val="004264AB"/>
    <w:rsid w:val="0043132B"/>
    <w:rsid w:val="0043692D"/>
    <w:rsid w:val="00441F1B"/>
    <w:rsid w:val="00446375"/>
    <w:rsid w:val="00451F7A"/>
    <w:rsid w:val="00467027"/>
    <w:rsid w:val="004715E6"/>
    <w:rsid w:val="00473791"/>
    <w:rsid w:val="00481FDE"/>
    <w:rsid w:val="00485D8F"/>
    <w:rsid w:val="00491A10"/>
    <w:rsid w:val="004942E2"/>
    <w:rsid w:val="00494ACC"/>
    <w:rsid w:val="00495311"/>
    <w:rsid w:val="004A31AC"/>
    <w:rsid w:val="004A72B3"/>
    <w:rsid w:val="004A7A59"/>
    <w:rsid w:val="004B02F2"/>
    <w:rsid w:val="004B4E63"/>
    <w:rsid w:val="004B7821"/>
    <w:rsid w:val="004C05C1"/>
    <w:rsid w:val="004C49CB"/>
    <w:rsid w:val="004C7A00"/>
    <w:rsid w:val="004D3721"/>
    <w:rsid w:val="004D6849"/>
    <w:rsid w:val="004D6864"/>
    <w:rsid w:val="004E49E0"/>
    <w:rsid w:val="004E628D"/>
    <w:rsid w:val="004F12ED"/>
    <w:rsid w:val="004F1E4F"/>
    <w:rsid w:val="004F258E"/>
    <w:rsid w:val="004F2E88"/>
    <w:rsid w:val="004F3621"/>
    <w:rsid w:val="00502167"/>
    <w:rsid w:val="00502D0F"/>
    <w:rsid w:val="00504F83"/>
    <w:rsid w:val="005060C2"/>
    <w:rsid w:val="005100CD"/>
    <w:rsid w:val="00511357"/>
    <w:rsid w:val="005160BB"/>
    <w:rsid w:val="005179FB"/>
    <w:rsid w:val="00521B5C"/>
    <w:rsid w:val="00523694"/>
    <w:rsid w:val="0052573B"/>
    <w:rsid w:val="0053378E"/>
    <w:rsid w:val="00534AEB"/>
    <w:rsid w:val="00534CE7"/>
    <w:rsid w:val="00542289"/>
    <w:rsid w:val="00543206"/>
    <w:rsid w:val="00544DF7"/>
    <w:rsid w:val="0054737A"/>
    <w:rsid w:val="00550F06"/>
    <w:rsid w:val="00562A21"/>
    <w:rsid w:val="0056593D"/>
    <w:rsid w:val="00570A51"/>
    <w:rsid w:val="00570B64"/>
    <w:rsid w:val="00573775"/>
    <w:rsid w:val="00573D09"/>
    <w:rsid w:val="0057738A"/>
    <w:rsid w:val="005815E2"/>
    <w:rsid w:val="0059562D"/>
    <w:rsid w:val="005A5C94"/>
    <w:rsid w:val="005B04BE"/>
    <w:rsid w:val="005B0D5E"/>
    <w:rsid w:val="005B1FC0"/>
    <w:rsid w:val="005B65EA"/>
    <w:rsid w:val="005B7AB2"/>
    <w:rsid w:val="005C7651"/>
    <w:rsid w:val="005D295F"/>
    <w:rsid w:val="005D48A0"/>
    <w:rsid w:val="005E051F"/>
    <w:rsid w:val="005E3280"/>
    <w:rsid w:val="005E4354"/>
    <w:rsid w:val="005E72E8"/>
    <w:rsid w:val="005E7FCC"/>
    <w:rsid w:val="005F1B28"/>
    <w:rsid w:val="005F469B"/>
    <w:rsid w:val="005F6D2B"/>
    <w:rsid w:val="00600231"/>
    <w:rsid w:val="006028EC"/>
    <w:rsid w:val="00603765"/>
    <w:rsid w:val="00605B88"/>
    <w:rsid w:val="0060718C"/>
    <w:rsid w:val="006072EF"/>
    <w:rsid w:val="006115FC"/>
    <w:rsid w:val="006239D2"/>
    <w:rsid w:val="00624C2C"/>
    <w:rsid w:val="0062685E"/>
    <w:rsid w:val="006301F3"/>
    <w:rsid w:val="00631468"/>
    <w:rsid w:val="00631A5A"/>
    <w:rsid w:val="00633C51"/>
    <w:rsid w:val="00636CB0"/>
    <w:rsid w:val="00637433"/>
    <w:rsid w:val="00646A67"/>
    <w:rsid w:val="00647334"/>
    <w:rsid w:val="00651ABA"/>
    <w:rsid w:val="006551FE"/>
    <w:rsid w:val="00661EDD"/>
    <w:rsid w:val="00663031"/>
    <w:rsid w:val="00663B94"/>
    <w:rsid w:val="00663E4E"/>
    <w:rsid w:val="00666280"/>
    <w:rsid w:val="00667EDC"/>
    <w:rsid w:val="00670109"/>
    <w:rsid w:val="0067189F"/>
    <w:rsid w:val="00686DCB"/>
    <w:rsid w:val="00695998"/>
    <w:rsid w:val="0069746E"/>
    <w:rsid w:val="006A2137"/>
    <w:rsid w:val="006A3E77"/>
    <w:rsid w:val="006A57FE"/>
    <w:rsid w:val="006A60E8"/>
    <w:rsid w:val="006B0953"/>
    <w:rsid w:val="006B1179"/>
    <w:rsid w:val="006B1DF5"/>
    <w:rsid w:val="006B3F5D"/>
    <w:rsid w:val="006C0355"/>
    <w:rsid w:val="006C1A4D"/>
    <w:rsid w:val="006D00A2"/>
    <w:rsid w:val="006D1522"/>
    <w:rsid w:val="006E225D"/>
    <w:rsid w:val="006E4721"/>
    <w:rsid w:val="006F0D30"/>
    <w:rsid w:val="006F43B9"/>
    <w:rsid w:val="006F5817"/>
    <w:rsid w:val="006F7A07"/>
    <w:rsid w:val="0070227D"/>
    <w:rsid w:val="00702936"/>
    <w:rsid w:val="00703181"/>
    <w:rsid w:val="007048E2"/>
    <w:rsid w:val="007062B8"/>
    <w:rsid w:val="00712006"/>
    <w:rsid w:val="00713713"/>
    <w:rsid w:val="00714BB6"/>
    <w:rsid w:val="007169D6"/>
    <w:rsid w:val="007219D0"/>
    <w:rsid w:val="007243EA"/>
    <w:rsid w:val="00724780"/>
    <w:rsid w:val="00725C10"/>
    <w:rsid w:val="00725F99"/>
    <w:rsid w:val="00730227"/>
    <w:rsid w:val="00734B3D"/>
    <w:rsid w:val="00737976"/>
    <w:rsid w:val="007402B4"/>
    <w:rsid w:val="00741602"/>
    <w:rsid w:val="007440B2"/>
    <w:rsid w:val="0074424C"/>
    <w:rsid w:val="00745DF6"/>
    <w:rsid w:val="007614A4"/>
    <w:rsid w:val="0076757F"/>
    <w:rsid w:val="007905CB"/>
    <w:rsid w:val="00791980"/>
    <w:rsid w:val="00794F53"/>
    <w:rsid w:val="0079586A"/>
    <w:rsid w:val="00797F41"/>
    <w:rsid w:val="007B1131"/>
    <w:rsid w:val="007B48DB"/>
    <w:rsid w:val="007C0DA2"/>
    <w:rsid w:val="007C7A1D"/>
    <w:rsid w:val="007D3BD0"/>
    <w:rsid w:val="007D506D"/>
    <w:rsid w:val="007D76A6"/>
    <w:rsid w:val="007D7E23"/>
    <w:rsid w:val="007E2BC7"/>
    <w:rsid w:val="007E64DD"/>
    <w:rsid w:val="007E7099"/>
    <w:rsid w:val="007F0D8F"/>
    <w:rsid w:val="007F36CB"/>
    <w:rsid w:val="007F5D79"/>
    <w:rsid w:val="0080587B"/>
    <w:rsid w:val="00813BBD"/>
    <w:rsid w:val="00814D50"/>
    <w:rsid w:val="008174A7"/>
    <w:rsid w:val="00820C42"/>
    <w:rsid w:val="0082407F"/>
    <w:rsid w:val="008243E0"/>
    <w:rsid w:val="00825FBF"/>
    <w:rsid w:val="008263FA"/>
    <w:rsid w:val="00832165"/>
    <w:rsid w:val="00836046"/>
    <w:rsid w:val="00836F1A"/>
    <w:rsid w:val="00840001"/>
    <w:rsid w:val="00850CD1"/>
    <w:rsid w:val="008530A1"/>
    <w:rsid w:val="00853A88"/>
    <w:rsid w:val="0085563F"/>
    <w:rsid w:val="008556D3"/>
    <w:rsid w:val="008603A4"/>
    <w:rsid w:val="008670C8"/>
    <w:rsid w:val="0087091C"/>
    <w:rsid w:val="00870C1D"/>
    <w:rsid w:val="00874671"/>
    <w:rsid w:val="0087668B"/>
    <w:rsid w:val="00877F5C"/>
    <w:rsid w:val="008861C5"/>
    <w:rsid w:val="008913D5"/>
    <w:rsid w:val="008A6F35"/>
    <w:rsid w:val="008B20D2"/>
    <w:rsid w:val="008B2307"/>
    <w:rsid w:val="008B2F81"/>
    <w:rsid w:val="008B32A5"/>
    <w:rsid w:val="008B4B70"/>
    <w:rsid w:val="008B5020"/>
    <w:rsid w:val="008B5D7C"/>
    <w:rsid w:val="008B7591"/>
    <w:rsid w:val="008B7E97"/>
    <w:rsid w:val="008C088F"/>
    <w:rsid w:val="008C4F0C"/>
    <w:rsid w:val="008C6BEC"/>
    <w:rsid w:val="008D0F3F"/>
    <w:rsid w:val="008D693E"/>
    <w:rsid w:val="008E1BD9"/>
    <w:rsid w:val="008E1C85"/>
    <w:rsid w:val="008E1E7F"/>
    <w:rsid w:val="008E4168"/>
    <w:rsid w:val="008E690A"/>
    <w:rsid w:val="008E7462"/>
    <w:rsid w:val="008E7B07"/>
    <w:rsid w:val="008F0655"/>
    <w:rsid w:val="008F2685"/>
    <w:rsid w:val="008F47DF"/>
    <w:rsid w:val="008F52B8"/>
    <w:rsid w:val="008F7D12"/>
    <w:rsid w:val="00900F7E"/>
    <w:rsid w:val="00905F8A"/>
    <w:rsid w:val="00915103"/>
    <w:rsid w:val="0091588F"/>
    <w:rsid w:val="0091668E"/>
    <w:rsid w:val="00920638"/>
    <w:rsid w:val="009243F1"/>
    <w:rsid w:val="00925309"/>
    <w:rsid w:val="00927F6B"/>
    <w:rsid w:val="00930D8A"/>
    <w:rsid w:val="00931565"/>
    <w:rsid w:val="00932FF1"/>
    <w:rsid w:val="00935A60"/>
    <w:rsid w:val="00936969"/>
    <w:rsid w:val="009369B4"/>
    <w:rsid w:val="009402D4"/>
    <w:rsid w:val="009404BD"/>
    <w:rsid w:val="009409F6"/>
    <w:rsid w:val="0094347E"/>
    <w:rsid w:val="00947711"/>
    <w:rsid w:val="00956901"/>
    <w:rsid w:val="00967AA6"/>
    <w:rsid w:val="00967B5D"/>
    <w:rsid w:val="00977A94"/>
    <w:rsid w:val="00980C07"/>
    <w:rsid w:val="00993D39"/>
    <w:rsid w:val="00995B9F"/>
    <w:rsid w:val="009968FD"/>
    <w:rsid w:val="0099697B"/>
    <w:rsid w:val="009A0DC7"/>
    <w:rsid w:val="009A393F"/>
    <w:rsid w:val="009B38A5"/>
    <w:rsid w:val="009B54C8"/>
    <w:rsid w:val="009C03F7"/>
    <w:rsid w:val="009C16B0"/>
    <w:rsid w:val="009C36F6"/>
    <w:rsid w:val="009D10EF"/>
    <w:rsid w:val="009D3260"/>
    <w:rsid w:val="009D4DE2"/>
    <w:rsid w:val="009E363E"/>
    <w:rsid w:val="009E4436"/>
    <w:rsid w:val="009E62F2"/>
    <w:rsid w:val="00A00372"/>
    <w:rsid w:val="00A00878"/>
    <w:rsid w:val="00A22460"/>
    <w:rsid w:val="00A253C4"/>
    <w:rsid w:val="00A2542F"/>
    <w:rsid w:val="00A25890"/>
    <w:rsid w:val="00A3090D"/>
    <w:rsid w:val="00A32154"/>
    <w:rsid w:val="00A533B2"/>
    <w:rsid w:val="00A53BD0"/>
    <w:rsid w:val="00A610E7"/>
    <w:rsid w:val="00A66B74"/>
    <w:rsid w:val="00A66BD5"/>
    <w:rsid w:val="00A70056"/>
    <w:rsid w:val="00A8051A"/>
    <w:rsid w:val="00A81CBF"/>
    <w:rsid w:val="00A87B22"/>
    <w:rsid w:val="00A87F95"/>
    <w:rsid w:val="00A91269"/>
    <w:rsid w:val="00A9563B"/>
    <w:rsid w:val="00A959EB"/>
    <w:rsid w:val="00AA28A2"/>
    <w:rsid w:val="00AB00FC"/>
    <w:rsid w:val="00AB11EC"/>
    <w:rsid w:val="00AB1E11"/>
    <w:rsid w:val="00AB2EF7"/>
    <w:rsid w:val="00AB465D"/>
    <w:rsid w:val="00AB7D18"/>
    <w:rsid w:val="00AC252C"/>
    <w:rsid w:val="00AC3029"/>
    <w:rsid w:val="00AC308E"/>
    <w:rsid w:val="00AC3FB6"/>
    <w:rsid w:val="00AC5E37"/>
    <w:rsid w:val="00AD0A7C"/>
    <w:rsid w:val="00AD6E4E"/>
    <w:rsid w:val="00AD714A"/>
    <w:rsid w:val="00AE0EDA"/>
    <w:rsid w:val="00AE14CD"/>
    <w:rsid w:val="00AF2AC4"/>
    <w:rsid w:val="00AF2EFA"/>
    <w:rsid w:val="00B002B1"/>
    <w:rsid w:val="00B01F64"/>
    <w:rsid w:val="00B062DF"/>
    <w:rsid w:val="00B1120E"/>
    <w:rsid w:val="00B130A9"/>
    <w:rsid w:val="00B17EA4"/>
    <w:rsid w:val="00B21DE7"/>
    <w:rsid w:val="00B21E01"/>
    <w:rsid w:val="00B22851"/>
    <w:rsid w:val="00B24CA9"/>
    <w:rsid w:val="00B33106"/>
    <w:rsid w:val="00B35A18"/>
    <w:rsid w:val="00B37DE5"/>
    <w:rsid w:val="00B40431"/>
    <w:rsid w:val="00B40E3F"/>
    <w:rsid w:val="00B40F21"/>
    <w:rsid w:val="00B431CF"/>
    <w:rsid w:val="00B4551B"/>
    <w:rsid w:val="00B46BD7"/>
    <w:rsid w:val="00B5517B"/>
    <w:rsid w:val="00B57867"/>
    <w:rsid w:val="00B60BE5"/>
    <w:rsid w:val="00B61FFD"/>
    <w:rsid w:val="00B66C9D"/>
    <w:rsid w:val="00B7031E"/>
    <w:rsid w:val="00B72B6E"/>
    <w:rsid w:val="00B73F06"/>
    <w:rsid w:val="00B7472B"/>
    <w:rsid w:val="00B76BBE"/>
    <w:rsid w:val="00B81023"/>
    <w:rsid w:val="00B82392"/>
    <w:rsid w:val="00B82CA0"/>
    <w:rsid w:val="00B86068"/>
    <w:rsid w:val="00B94D47"/>
    <w:rsid w:val="00B96758"/>
    <w:rsid w:val="00B97ADD"/>
    <w:rsid w:val="00BA7036"/>
    <w:rsid w:val="00BB4156"/>
    <w:rsid w:val="00BC153A"/>
    <w:rsid w:val="00BC1702"/>
    <w:rsid w:val="00BC63F8"/>
    <w:rsid w:val="00BC6DBD"/>
    <w:rsid w:val="00BD0185"/>
    <w:rsid w:val="00BD2E52"/>
    <w:rsid w:val="00BD5A30"/>
    <w:rsid w:val="00BE0771"/>
    <w:rsid w:val="00BF1CCD"/>
    <w:rsid w:val="00BF24F9"/>
    <w:rsid w:val="00C0037F"/>
    <w:rsid w:val="00C017EC"/>
    <w:rsid w:val="00C04F8B"/>
    <w:rsid w:val="00C11AFC"/>
    <w:rsid w:val="00C1231B"/>
    <w:rsid w:val="00C15EB5"/>
    <w:rsid w:val="00C26805"/>
    <w:rsid w:val="00C26C94"/>
    <w:rsid w:val="00C275EE"/>
    <w:rsid w:val="00C3037D"/>
    <w:rsid w:val="00C32786"/>
    <w:rsid w:val="00C3535B"/>
    <w:rsid w:val="00C35BA0"/>
    <w:rsid w:val="00C37C5E"/>
    <w:rsid w:val="00C41444"/>
    <w:rsid w:val="00C448E0"/>
    <w:rsid w:val="00C44E62"/>
    <w:rsid w:val="00C5143F"/>
    <w:rsid w:val="00C51C57"/>
    <w:rsid w:val="00C533C9"/>
    <w:rsid w:val="00C577F8"/>
    <w:rsid w:val="00C6125A"/>
    <w:rsid w:val="00C63132"/>
    <w:rsid w:val="00C63947"/>
    <w:rsid w:val="00C66A20"/>
    <w:rsid w:val="00C67E29"/>
    <w:rsid w:val="00C7299B"/>
    <w:rsid w:val="00C7702F"/>
    <w:rsid w:val="00C77A83"/>
    <w:rsid w:val="00C84F5C"/>
    <w:rsid w:val="00C865DF"/>
    <w:rsid w:val="00C8669D"/>
    <w:rsid w:val="00C86C80"/>
    <w:rsid w:val="00C94EC4"/>
    <w:rsid w:val="00C96B0E"/>
    <w:rsid w:val="00CA1632"/>
    <w:rsid w:val="00CA20B9"/>
    <w:rsid w:val="00CA4435"/>
    <w:rsid w:val="00CA460A"/>
    <w:rsid w:val="00CA7B79"/>
    <w:rsid w:val="00CB002D"/>
    <w:rsid w:val="00CB0DB7"/>
    <w:rsid w:val="00CB5D7E"/>
    <w:rsid w:val="00CB6B21"/>
    <w:rsid w:val="00CB7F57"/>
    <w:rsid w:val="00CC2E50"/>
    <w:rsid w:val="00CC306E"/>
    <w:rsid w:val="00CC42F3"/>
    <w:rsid w:val="00CC662D"/>
    <w:rsid w:val="00CC7EFD"/>
    <w:rsid w:val="00CD0A15"/>
    <w:rsid w:val="00CD4CE6"/>
    <w:rsid w:val="00CD4F10"/>
    <w:rsid w:val="00CD52D5"/>
    <w:rsid w:val="00CD76FA"/>
    <w:rsid w:val="00CE1408"/>
    <w:rsid w:val="00CE1563"/>
    <w:rsid w:val="00CE15DE"/>
    <w:rsid w:val="00CF1E67"/>
    <w:rsid w:val="00CF4D24"/>
    <w:rsid w:val="00CF545C"/>
    <w:rsid w:val="00CF742B"/>
    <w:rsid w:val="00D02CDE"/>
    <w:rsid w:val="00D03DB5"/>
    <w:rsid w:val="00D0447F"/>
    <w:rsid w:val="00D12ACD"/>
    <w:rsid w:val="00D16612"/>
    <w:rsid w:val="00D16986"/>
    <w:rsid w:val="00D21A94"/>
    <w:rsid w:val="00D227AC"/>
    <w:rsid w:val="00D34F28"/>
    <w:rsid w:val="00D3505C"/>
    <w:rsid w:val="00D42928"/>
    <w:rsid w:val="00D42A33"/>
    <w:rsid w:val="00D55BC7"/>
    <w:rsid w:val="00D55C6F"/>
    <w:rsid w:val="00D57ACB"/>
    <w:rsid w:val="00D57D15"/>
    <w:rsid w:val="00D62794"/>
    <w:rsid w:val="00D63D3E"/>
    <w:rsid w:val="00D678AA"/>
    <w:rsid w:val="00D72BFC"/>
    <w:rsid w:val="00D73546"/>
    <w:rsid w:val="00D75326"/>
    <w:rsid w:val="00D75876"/>
    <w:rsid w:val="00D81F4B"/>
    <w:rsid w:val="00D83037"/>
    <w:rsid w:val="00D935DB"/>
    <w:rsid w:val="00D96A04"/>
    <w:rsid w:val="00DA2C2F"/>
    <w:rsid w:val="00DA2D24"/>
    <w:rsid w:val="00DA6961"/>
    <w:rsid w:val="00DB2B55"/>
    <w:rsid w:val="00DB46BC"/>
    <w:rsid w:val="00DB4B30"/>
    <w:rsid w:val="00DC1119"/>
    <w:rsid w:val="00DD0CBD"/>
    <w:rsid w:val="00DD1892"/>
    <w:rsid w:val="00DD2882"/>
    <w:rsid w:val="00DD7B61"/>
    <w:rsid w:val="00DE4EC9"/>
    <w:rsid w:val="00DE5BBD"/>
    <w:rsid w:val="00DE5DF8"/>
    <w:rsid w:val="00DE6287"/>
    <w:rsid w:val="00DE64D6"/>
    <w:rsid w:val="00DE6DAA"/>
    <w:rsid w:val="00DF0836"/>
    <w:rsid w:val="00E0045D"/>
    <w:rsid w:val="00E108B7"/>
    <w:rsid w:val="00E11569"/>
    <w:rsid w:val="00E123C5"/>
    <w:rsid w:val="00E20252"/>
    <w:rsid w:val="00E21486"/>
    <w:rsid w:val="00E23360"/>
    <w:rsid w:val="00E23DD6"/>
    <w:rsid w:val="00E2544B"/>
    <w:rsid w:val="00E333AC"/>
    <w:rsid w:val="00E334FC"/>
    <w:rsid w:val="00E33D6A"/>
    <w:rsid w:val="00E4195B"/>
    <w:rsid w:val="00E42A52"/>
    <w:rsid w:val="00E44B4B"/>
    <w:rsid w:val="00E50A56"/>
    <w:rsid w:val="00E529BD"/>
    <w:rsid w:val="00E53CDE"/>
    <w:rsid w:val="00E53D95"/>
    <w:rsid w:val="00E5571F"/>
    <w:rsid w:val="00E76A93"/>
    <w:rsid w:val="00E82BA7"/>
    <w:rsid w:val="00E876E0"/>
    <w:rsid w:val="00E90E51"/>
    <w:rsid w:val="00E93490"/>
    <w:rsid w:val="00E954A7"/>
    <w:rsid w:val="00E97E11"/>
    <w:rsid w:val="00EA3ADF"/>
    <w:rsid w:val="00EA57C1"/>
    <w:rsid w:val="00EA6E2F"/>
    <w:rsid w:val="00EB42FF"/>
    <w:rsid w:val="00EB4375"/>
    <w:rsid w:val="00EC7487"/>
    <w:rsid w:val="00ED179C"/>
    <w:rsid w:val="00ED1C23"/>
    <w:rsid w:val="00ED529F"/>
    <w:rsid w:val="00EE0A92"/>
    <w:rsid w:val="00EE358D"/>
    <w:rsid w:val="00EE4917"/>
    <w:rsid w:val="00EE7D36"/>
    <w:rsid w:val="00EF19FC"/>
    <w:rsid w:val="00EF509B"/>
    <w:rsid w:val="00EF744F"/>
    <w:rsid w:val="00F00630"/>
    <w:rsid w:val="00F016E9"/>
    <w:rsid w:val="00F02E35"/>
    <w:rsid w:val="00F04494"/>
    <w:rsid w:val="00F05F3A"/>
    <w:rsid w:val="00F074B8"/>
    <w:rsid w:val="00F1113D"/>
    <w:rsid w:val="00F138F4"/>
    <w:rsid w:val="00F17C8E"/>
    <w:rsid w:val="00F22595"/>
    <w:rsid w:val="00F27C59"/>
    <w:rsid w:val="00F321EA"/>
    <w:rsid w:val="00F34D9F"/>
    <w:rsid w:val="00F35B1E"/>
    <w:rsid w:val="00F40343"/>
    <w:rsid w:val="00F407E2"/>
    <w:rsid w:val="00F43DAD"/>
    <w:rsid w:val="00F43F07"/>
    <w:rsid w:val="00F56B18"/>
    <w:rsid w:val="00F6195A"/>
    <w:rsid w:val="00F80567"/>
    <w:rsid w:val="00F8103F"/>
    <w:rsid w:val="00F853AA"/>
    <w:rsid w:val="00F865C2"/>
    <w:rsid w:val="00F97E0D"/>
    <w:rsid w:val="00FA0882"/>
    <w:rsid w:val="00FA207E"/>
    <w:rsid w:val="00FA2888"/>
    <w:rsid w:val="00FA4C07"/>
    <w:rsid w:val="00FA5283"/>
    <w:rsid w:val="00FB184A"/>
    <w:rsid w:val="00FB2EF5"/>
    <w:rsid w:val="00FC7378"/>
    <w:rsid w:val="00FD17D4"/>
    <w:rsid w:val="00FD214A"/>
    <w:rsid w:val="00FD7453"/>
    <w:rsid w:val="00FD7900"/>
    <w:rsid w:val="00FE03A4"/>
    <w:rsid w:val="00FE0FB1"/>
    <w:rsid w:val="00FE12DE"/>
    <w:rsid w:val="00FF0B8E"/>
    <w:rsid w:val="00FF7400"/>
    <w:rsid w:val="024702CC"/>
    <w:rsid w:val="0B626EBA"/>
    <w:rsid w:val="0EFF00F7"/>
    <w:rsid w:val="13C10F79"/>
    <w:rsid w:val="147B7386"/>
    <w:rsid w:val="272B6728"/>
    <w:rsid w:val="29E63E7A"/>
    <w:rsid w:val="2C5113C3"/>
    <w:rsid w:val="2FA539B8"/>
    <w:rsid w:val="36840A7D"/>
    <w:rsid w:val="385356CE"/>
    <w:rsid w:val="3A9934B1"/>
    <w:rsid w:val="3E037C4A"/>
    <w:rsid w:val="431271B5"/>
    <w:rsid w:val="46814E02"/>
    <w:rsid w:val="583C1331"/>
    <w:rsid w:val="65E92340"/>
    <w:rsid w:val="67777E73"/>
    <w:rsid w:val="69A26D42"/>
    <w:rsid w:val="6EDB13EF"/>
    <w:rsid w:val="6F221B63"/>
    <w:rsid w:val="7134090F"/>
    <w:rsid w:val="71FA5DFC"/>
    <w:rsid w:val="732E0084"/>
    <w:rsid w:val="74F53273"/>
    <w:rsid w:val="7A0D09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qFormat="1"/>
    <w:lsdException w:name="annotation text" w:semiHidden="1"/>
    <w:lsdException w:name="footer" w:unhideWhenUsed="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2"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0C70"/>
    <w:pPr>
      <w:widowControl w:val="0"/>
      <w:jc w:val="both"/>
    </w:pPr>
    <w:rPr>
      <w:kern w:val="2"/>
      <w:sz w:val="21"/>
      <w:szCs w:val="22"/>
    </w:rPr>
  </w:style>
  <w:style w:type="paragraph" w:styleId="1">
    <w:name w:val="heading 1"/>
    <w:basedOn w:val="a"/>
    <w:next w:val="a"/>
    <w:link w:val="1Char"/>
    <w:qFormat/>
    <w:rsid w:val="002F0C70"/>
    <w:pPr>
      <w:keepNext/>
      <w:jc w:val="center"/>
      <w:outlineLvl w:val="0"/>
    </w:pPr>
    <w:rPr>
      <w:b/>
      <w:bCs/>
      <w:sz w:val="24"/>
      <w:szCs w:val="20"/>
    </w:rPr>
  </w:style>
  <w:style w:type="paragraph" w:styleId="2">
    <w:name w:val="heading 2"/>
    <w:basedOn w:val="a"/>
    <w:next w:val="a"/>
    <w:link w:val="2Char"/>
    <w:qFormat/>
    <w:rsid w:val="002F0C70"/>
    <w:pPr>
      <w:keepNext/>
      <w:keepLines/>
      <w:spacing w:line="360" w:lineRule="auto"/>
      <w:outlineLvl w:val="1"/>
    </w:pPr>
    <w:rPr>
      <w:rFonts w:ascii="Arial" w:hAnsi="Arial"/>
      <w:b/>
      <w:bCs/>
      <w:sz w:val="24"/>
      <w:szCs w:val="32"/>
    </w:rPr>
  </w:style>
  <w:style w:type="paragraph" w:styleId="3">
    <w:name w:val="heading 3"/>
    <w:basedOn w:val="a"/>
    <w:next w:val="a"/>
    <w:link w:val="3Char"/>
    <w:qFormat/>
    <w:rsid w:val="002F0C70"/>
    <w:pPr>
      <w:keepNext/>
      <w:keepLines/>
      <w:spacing w:before="260" w:after="260" w:line="416" w:lineRule="auto"/>
      <w:outlineLvl w:val="2"/>
    </w:pPr>
    <w:rPr>
      <w:b/>
      <w:bCs/>
      <w:sz w:val="32"/>
      <w:szCs w:val="32"/>
    </w:rPr>
  </w:style>
  <w:style w:type="paragraph" w:styleId="4">
    <w:name w:val="heading 4"/>
    <w:basedOn w:val="a"/>
    <w:next w:val="a"/>
    <w:link w:val="4Char"/>
    <w:qFormat/>
    <w:rsid w:val="002F0C70"/>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2F0C70"/>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
    <w:qFormat/>
    <w:rsid w:val="002F0C70"/>
    <w:pPr>
      <w:keepNext/>
      <w:keepLines/>
      <w:adjustRightInd w:val="0"/>
      <w:spacing w:before="240" w:after="64" w:line="320" w:lineRule="atLeast"/>
      <w:jc w:val="left"/>
      <w:textAlignment w:val="baseline"/>
      <w:outlineLvl w:val="5"/>
    </w:pPr>
    <w:rPr>
      <w:rFonts w:ascii="Arial" w:eastAsia="黑体" w:hAnsi="Arial"/>
      <w:b/>
      <w:bCs/>
      <w:kern w:val="0"/>
      <w:sz w:val="24"/>
      <w:szCs w:val="24"/>
    </w:rPr>
  </w:style>
  <w:style w:type="paragraph" w:styleId="7">
    <w:name w:val="heading 7"/>
    <w:basedOn w:val="a"/>
    <w:next w:val="a"/>
    <w:link w:val="7Char"/>
    <w:qFormat/>
    <w:rsid w:val="002F0C70"/>
    <w:pPr>
      <w:keepNext/>
      <w:keepLines/>
      <w:adjustRightInd w:val="0"/>
      <w:spacing w:before="240" w:after="64" w:line="320" w:lineRule="atLeast"/>
      <w:jc w:val="left"/>
      <w:textAlignment w:val="baseline"/>
      <w:outlineLvl w:val="6"/>
    </w:pPr>
    <w:rPr>
      <w:b/>
      <w:bCs/>
      <w:kern w:val="0"/>
      <w:sz w:val="24"/>
      <w:szCs w:val="24"/>
    </w:rPr>
  </w:style>
  <w:style w:type="paragraph" w:styleId="8">
    <w:name w:val="heading 8"/>
    <w:basedOn w:val="a"/>
    <w:next w:val="a"/>
    <w:link w:val="8Char"/>
    <w:qFormat/>
    <w:rsid w:val="002F0C70"/>
    <w:pPr>
      <w:keepNext/>
      <w:keepLines/>
      <w:adjustRightInd w:val="0"/>
      <w:spacing w:before="240" w:after="64" w:line="320" w:lineRule="atLeast"/>
      <w:jc w:val="left"/>
      <w:textAlignment w:val="baseline"/>
      <w:outlineLvl w:val="7"/>
    </w:pPr>
    <w:rPr>
      <w:rFonts w:ascii="Arial" w:eastAsia="黑体" w:hAnsi="Arial"/>
      <w:kern w:val="0"/>
      <w:sz w:val="24"/>
      <w:szCs w:val="24"/>
    </w:rPr>
  </w:style>
  <w:style w:type="paragraph" w:styleId="9">
    <w:name w:val="heading 9"/>
    <w:basedOn w:val="a"/>
    <w:next w:val="a"/>
    <w:link w:val="9Char"/>
    <w:qFormat/>
    <w:rsid w:val="002F0C70"/>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2F0C70"/>
    <w:pPr>
      <w:shd w:val="clear" w:color="auto" w:fill="000080"/>
    </w:pPr>
    <w:rPr>
      <w:szCs w:val="24"/>
    </w:rPr>
  </w:style>
  <w:style w:type="paragraph" w:styleId="a4">
    <w:name w:val="annotation text"/>
    <w:basedOn w:val="a"/>
    <w:link w:val="Char0"/>
    <w:semiHidden/>
    <w:rsid w:val="002F0C70"/>
    <w:pPr>
      <w:jc w:val="left"/>
    </w:pPr>
  </w:style>
  <w:style w:type="paragraph" w:styleId="a5">
    <w:name w:val="Salutation"/>
    <w:basedOn w:val="a"/>
    <w:next w:val="a"/>
    <w:link w:val="Char1"/>
    <w:rsid w:val="002F0C70"/>
    <w:rPr>
      <w:rFonts w:ascii="仿宋_GB2312" w:eastAsia="仿宋_GB2312"/>
      <w:sz w:val="24"/>
      <w:szCs w:val="24"/>
    </w:rPr>
  </w:style>
  <w:style w:type="paragraph" w:styleId="30">
    <w:name w:val="Body Text 3"/>
    <w:basedOn w:val="a"/>
    <w:link w:val="3Char0"/>
    <w:rsid w:val="002F0C70"/>
    <w:pPr>
      <w:autoSpaceDE w:val="0"/>
      <w:autoSpaceDN w:val="0"/>
      <w:adjustRightInd w:val="0"/>
      <w:spacing w:line="410" w:lineRule="atLeast"/>
      <w:jc w:val="left"/>
    </w:pPr>
    <w:rPr>
      <w:rFonts w:ascii="宋体"/>
      <w:color w:val="000000"/>
      <w:kern w:val="0"/>
      <w:sz w:val="24"/>
      <w:szCs w:val="20"/>
    </w:rPr>
  </w:style>
  <w:style w:type="paragraph" w:styleId="a6">
    <w:name w:val="Body Text"/>
    <w:basedOn w:val="a"/>
    <w:link w:val="Char2"/>
    <w:qFormat/>
    <w:rsid w:val="002F0C70"/>
    <w:rPr>
      <w:rFonts w:ascii="宋体" w:hAnsi="宋体"/>
      <w:sz w:val="24"/>
      <w:szCs w:val="20"/>
    </w:rPr>
  </w:style>
  <w:style w:type="paragraph" w:styleId="a7">
    <w:name w:val="Body Text Indent"/>
    <w:basedOn w:val="a"/>
    <w:link w:val="Char3"/>
    <w:rsid w:val="002F0C70"/>
    <w:pPr>
      <w:spacing w:after="120"/>
      <w:ind w:leftChars="200" w:left="420"/>
    </w:pPr>
    <w:rPr>
      <w:szCs w:val="24"/>
    </w:rPr>
  </w:style>
  <w:style w:type="paragraph" w:styleId="31">
    <w:name w:val="toc 3"/>
    <w:basedOn w:val="a"/>
    <w:next w:val="a"/>
    <w:uiPriority w:val="39"/>
    <w:qFormat/>
    <w:rsid w:val="002F0C70"/>
    <w:pPr>
      <w:ind w:leftChars="400" w:left="840"/>
    </w:pPr>
  </w:style>
  <w:style w:type="paragraph" w:styleId="a8">
    <w:name w:val="Plain Text"/>
    <w:basedOn w:val="a"/>
    <w:link w:val="Char4"/>
    <w:qFormat/>
    <w:rsid w:val="002F0C70"/>
    <w:rPr>
      <w:rFonts w:ascii="宋体" w:hAnsi="Courier New" w:cs="Courier New"/>
      <w:szCs w:val="21"/>
    </w:rPr>
  </w:style>
  <w:style w:type="paragraph" w:styleId="a9">
    <w:name w:val="Date"/>
    <w:basedOn w:val="a"/>
    <w:next w:val="a"/>
    <w:link w:val="Char5"/>
    <w:rsid w:val="002F0C70"/>
    <w:rPr>
      <w:sz w:val="24"/>
      <w:szCs w:val="20"/>
    </w:rPr>
  </w:style>
  <w:style w:type="paragraph" w:styleId="20">
    <w:name w:val="Body Text Indent 2"/>
    <w:basedOn w:val="a"/>
    <w:link w:val="2Char0"/>
    <w:rsid w:val="002F0C70"/>
    <w:pPr>
      <w:spacing w:after="120" w:line="480" w:lineRule="auto"/>
      <w:ind w:leftChars="200" w:left="420"/>
    </w:pPr>
    <w:rPr>
      <w:szCs w:val="24"/>
    </w:rPr>
  </w:style>
  <w:style w:type="paragraph" w:styleId="aa">
    <w:name w:val="Balloon Text"/>
    <w:basedOn w:val="a"/>
    <w:link w:val="Char6"/>
    <w:qFormat/>
    <w:rsid w:val="002F0C70"/>
    <w:rPr>
      <w:sz w:val="18"/>
      <w:szCs w:val="18"/>
    </w:rPr>
  </w:style>
  <w:style w:type="paragraph" w:styleId="ab">
    <w:name w:val="footer"/>
    <w:basedOn w:val="a"/>
    <w:link w:val="Char7"/>
    <w:unhideWhenUsed/>
    <w:rsid w:val="002F0C70"/>
    <w:pPr>
      <w:tabs>
        <w:tab w:val="center" w:pos="4153"/>
        <w:tab w:val="right" w:pos="8306"/>
      </w:tabs>
      <w:snapToGrid w:val="0"/>
      <w:jc w:val="left"/>
    </w:pPr>
    <w:rPr>
      <w:sz w:val="18"/>
      <w:szCs w:val="18"/>
    </w:rPr>
  </w:style>
  <w:style w:type="paragraph" w:styleId="ac">
    <w:name w:val="header"/>
    <w:basedOn w:val="a"/>
    <w:link w:val="Char8"/>
    <w:rsid w:val="002F0C7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2F0C70"/>
  </w:style>
  <w:style w:type="paragraph" w:styleId="32">
    <w:name w:val="Body Text Indent 3"/>
    <w:basedOn w:val="a"/>
    <w:link w:val="3Char1"/>
    <w:rsid w:val="002F0C70"/>
    <w:pPr>
      <w:spacing w:after="120"/>
      <w:ind w:leftChars="200" w:left="420"/>
    </w:pPr>
    <w:rPr>
      <w:sz w:val="16"/>
      <w:szCs w:val="16"/>
    </w:rPr>
  </w:style>
  <w:style w:type="paragraph" w:styleId="21">
    <w:name w:val="toc 2"/>
    <w:basedOn w:val="a"/>
    <w:next w:val="a"/>
    <w:uiPriority w:val="39"/>
    <w:qFormat/>
    <w:rsid w:val="002F0C70"/>
    <w:pPr>
      <w:ind w:leftChars="200" w:left="420"/>
    </w:pPr>
  </w:style>
  <w:style w:type="paragraph" w:styleId="22">
    <w:name w:val="Body Text 2"/>
    <w:basedOn w:val="a"/>
    <w:link w:val="2Char1"/>
    <w:qFormat/>
    <w:rsid w:val="002F0C70"/>
    <w:pPr>
      <w:spacing w:after="120" w:line="480" w:lineRule="auto"/>
    </w:pPr>
    <w:rPr>
      <w:szCs w:val="24"/>
    </w:rPr>
  </w:style>
  <w:style w:type="paragraph" w:styleId="HTML">
    <w:name w:val="HTML Preformatted"/>
    <w:basedOn w:val="a"/>
    <w:link w:val="HTMLChar"/>
    <w:rsid w:val="002F0C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d">
    <w:name w:val="Normal (Web)"/>
    <w:basedOn w:val="a"/>
    <w:qFormat/>
    <w:rsid w:val="002F0C70"/>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9"/>
    <w:qFormat/>
    <w:rsid w:val="002F0C70"/>
    <w:pPr>
      <w:spacing w:before="240" w:after="60"/>
      <w:jc w:val="center"/>
      <w:outlineLvl w:val="0"/>
    </w:pPr>
    <w:rPr>
      <w:rFonts w:ascii="Cambria" w:hAnsi="Cambria"/>
      <w:b/>
      <w:sz w:val="32"/>
      <w:szCs w:val="24"/>
    </w:rPr>
  </w:style>
  <w:style w:type="paragraph" w:styleId="af">
    <w:name w:val="annotation subject"/>
    <w:basedOn w:val="a4"/>
    <w:next w:val="a4"/>
    <w:link w:val="Chara"/>
    <w:rsid w:val="002F0C70"/>
    <w:rPr>
      <w:b/>
      <w:bCs/>
      <w:szCs w:val="24"/>
    </w:rPr>
  </w:style>
  <w:style w:type="table" w:styleId="af0">
    <w:name w:val="Table Grid"/>
    <w:basedOn w:val="a1"/>
    <w:rsid w:val="002F0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sid w:val="002F0C70"/>
    <w:rPr>
      <w:b/>
      <w:bCs/>
    </w:rPr>
  </w:style>
  <w:style w:type="character" w:styleId="af2">
    <w:name w:val="page number"/>
    <w:basedOn w:val="a0"/>
    <w:qFormat/>
    <w:rsid w:val="002F0C70"/>
  </w:style>
  <w:style w:type="character" w:styleId="af3">
    <w:name w:val="Hyperlink"/>
    <w:uiPriority w:val="99"/>
    <w:qFormat/>
    <w:rsid w:val="002F0C70"/>
    <w:rPr>
      <w:color w:val="0000FF"/>
      <w:u w:val="single"/>
    </w:rPr>
  </w:style>
  <w:style w:type="character" w:styleId="af4">
    <w:name w:val="annotation reference"/>
    <w:qFormat/>
    <w:rsid w:val="002F0C70"/>
    <w:rPr>
      <w:sz w:val="21"/>
      <w:szCs w:val="21"/>
    </w:rPr>
  </w:style>
  <w:style w:type="character" w:customStyle="1" w:styleId="p0Char">
    <w:name w:val="p0 Char"/>
    <w:link w:val="p0"/>
    <w:qFormat/>
    <w:rsid w:val="002F0C70"/>
    <w:rPr>
      <w:rFonts w:eastAsia="宋体"/>
      <w:sz w:val="21"/>
      <w:szCs w:val="21"/>
      <w:lang w:val="en-US" w:eastAsia="zh-CN" w:bidi="ar-SA"/>
    </w:rPr>
  </w:style>
  <w:style w:type="paragraph" w:customStyle="1" w:styleId="p0">
    <w:name w:val="p0"/>
    <w:basedOn w:val="a"/>
    <w:link w:val="p0Char"/>
    <w:rsid w:val="002F0C70"/>
    <w:pPr>
      <w:widowControl/>
    </w:pPr>
    <w:rPr>
      <w:kern w:val="0"/>
      <w:szCs w:val="21"/>
    </w:rPr>
  </w:style>
  <w:style w:type="character" w:customStyle="1" w:styleId="Char6">
    <w:name w:val="批注框文本 Char"/>
    <w:link w:val="aa"/>
    <w:qFormat/>
    <w:rsid w:val="002F0C70"/>
    <w:rPr>
      <w:rFonts w:eastAsia="宋体"/>
      <w:kern w:val="2"/>
      <w:sz w:val="18"/>
      <w:szCs w:val="18"/>
      <w:lang w:val="en-US" w:eastAsia="zh-CN" w:bidi="ar-SA"/>
    </w:rPr>
  </w:style>
  <w:style w:type="character" w:customStyle="1" w:styleId="Char8">
    <w:name w:val="页眉 Char"/>
    <w:link w:val="ac"/>
    <w:qFormat/>
    <w:rsid w:val="002F0C70"/>
    <w:rPr>
      <w:kern w:val="2"/>
      <w:sz w:val="18"/>
      <w:szCs w:val="18"/>
      <w:lang w:bidi="ar-SA"/>
    </w:rPr>
  </w:style>
  <w:style w:type="character" w:customStyle="1" w:styleId="7Char">
    <w:name w:val="标题 7 Char"/>
    <w:link w:val="7"/>
    <w:qFormat/>
    <w:rsid w:val="002F0C70"/>
    <w:rPr>
      <w:rFonts w:eastAsia="宋体"/>
      <w:b/>
      <w:bCs/>
      <w:sz w:val="24"/>
      <w:szCs w:val="24"/>
      <w:lang w:val="en-US" w:eastAsia="zh-CN" w:bidi="ar-SA"/>
    </w:rPr>
  </w:style>
  <w:style w:type="character" w:customStyle="1" w:styleId="HTMLChar">
    <w:name w:val="HTML 预设格式 Char"/>
    <w:link w:val="HTML"/>
    <w:qFormat/>
    <w:rsid w:val="002F0C70"/>
    <w:rPr>
      <w:rFonts w:ascii="Arial" w:eastAsia="宋体" w:hAnsi="Arial" w:cs="Arial"/>
      <w:sz w:val="24"/>
      <w:szCs w:val="24"/>
      <w:lang w:val="en-US" w:eastAsia="zh-CN" w:bidi="ar-SA"/>
    </w:rPr>
  </w:style>
  <w:style w:type="character" w:customStyle="1" w:styleId="3Char0">
    <w:name w:val="正文文本 3 Char"/>
    <w:link w:val="30"/>
    <w:qFormat/>
    <w:rsid w:val="002F0C70"/>
    <w:rPr>
      <w:rFonts w:ascii="宋体"/>
      <w:color w:val="000000"/>
      <w:sz w:val="24"/>
      <w:lang w:bidi="ar-SA"/>
    </w:rPr>
  </w:style>
  <w:style w:type="character" w:customStyle="1" w:styleId="Char9">
    <w:name w:val="标题 Char"/>
    <w:link w:val="ae"/>
    <w:qFormat/>
    <w:rsid w:val="002F0C70"/>
    <w:rPr>
      <w:rFonts w:ascii="Cambria" w:hAnsi="Cambria"/>
      <w:b/>
      <w:kern w:val="2"/>
      <w:sz w:val="32"/>
      <w:szCs w:val="24"/>
      <w:lang w:bidi="ar-SA"/>
    </w:rPr>
  </w:style>
  <w:style w:type="character" w:customStyle="1" w:styleId="Char4">
    <w:name w:val="纯文本 Char"/>
    <w:link w:val="a8"/>
    <w:qFormat/>
    <w:locked/>
    <w:rsid w:val="002F0C70"/>
    <w:rPr>
      <w:rFonts w:ascii="宋体" w:eastAsia="宋体" w:hAnsi="Courier New" w:cs="Courier New"/>
      <w:kern w:val="2"/>
      <w:sz w:val="21"/>
      <w:szCs w:val="21"/>
      <w:lang w:val="en-US" w:eastAsia="zh-CN" w:bidi="ar-SA"/>
    </w:rPr>
  </w:style>
  <w:style w:type="character" w:customStyle="1" w:styleId="Char">
    <w:name w:val="文档结构图 Char"/>
    <w:link w:val="a3"/>
    <w:qFormat/>
    <w:rsid w:val="002F0C70"/>
    <w:rPr>
      <w:rFonts w:eastAsia="宋体"/>
      <w:kern w:val="2"/>
      <w:sz w:val="21"/>
      <w:szCs w:val="24"/>
      <w:lang w:val="en-US" w:eastAsia="zh-CN" w:bidi="ar-SA"/>
    </w:rPr>
  </w:style>
  <w:style w:type="character" w:customStyle="1" w:styleId="5Char">
    <w:name w:val="标题 5 Char"/>
    <w:link w:val="5"/>
    <w:qFormat/>
    <w:rsid w:val="002F0C70"/>
    <w:rPr>
      <w:rFonts w:eastAsia="宋体"/>
      <w:b/>
      <w:bCs/>
      <w:sz w:val="28"/>
      <w:szCs w:val="28"/>
      <w:lang w:val="en-US" w:eastAsia="zh-CN" w:bidi="ar-SA"/>
    </w:rPr>
  </w:style>
  <w:style w:type="character" w:customStyle="1" w:styleId="3Char1">
    <w:name w:val="正文文本缩进 3 Char"/>
    <w:link w:val="32"/>
    <w:qFormat/>
    <w:rsid w:val="002F0C70"/>
    <w:rPr>
      <w:kern w:val="2"/>
      <w:sz w:val="16"/>
      <w:szCs w:val="16"/>
      <w:lang w:bidi="ar-SA"/>
    </w:rPr>
  </w:style>
  <w:style w:type="character" w:customStyle="1" w:styleId="3Char">
    <w:name w:val="标题 3 Char"/>
    <w:link w:val="3"/>
    <w:qFormat/>
    <w:rsid w:val="002F0C70"/>
    <w:rPr>
      <w:rFonts w:eastAsia="宋体"/>
      <w:b/>
      <w:bCs/>
      <w:kern w:val="2"/>
      <w:sz w:val="32"/>
      <w:szCs w:val="32"/>
      <w:lang w:val="en-US" w:eastAsia="zh-CN" w:bidi="ar-SA"/>
    </w:rPr>
  </w:style>
  <w:style w:type="character" w:customStyle="1" w:styleId="1Char">
    <w:name w:val="标题 1 Char"/>
    <w:link w:val="1"/>
    <w:qFormat/>
    <w:rsid w:val="002F0C70"/>
    <w:rPr>
      <w:rFonts w:eastAsia="宋体"/>
      <w:b/>
      <w:bCs/>
      <w:kern w:val="2"/>
      <w:sz w:val="24"/>
      <w:lang w:val="en-US" w:eastAsia="zh-CN" w:bidi="ar-SA"/>
    </w:rPr>
  </w:style>
  <w:style w:type="character" w:customStyle="1" w:styleId="8Char">
    <w:name w:val="标题 8 Char"/>
    <w:link w:val="8"/>
    <w:qFormat/>
    <w:rsid w:val="002F0C70"/>
    <w:rPr>
      <w:rFonts w:ascii="Arial" w:eastAsia="黑体" w:hAnsi="Arial"/>
      <w:sz w:val="24"/>
      <w:szCs w:val="24"/>
      <w:lang w:val="en-US" w:eastAsia="zh-CN" w:bidi="ar-SA"/>
    </w:rPr>
  </w:style>
  <w:style w:type="character" w:customStyle="1" w:styleId="Char3">
    <w:name w:val="正文文本缩进 Char"/>
    <w:link w:val="a7"/>
    <w:qFormat/>
    <w:rsid w:val="002F0C70"/>
    <w:rPr>
      <w:rFonts w:eastAsia="宋体"/>
      <w:kern w:val="2"/>
      <w:sz w:val="21"/>
      <w:szCs w:val="24"/>
      <w:lang w:val="en-US" w:eastAsia="zh-CN" w:bidi="ar-SA"/>
    </w:rPr>
  </w:style>
  <w:style w:type="character" w:customStyle="1" w:styleId="Char1CharCharArialCharChar">
    <w:name w:val="样式 样式 列表列表 Char1列表 Char Char + 五号 + Arial Char Char"/>
    <w:link w:val="Char1CharCharArial"/>
    <w:qFormat/>
    <w:rsid w:val="002F0C70"/>
    <w:rPr>
      <w:rFonts w:ascii="Arial" w:hAnsi="Arial"/>
      <w:sz w:val="21"/>
      <w:szCs w:val="24"/>
    </w:rPr>
  </w:style>
  <w:style w:type="paragraph" w:customStyle="1" w:styleId="Char1CharCharArial">
    <w:name w:val="样式 样式 列表列表 Char1列表 Char Char + 五号 + Arial"/>
    <w:basedOn w:val="a"/>
    <w:link w:val="Char1CharCharArialCharChar"/>
    <w:rsid w:val="002F0C70"/>
    <w:pPr>
      <w:widowControl/>
      <w:tabs>
        <w:tab w:val="left" w:pos="420"/>
      </w:tabs>
      <w:spacing w:before="100" w:beforeAutospacing="1" w:after="100" w:afterAutospacing="1" w:line="360" w:lineRule="auto"/>
      <w:ind w:left="960" w:hanging="360"/>
      <w:jc w:val="left"/>
    </w:pPr>
    <w:rPr>
      <w:rFonts w:ascii="Arial" w:hAnsi="Arial"/>
      <w:kern w:val="0"/>
      <w:szCs w:val="24"/>
    </w:rPr>
  </w:style>
  <w:style w:type="character" w:customStyle="1" w:styleId="4Char">
    <w:name w:val="标题 4 Char"/>
    <w:link w:val="4"/>
    <w:qFormat/>
    <w:rsid w:val="002F0C70"/>
    <w:rPr>
      <w:rFonts w:ascii="Arial" w:eastAsia="黑体" w:hAnsi="Arial"/>
      <w:b/>
      <w:bCs/>
      <w:kern w:val="2"/>
      <w:sz w:val="28"/>
      <w:szCs w:val="28"/>
      <w:lang w:val="en-US" w:eastAsia="zh-CN" w:bidi="ar-SA"/>
    </w:rPr>
  </w:style>
  <w:style w:type="character" w:customStyle="1" w:styleId="Char5">
    <w:name w:val="日期 Char"/>
    <w:link w:val="a9"/>
    <w:qFormat/>
    <w:rsid w:val="002F0C70"/>
    <w:rPr>
      <w:kern w:val="2"/>
      <w:sz w:val="24"/>
      <w:lang w:bidi="ar-SA"/>
    </w:rPr>
  </w:style>
  <w:style w:type="character" w:customStyle="1" w:styleId="Char1">
    <w:name w:val="称呼 Char"/>
    <w:link w:val="a5"/>
    <w:qFormat/>
    <w:rsid w:val="002F0C70"/>
    <w:rPr>
      <w:rFonts w:ascii="仿宋_GB2312" w:eastAsia="仿宋_GB2312"/>
      <w:kern w:val="2"/>
      <w:sz w:val="24"/>
      <w:szCs w:val="24"/>
      <w:lang w:val="en-US" w:eastAsia="zh-CN" w:bidi="ar-SA"/>
    </w:rPr>
  </w:style>
  <w:style w:type="character" w:customStyle="1" w:styleId="9Char">
    <w:name w:val="标题 9 Char"/>
    <w:link w:val="9"/>
    <w:qFormat/>
    <w:rsid w:val="002F0C70"/>
    <w:rPr>
      <w:rFonts w:ascii="Arial" w:eastAsia="黑体" w:hAnsi="Arial"/>
      <w:sz w:val="21"/>
      <w:szCs w:val="21"/>
      <w:lang w:val="en-US" w:eastAsia="zh-CN" w:bidi="ar-SA"/>
    </w:rPr>
  </w:style>
  <w:style w:type="character" w:customStyle="1" w:styleId="1Char0">
    <w:name w:val="普通文字1 Char"/>
    <w:qFormat/>
    <w:locked/>
    <w:rsid w:val="002F0C70"/>
    <w:rPr>
      <w:rFonts w:ascii="宋体" w:eastAsia="宋体" w:hAnsi="Courier New" w:cs="Courier New"/>
      <w:kern w:val="2"/>
      <w:sz w:val="21"/>
      <w:szCs w:val="21"/>
      <w:lang w:val="en-US" w:eastAsia="zh-CN" w:bidi="ar-SA"/>
    </w:rPr>
  </w:style>
  <w:style w:type="character" w:customStyle="1" w:styleId="6Char">
    <w:name w:val="标题 6 Char"/>
    <w:link w:val="6"/>
    <w:qFormat/>
    <w:rsid w:val="002F0C70"/>
    <w:rPr>
      <w:rFonts w:ascii="Arial" w:eastAsia="黑体" w:hAnsi="Arial"/>
      <w:b/>
      <w:bCs/>
      <w:sz w:val="24"/>
      <w:szCs w:val="24"/>
      <w:lang w:val="en-US" w:eastAsia="zh-CN" w:bidi="ar-SA"/>
    </w:rPr>
  </w:style>
  <w:style w:type="character" w:customStyle="1" w:styleId="Char2">
    <w:name w:val="正文文本 Char"/>
    <w:link w:val="a6"/>
    <w:qFormat/>
    <w:locked/>
    <w:rsid w:val="002F0C70"/>
    <w:rPr>
      <w:rFonts w:ascii="宋体" w:eastAsia="宋体" w:hAnsi="宋体"/>
      <w:kern w:val="2"/>
      <w:sz w:val="24"/>
      <w:lang w:val="en-US" w:eastAsia="zh-CN" w:bidi="ar-SA"/>
    </w:rPr>
  </w:style>
  <w:style w:type="character" w:customStyle="1" w:styleId="2Char0">
    <w:name w:val="正文文本缩进 2 Char"/>
    <w:link w:val="20"/>
    <w:qFormat/>
    <w:rsid w:val="002F0C70"/>
    <w:rPr>
      <w:rFonts w:eastAsia="宋体"/>
      <w:kern w:val="2"/>
      <w:sz w:val="21"/>
      <w:szCs w:val="24"/>
      <w:lang w:val="en-US" w:eastAsia="zh-CN" w:bidi="ar-SA"/>
    </w:rPr>
  </w:style>
  <w:style w:type="character" w:customStyle="1" w:styleId="Chara">
    <w:name w:val="批注主题 Char"/>
    <w:link w:val="af"/>
    <w:qFormat/>
    <w:rsid w:val="002F0C70"/>
    <w:rPr>
      <w:rFonts w:eastAsia="宋体"/>
      <w:b/>
      <w:bCs/>
      <w:kern w:val="2"/>
      <w:sz w:val="21"/>
      <w:szCs w:val="24"/>
      <w:lang w:val="en-US" w:eastAsia="zh-CN" w:bidi="ar-SA"/>
    </w:rPr>
  </w:style>
  <w:style w:type="character" w:customStyle="1" w:styleId="Char0">
    <w:name w:val="批注文字 Char"/>
    <w:link w:val="a4"/>
    <w:qFormat/>
    <w:rsid w:val="002F0C70"/>
    <w:rPr>
      <w:rFonts w:ascii="Calibri" w:eastAsia="宋体" w:hAnsi="Calibri"/>
      <w:kern w:val="2"/>
      <w:sz w:val="21"/>
      <w:szCs w:val="22"/>
      <w:lang w:val="en-US" w:eastAsia="zh-CN" w:bidi="ar-SA"/>
    </w:rPr>
  </w:style>
  <w:style w:type="character" w:customStyle="1" w:styleId="2Char">
    <w:name w:val="标题 2 Char"/>
    <w:link w:val="2"/>
    <w:qFormat/>
    <w:rsid w:val="002F0C70"/>
    <w:rPr>
      <w:rFonts w:ascii="Arial" w:eastAsia="宋体" w:hAnsi="Arial"/>
      <w:b/>
      <w:bCs/>
      <w:kern w:val="2"/>
      <w:sz w:val="24"/>
      <w:szCs w:val="32"/>
      <w:lang w:val="en-US" w:eastAsia="zh-CN" w:bidi="ar-SA"/>
    </w:rPr>
  </w:style>
  <w:style w:type="character" w:customStyle="1" w:styleId="2Char1">
    <w:name w:val="正文文本 2 Char"/>
    <w:link w:val="22"/>
    <w:qFormat/>
    <w:rsid w:val="002F0C70"/>
    <w:rPr>
      <w:rFonts w:eastAsia="宋体"/>
      <w:kern w:val="2"/>
      <w:sz w:val="21"/>
      <w:szCs w:val="24"/>
      <w:lang w:val="en-US" w:eastAsia="zh-CN" w:bidi="ar-SA"/>
    </w:rPr>
  </w:style>
  <w:style w:type="character" w:customStyle="1" w:styleId="Char7">
    <w:name w:val="页脚 Char"/>
    <w:link w:val="ab"/>
    <w:qFormat/>
    <w:rsid w:val="002F0C70"/>
    <w:rPr>
      <w:rFonts w:ascii="Calibri" w:eastAsia="宋体" w:hAnsi="Calibri"/>
      <w:kern w:val="2"/>
      <w:sz w:val="18"/>
      <w:szCs w:val="18"/>
      <w:lang w:val="en-US" w:eastAsia="zh-CN" w:bidi="ar-SA"/>
    </w:rPr>
  </w:style>
  <w:style w:type="paragraph" w:customStyle="1" w:styleId="Char1CharCharCharCharCharCharCharCharChar">
    <w:name w:val="Char1 Char Char Char Char Char Char Char Char Char"/>
    <w:basedOn w:val="a"/>
    <w:rsid w:val="002F0C70"/>
    <w:pPr>
      <w:widowControl/>
      <w:spacing w:beforeLines="100" w:after="160" w:line="240" w:lineRule="exact"/>
      <w:jc w:val="left"/>
    </w:pPr>
    <w:rPr>
      <w:rFonts w:ascii="Verdana" w:hAnsi="Verdana"/>
      <w:kern w:val="0"/>
      <w:sz w:val="20"/>
      <w:szCs w:val="20"/>
      <w:lang w:eastAsia="en-US"/>
    </w:rPr>
  </w:style>
  <w:style w:type="paragraph" w:customStyle="1" w:styleId="Style6">
    <w:name w:val="_Style 6"/>
    <w:basedOn w:val="a"/>
    <w:uiPriority w:val="34"/>
    <w:qFormat/>
    <w:rsid w:val="002F0C70"/>
    <w:pPr>
      <w:ind w:firstLineChars="200" w:firstLine="420"/>
    </w:pPr>
    <w:rPr>
      <w:rFonts w:ascii="Times New Roman" w:hAnsi="Times New Roman"/>
    </w:rPr>
  </w:style>
  <w:style w:type="paragraph" w:customStyle="1" w:styleId="CharChar1Char">
    <w:name w:val="Char Char1 Char"/>
    <w:basedOn w:val="a"/>
    <w:rsid w:val="002F0C70"/>
    <w:pPr>
      <w:tabs>
        <w:tab w:val="left" w:pos="360"/>
      </w:tabs>
      <w:ind w:left="360" w:hangingChars="200" w:hanging="360"/>
    </w:pPr>
    <w:rPr>
      <w:rFonts w:ascii="Times New Roman" w:hAnsi="Times New Roman"/>
      <w:sz w:val="24"/>
      <w:szCs w:val="24"/>
    </w:rPr>
  </w:style>
  <w:style w:type="paragraph" w:customStyle="1" w:styleId="CharCharChar">
    <w:name w:val="Char Char Char"/>
    <w:basedOn w:val="a"/>
    <w:rsid w:val="002F0C70"/>
    <w:rPr>
      <w:rFonts w:ascii="Tahoma" w:hAnsi="Tahoma"/>
      <w:sz w:val="24"/>
      <w:szCs w:val="20"/>
    </w:rPr>
  </w:style>
  <w:style w:type="paragraph" w:customStyle="1" w:styleId="Style4">
    <w:name w:val="_Style 4"/>
    <w:basedOn w:val="a"/>
    <w:uiPriority w:val="34"/>
    <w:qFormat/>
    <w:rsid w:val="002F0C70"/>
    <w:pPr>
      <w:ind w:firstLineChars="200" w:firstLine="420"/>
    </w:pPr>
  </w:style>
  <w:style w:type="paragraph" w:customStyle="1" w:styleId="af5">
    <w:name w:val="空行"/>
    <w:basedOn w:val="a"/>
    <w:next w:val="a"/>
    <w:rsid w:val="002F0C70"/>
    <w:pPr>
      <w:spacing w:beforeLines="100" w:afterLines="100" w:line="360" w:lineRule="auto"/>
      <w:jc w:val="center"/>
    </w:pPr>
    <w:rPr>
      <w:rFonts w:ascii="Times New Roman" w:hAnsi="Times New Roman"/>
      <w:spacing w:val="20"/>
      <w:sz w:val="24"/>
      <w:szCs w:val="20"/>
    </w:rPr>
  </w:style>
  <w:style w:type="paragraph" w:styleId="af6">
    <w:name w:val="List Paragraph"/>
    <w:basedOn w:val="a"/>
    <w:uiPriority w:val="99"/>
    <w:qFormat/>
    <w:rsid w:val="002F0C70"/>
    <w:pPr>
      <w:widowControl/>
      <w:overflowPunct w:val="0"/>
      <w:autoSpaceDE w:val="0"/>
      <w:autoSpaceDN w:val="0"/>
      <w:adjustRightInd w:val="0"/>
      <w:ind w:firstLineChars="200" w:firstLine="420"/>
      <w:textAlignment w:val="baseline"/>
    </w:pPr>
    <w:rPr>
      <w:rFonts w:ascii="Times New Roman" w:hAnsi="Times New Roman"/>
      <w:kern w:val="0"/>
      <w:szCs w:val="20"/>
    </w:rPr>
  </w:style>
  <w:style w:type="paragraph" w:customStyle="1" w:styleId="Style3">
    <w:name w:val="_Style 3"/>
    <w:basedOn w:val="1"/>
    <w:next w:val="a"/>
    <w:uiPriority w:val="39"/>
    <w:unhideWhenUsed/>
    <w:qFormat/>
    <w:rsid w:val="002F0C70"/>
    <w:pPr>
      <w:keepLines/>
      <w:widowControl/>
      <w:spacing w:before="480" w:line="276" w:lineRule="auto"/>
      <w:ind w:firstLineChars="200" w:firstLine="200"/>
      <w:jc w:val="left"/>
      <w:outlineLvl w:val="9"/>
    </w:pPr>
    <w:rPr>
      <w:rFonts w:ascii="Cambria" w:hAnsi="Cambria"/>
      <w:color w:val="365F91"/>
      <w:kern w:val="0"/>
      <w:sz w:val="28"/>
      <w:szCs w:val="28"/>
    </w:rPr>
  </w:style>
  <w:style w:type="paragraph" w:customStyle="1" w:styleId="-11">
    <w:name w:val="彩色列表 - 强调文字颜色 11"/>
    <w:basedOn w:val="a"/>
    <w:rsid w:val="0043132B"/>
    <w:pPr>
      <w:ind w:firstLineChars="200" w:firstLine="420"/>
    </w:pPr>
    <w:rPr>
      <w:rFonts w:cs="Calibri"/>
      <w:szCs w:val="21"/>
    </w:rPr>
  </w:style>
  <w:style w:type="paragraph" w:customStyle="1" w:styleId="pa-0">
    <w:name w:val="pa-0"/>
    <w:basedOn w:val="a"/>
    <w:rsid w:val="0043132B"/>
    <w:pPr>
      <w:widowControl/>
      <w:spacing w:before="100" w:beforeAutospacing="1" w:after="100" w:afterAutospacing="1"/>
      <w:ind w:firstLineChars="200" w:firstLine="560"/>
      <w:jc w:val="left"/>
    </w:pPr>
    <w:rPr>
      <w:rFonts w:ascii="宋体" w:hAnsi="宋体" w:cs="宋体"/>
      <w:kern w:val="0"/>
      <w:sz w:val="24"/>
      <w:szCs w:val="24"/>
    </w:rPr>
  </w:style>
  <w:style w:type="character" w:customStyle="1" w:styleId="15">
    <w:name w:val="15"/>
    <w:basedOn w:val="a0"/>
    <w:rsid w:val="0043132B"/>
    <w:rPr>
      <w:rFonts w:ascii="Calibri" w:hAnsi="Calibri" w:cs="Calibri" w:hint="default"/>
      <w:color w:val="0000FF"/>
      <w:u w:val="single"/>
    </w:rPr>
  </w:style>
  <w:style w:type="character" w:customStyle="1" w:styleId="16">
    <w:name w:val="16"/>
    <w:basedOn w:val="a0"/>
    <w:rsid w:val="0043132B"/>
    <w:rPr>
      <w:rFonts w:ascii="Calibri" w:hAnsi="Calibri" w:cs="Calibri"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5776054">
      <w:bodyDiv w:val="1"/>
      <w:marLeft w:val="0"/>
      <w:marRight w:val="0"/>
      <w:marTop w:val="0"/>
      <w:marBottom w:val="0"/>
      <w:divBdr>
        <w:top w:val="none" w:sz="0" w:space="0" w:color="auto"/>
        <w:left w:val="none" w:sz="0" w:space="0" w:color="auto"/>
        <w:bottom w:val="none" w:sz="0" w:space="0" w:color="auto"/>
        <w:right w:val="none" w:sz="0" w:space="0" w:color="auto"/>
      </w:divBdr>
    </w:div>
    <w:div w:id="1550920927">
      <w:bodyDiv w:val="1"/>
      <w:marLeft w:val="0"/>
      <w:marRight w:val="0"/>
      <w:marTop w:val="0"/>
      <w:marBottom w:val="0"/>
      <w:divBdr>
        <w:top w:val="none" w:sz="0" w:space="0" w:color="auto"/>
        <w:left w:val="none" w:sz="0" w:space="0" w:color="auto"/>
        <w:bottom w:val="none" w:sz="0" w:space="0" w:color="auto"/>
        <w:right w:val="none" w:sz="0" w:space="0" w:color="auto"/>
      </w:divBdr>
    </w:div>
    <w:div w:id="1902400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33</Pages>
  <Words>2028</Words>
  <Characters>11565</Characters>
  <Application>Microsoft Office Word</Application>
  <DocSecurity>0</DocSecurity>
  <Lines>96</Lines>
  <Paragraphs>27</Paragraphs>
  <ScaleCrop>false</ScaleCrop>
  <Company>Microsoft</Company>
  <LinksUpToDate>false</LinksUpToDate>
  <CharactersWithSpaces>13566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竞争性磋商文件</dc:title>
  <dc:creator>qh</dc:creator>
  <cp:lastModifiedBy>周值</cp:lastModifiedBy>
  <cp:revision>27</cp:revision>
  <cp:lastPrinted>2020-11-11T10:14:00Z</cp:lastPrinted>
  <dcterms:created xsi:type="dcterms:W3CDTF">2018-06-07T00:49:00Z</dcterms:created>
  <dcterms:modified xsi:type="dcterms:W3CDTF">2021-01-22T07:33:00Z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