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1BEE0" w14:textId="77777777" w:rsidR="00141EB7" w:rsidRPr="00165AB1" w:rsidRDefault="00141EB7">
      <w:pPr>
        <w:rPr>
          <w:rFonts w:ascii="仿宋_GB2312" w:eastAsia="仿宋_GB2312"/>
          <w:b/>
          <w:bCs/>
          <w:color w:val="000000" w:themeColor="text1"/>
          <w:sz w:val="32"/>
        </w:rPr>
      </w:pPr>
    </w:p>
    <w:p w14:paraId="0834867F" w14:textId="77777777" w:rsidR="00141EB7" w:rsidRPr="00165AB1" w:rsidRDefault="00141EB7">
      <w:pPr>
        <w:rPr>
          <w:rFonts w:ascii="仿宋_GB2312" w:eastAsia="仿宋_GB2312"/>
          <w:b/>
          <w:bCs/>
          <w:color w:val="000000" w:themeColor="text1"/>
          <w:sz w:val="32"/>
        </w:rPr>
      </w:pPr>
    </w:p>
    <w:p w14:paraId="621877EC" w14:textId="77777777" w:rsidR="00141EB7" w:rsidRPr="00165AB1" w:rsidRDefault="006242B2">
      <w:pPr>
        <w:rPr>
          <w:rFonts w:ascii="仿宋_GB2312" w:eastAsia="仿宋_GB2312"/>
          <w:b/>
          <w:bCs/>
          <w:color w:val="000000" w:themeColor="text1"/>
          <w:sz w:val="32"/>
        </w:rPr>
      </w:pPr>
      <w:r w:rsidRPr="00165AB1">
        <w:rPr>
          <w:rFonts w:ascii="方正小标宋_GBK" w:eastAsia="方正小标宋_GBK" w:hint="eastAsia"/>
          <w:b/>
          <w:noProof/>
          <w:color w:val="000000" w:themeColor="text1"/>
          <w:sz w:val="84"/>
          <w:szCs w:val="84"/>
        </w:rPr>
        <w:drawing>
          <wp:inline distT="0" distB="0" distL="0" distR="0" wp14:anchorId="3C97AE6B" wp14:editId="220B0B13">
            <wp:extent cx="5308600" cy="1485900"/>
            <wp:effectExtent l="0" t="0" r="0" b="0"/>
            <wp:docPr id="4"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8600" cy="1485900"/>
                    </a:xfrm>
                    <a:prstGeom prst="rect">
                      <a:avLst/>
                    </a:prstGeom>
                    <a:noFill/>
                    <a:ln>
                      <a:noFill/>
                    </a:ln>
                  </pic:spPr>
                </pic:pic>
              </a:graphicData>
            </a:graphic>
          </wp:inline>
        </w:drawing>
      </w:r>
    </w:p>
    <w:p w14:paraId="5FBD8501" w14:textId="77777777" w:rsidR="00E76797" w:rsidRPr="00165AB1" w:rsidRDefault="00E76797" w:rsidP="00E76797">
      <w:pPr>
        <w:rPr>
          <w:rFonts w:ascii="黑体" w:eastAsia="黑体"/>
          <w:b/>
          <w:bCs/>
          <w:color w:val="000000" w:themeColor="text1"/>
          <w:sz w:val="32"/>
        </w:rPr>
      </w:pPr>
    </w:p>
    <w:p w14:paraId="04A46344" w14:textId="77777777" w:rsidR="00121E3B" w:rsidRPr="00165AB1" w:rsidRDefault="00141EB7" w:rsidP="00E76797">
      <w:pPr>
        <w:rPr>
          <w:rFonts w:ascii="黑体" w:eastAsia="黑体"/>
          <w:b/>
          <w:bCs/>
          <w:color w:val="000000" w:themeColor="text1"/>
          <w:sz w:val="32"/>
        </w:rPr>
      </w:pPr>
      <w:r w:rsidRPr="00165AB1">
        <w:rPr>
          <w:rFonts w:ascii="黑体" w:eastAsia="黑体" w:hint="eastAsia"/>
          <w:b/>
          <w:bCs/>
          <w:color w:val="000000" w:themeColor="text1"/>
          <w:sz w:val="32"/>
        </w:rPr>
        <w:t>项目名称：</w:t>
      </w:r>
      <w:r w:rsidR="00E76797" w:rsidRPr="00165AB1">
        <w:rPr>
          <w:rFonts w:ascii="黑体" w:eastAsia="黑体" w:hint="eastAsia"/>
          <w:b/>
          <w:bCs/>
          <w:color w:val="000000" w:themeColor="text1"/>
          <w:sz w:val="32"/>
        </w:rPr>
        <w:t>机房基础设施运维管理咨询及认证服务采购</w:t>
      </w:r>
    </w:p>
    <w:p w14:paraId="3180CA65" w14:textId="77777777" w:rsidR="00141EB7" w:rsidRPr="00165AB1" w:rsidRDefault="00121E3B" w:rsidP="00E76797">
      <w:pPr>
        <w:rPr>
          <w:rFonts w:ascii="黑体" w:eastAsia="黑体"/>
          <w:b/>
          <w:bCs/>
          <w:color w:val="000000" w:themeColor="text1"/>
          <w:sz w:val="32"/>
        </w:rPr>
      </w:pPr>
      <w:r w:rsidRPr="00165AB1">
        <w:rPr>
          <w:rFonts w:ascii="黑体" w:eastAsia="黑体" w:hint="eastAsia"/>
          <w:b/>
          <w:bCs/>
          <w:color w:val="000000" w:themeColor="text1"/>
          <w:sz w:val="32"/>
        </w:rPr>
        <w:t>项目编号：</w:t>
      </w:r>
      <w:r w:rsidR="00E76797" w:rsidRPr="00165AB1">
        <w:rPr>
          <w:rFonts w:ascii="黑体" w:eastAsia="黑体" w:hint="eastAsia"/>
          <w:b/>
          <w:bCs/>
          <w:color w:val="000000" w:themeColor="text1"/>
          <w:sz w:val="32"/>
        </w:rPr>
        <w:t xml:space="preserve">CQBF21286 </w:t>
      </w:r>
    </w:p>
    <w:p w14:paraId="34E1625A" w14:textId="77777777" w:rsidR="00141EB7" w:rsidRPr="00165AB1" w:rsidRDefault="00141EB7">
      <w:pPr>
        <w:ind w:firstLineChars="500" w:firstLine="1606"/>
        <w:rPr>
          <w:rFonts w:ascii="黑体" w:eastAsia="黑体" w:hAnsi="宋体"/>
          <w:b/>
          <w:bCs/>
          <w:color w:val="000000" w:themeColor="text1"/>
          <w:sz w:val="32"/>
        </w:rPr>
      </w:pPr>
    </w:p>
    <w:p w14:paraId="4586F27C" w14:textId="77777777" w:rsidR="00141EB7" w:rsidRPr="00165AB1" w:rsidRDefault="00141EB7">
      <w:pPr>
        <w:rPr>
          <w:rFonts w:ascii="仿宋_GB2312" w:eastAsia="仿宋_GB2312"/>
          <w:b/>
          <w:bCs/>
          <w:color w:val="000000" w:themeColor="text1"/>
          <w:sz w:val="32"/>
        </w:rPr>
      </w:pPr>
    </w:p>
    <w:p w14:paraId="65114614" w14:textId="77777777" w:rsidR="00141EB7" w:rsidRPr="00165AB1" w:rsidRDefault="00141EB7">
      <w:pPr>
        <w:widowControl/>
        <w:jc w:val="center"/>
        <w:rPr>
          <w:rFonts w:ascii="宋体" w:hAnsi="宋体"/>
          <w:b/>
          <w:bCs/>
          <w:color w:val="000000" w:themeColor="text1"/>
          <w:sz w:val="72"/>
          <w:szCs w:val="72"/>
        </w:rPr>
      </w:pPr>
    </w:p>
    <w:p w14:paraId="62BA4E98" w14:textId="77777777" w:rsidR="00141EB7" w:rsidRPr="00165AB1" w:rsidRDefault="00141EB7">
      <w:pPr>
        <w:widowControl/>
        <w:jc w:val="center"/>
        <w:rPr>
          <w:rFonts w:ascii="黑体" w:eastAsia="黑体"/>
          <w:b/>
          <w:color w:val="000000" w:themeColor="text1"/>
          <w:spacing w:val="100"/>
          <w:kern w:val="0"/>
          <w:sz w:val="52"/>
          <w:szCs w:val="52"/>
        </w:rPr>
      </w:pPr>
      <w:r w:rsidRPr="00165AB1">
        <w:rPr>
          <w:rFonts w:ascii="黑体" w:eastAsia="黑体" w:hAnsi="黑体" w:hint="eastAsia"/>
          <w:b/>
          <w:bCs/>
          <w:color w:val="000000" w:themeColor="text1"/>
          <w:sz w:val="52"/>
          <w:szCs w:val="52"/>
        </w:rPr>
        <w:t>公开竞争性磋商文件</w:t>
      </w:r>
    </w:p>
    <w:p w14:paraId="20661B8D" w14:textId="77777777" w:rsidR="00141EB7" w:rsidRPr="00165AB1" w:rsidRDefault="00141EB7">
      <w:pPr>
        <w:jc w:val="center"/>
        <w:rPr>
          <w:color w:val="000000" w:themeColor="text1"/>
          <w:szCs w:val="21"/>
        </w:rPr>
      </w:pPr>
    </w:p>
    <w:p w14:paraId="083BAD25" w14:textId="77777777" w:rsidR="00141EB7" w:rsidRPr="00165AB1" w:rsidRDefault="00141EB7">
      <w:pPr>
        <w:jc w:val="center"/>
        <w:rPr>
          <w:color w:val="000000" w:themeColor="text1"/>
          <w:szCs w:val="21"/>
        </w:rPr>
      </w:pPr>
    </w:p>
    <w:p w14:paraId="746E0B67" w14:textId="77777777" w:rsidR="00141EB7" w:rsidRPr="00165AB1" w:rsidRDefault="00141EB7">
      <w:pPr>
        <w:jc w:val="center"/>
        <w:rPr>
          <w:color w:val="000000" w:themeColor="text1"/>
          <w:szCs w:val="21"/>
        </w:rPr>
      </w:pPr>
    </w:p>
    <w:p w14:paraId="3CB859A4" w14:textId="77777777" w:rsidR="00141EB7" w:rsidRPr="00165AB1" w:rsidRDefault="00141EB7">
      <w:pPr>
        <w:jc w:val="center"/>
        <w:rPr>
          <w:color w:val="000000" w:themeColor="text1"/>
          <w:szCs w:val="21"/>
        </w:rPr>
      </w:pPr>
    </w:p>
    <w:p w14:paraId="0753BFB9" w14:textId="77777777" w:rsidR="00141EB7" w:rsidRPr="00165AB1" w:rsidRDefault="00141EB7">
      <w:pPr>
        <w:jc w:val="center"/>
        <w:rPr>
          <w:color w:val="000000" w:themeColor="text1"/>
          <w:szCs w:val="21"/>
        </w:rPr>
      </w:pPr>
    </w:p>
    <w:p w14:paraId="32EED933" w14:textId="77777777" w:rsidR="00141EB7" w:rsidRPr="00165AB1" w:rsidRDefault="00141EB7">
      <w:pPr>
        <w:rPr>
          <w:rFonts w:ascii="宋体" w:hAnsi="宋体"/>
          <w:color w:val="000000" w:themeColor="text1"/>
          <w:sz w:val="28"/>
          <w:szCs w:val="28"/>
        </w:rPr>
      </w:pPr>
      <w:r w:rsidRPr="00165AB1">
        <w:rPr>
          <w:rFonts w:ascii="宋体" w:hAnsi="宋体" w:hint="eastAsia"/>
          <w:color w:val="000000" w:themeColor="text1"/>
          <w:sz w:val="28"/>
          <w:szCs w:val="28"/>
        </w:rPr>
        <w:t>        </w:t>
      </w:r>
    </w:p>
    <w:p w14:paraId="100F4DD3" w14:textId="77777777" w:rsidR="00141EB7" w:rsidRPr="00165AB1" w:rsidRDefault="00141EB7">
      <w:pPr>
        <w:ind w:firstLineChars="400" w:firstLine="1285"/>
        <w:rPr>
          <w:rFonts w:ascii="黑体" w:eastAsia="黑体" w:hAnsi="宋体"/>
          <w:b/>
          <w:bCs/>
          <w:color w:val="000000" w:themeColor="text1"/>
          <w:sz w:val="32"/>
        </w:rPr>
      </w:pPr>
      <w:r w:rsidRPr="00165AB1">
        <w:rPr>
          <w:rFonts w:ascii="黑体" w:eastAsia="黑体" w:hAnsi="宋体" w:hint="eastAsia"/>
          <w:b/>
          <w:bCs/>
          <w:color w:val="000000" w:themeColor="text1"/>
          <w:sz w:val="32"/>
        </w:rPr>
        <w:t>采 购 人：重庆银行股份有限公司</w:t>
      </w:r>
    </w:p>
    <w:p w14:paraId="36295864" w14:textId="77777777" w:rsidR="00141EB7" w:rsidRPr="00165AB1" w:rsidRDefault="00141EB7">
      <w:pPr>
        <w:jc w:val="center"/>
        <w:rPr>
          <w:color w:val="000000" w:themeColor="text1"/>
          <w:szCs w:val="21"/>
        </w:rPr>
      </w:pPr>
    </w:p>
    <w:p w14:paraId="6B30CBC4" w14:textId="73593570" w:rsidR="00141EB7" w:rsidRPr="00165AB1" w:rsidRDefault="00141EB7">
      <w:pPr>
        <w:pStyle w:val="CharCharCharChar"/>
        <w:rPr>
          <w:rFonts w:ascii="黑体" w:eastAsia="黑体" w:hAnsi="宋体"/>
          <w:bCs/>
          <w:color w:val="000000" w:themeColor="text1"/>
          <w:szCs w:val="24"/>
        </w:rPr>
        <w:sectPr w:rsidR="00141EB7" w:rsidRPr="00165AB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pPr>
      <w:r w:rsidRPr="00165AB1">
        <w:rPr>
          <w:rFonts w:ascii="黑体" w:eastAsia="黑体" w:hAnsi="宋体"/>
          <w:bCs/>
          <w:color w:val="000000" w:themeColor="text1"/>
          <w:szCs w:val="24"/>
        </w:rPr>
        <w:fldChar w:fldCharType="begin"/>
      </w:r>
      <w:r w:rsidRPr="00165AB1">
        <w:rPr>
          <w:rFonts w:ascii="黑体" w:eastAsia="黑体" w:hAnsi="宋体"/>
          <w:bCs/>
          <w:color w:val="000000" w:themeColor="text1"/>
          <w:szCs w:val="24"/>
        </w:rPr>
        <w:instrText xml:space="preserve"> </w:instrText>
      </w:r>
      <w:r w:rsidRPr="00165AB1">
        <w:rPr>
          <w:rFonts w:ascii="黑体" w:eastAsia="黑体" w:hAnsi="宋体" w:hint="eastAsia"/>
          <w:bCs/>
          <w:color w:val="000000" w:themeColor="text1"/>
          <w:szCs w:val="24"/>
        </w:rPr>
        <w:instrText>TIME \@ "EEEE年O月"</w:instrText>
      </w:r>
      <w:r w:rsidRPr="00165AB1">
        <w:rPr>
          <w:rFonts w:ascii="黑体" w:eastAsia="黑体" w:hAnsi="宋体"/>
          <w:bCs/>
          <w:color w:val="000000" w:themeColor="text1"/>
          <w:szCs w:val="24"/>
        </w:rPr>
        <w:instrText xml:space="preserve"> </w:instrText>
      </w:r>
      <w:r w:rsidRPr="00165AB1">
        <w:rPr>
          <w:rFonts w:ascii="黑体" w:eastAsia="黑体" w:hAnsi="宋体"/>
          <w:bCs/>
          <w:color w:val="000000" w:themeColor="text1"/>
          <w:szCs w:val="24"/>
        </w:rPr>
        <w:fldChar w:fldCharType="separate"/>
      </w:r>
      <w:r w:rsidR="00165AB1" w:rsidRPr="00165AB1">
        <w:rPr>
          <w:rFonts w:ascii="黑体" w:eastAsia="黑体" w:hAnsi="宋体" w:hint="eastAsia"/>
          <w:bCs/>
          <w:noProof/>
          <w:color w:val="000000" w:themeColor="text1"/>
          <w:szCs w:val="24"/>
        </w:rPr>
        <w:t>二〇二一年十一月</w:t>
      </w:r>
      <w:r w:rsidRPr="00165AB1">
        <w:rPr>
          <w:rFonts w:ascii="黑体" w:eastAsia="黑体" w:hAnsi="宋体"/>
          <w:bCs/>
          <w:color w:val="000000" w:themeColor="text1"/>
          <w:szCs w:val="24"/>
        </w:rPr>
        <w:fldChar w:fldCharType="end"/>
      </w:r>
    </w:p>
    <w:p w14:paraId="4A061D6E" w14:textId="77777777" w:rsidR="00141EB7" w:rsidRPr="00165AB1" w:rsidRDefault="00141EB7">
      <w:pPr>
        <w:pStyle w:val="11"/>
        <w:rPr>
          <w:rFonts w:ascii="方正小标宋_GBK" w:eastAsia="方正小标宋_GBK"/>
          <w:b/>
          <w:bCs/>
          <w:color w:val="000000" w:themeColor="text1"/>
          <w:sz w:val="44"/>
          <w:szCs w:val="44"/>
        </w:rPr>
      </w:pPr>
      <w:r w:rsidRPr="00165AB1">
        <w:rPr>
          <w:rFonts w:ascii="方正小标宋_GBK" w:eastAsia="方正小标宋_GBK" w:hint="eastAsia"/>
          <w:b/>
          <w:bCs/>
          <w:color w:val="000000" w:themeColor="text1"/>
          <w:sz w:val="44"/>
          <w:szCs w:val="44"/>
        </w:rPr>
        <w:lastRenderedPageBreak/>
        <w:t>目    录</w:t>
      </w:r>
    </w:p>
    <w:p w14:paraId="67A3EF48" w14:textId="77777777" w:rsidR="00141EB7" w:rsidRPr="00165AB1" w:rsidRDefault="00141EB7">
      <w:pPr>
        <w:pStyle w:val="11"/>
        <w:rPr>
          <w:color w:val="000000" w:themeColor="text1"/>
        </w:rPr>
      </w:pPr>
    </w:p>
    <w:p w14:paraId="171F93B2" w14:textId="77777777" w:rsidR="0023163A" w:rsidRPr="00165AB1" w:rsidRDefault="00141EB7">
      <w:pPr>
        <w:pStyle w:val="11"/>
        <w:rPr>
          <w:rFonts w:ascii="Calibri" w:eastAsia="宋体" w:hAnsi="Calibri"/>
          <w:noProof/>
          <w:color w:val="000000" w:themeColor="text1"/>
          <w:sz w:val="21"/>
          <w:szCs w:val="22"/>
        </w:rPr>
      </w:pPr>
      <w:r w:rsidRPr="00165AB1">
        <w:rPr>
          <w:rFonts w:hint="eastAsia"/>
          <w:b/>
          <w:bCs/>
          <w:color w:val="000000" w:themeColor="text1"/>
        </w:rPr>
        <w:fldChar w:fldCharType="begin"/>
      </w:r>
      <w:r w:rsidRPr="00165AB1">
        <w:rPr>
          <w:rFonts w:hint="eastAsia"/>
          <w:b/>
          <w:bCs/>
          <w:color w:val="000000" w:themeColor="text1"/>
        </w:rPr>
        <w:instrText xml:space="preserve"> TOC \o "1-2" \h \z \u </w:instrText>
      </w:r>
      <w:r w:rsidRPr="00165AB1">
        <w:rPr>
          <w:rFonts w:hint="eastAsia"/>
          <w:b/>
          <w:bCs/>
          <w:color w:val="000000" w:themeColor="text1"/>
        </w:rPr>
        <w:fldChar w:fldCharType="separate"/>
      </w:r>
      <w:hyperlink w:anchor="_Toc86227699" w:history="1">
        <w:r w:rsidR="0023163A" w:rsidRPr="00165AB1">
          <w:rPr>
            <w:rStyle w:val="a4"/>
            <w:rFonts w:hint="eastAsia"/>
            <w:noProof/>
            <w:color w:val="000000" w:themeColor="text1"/>
          </w:rPr>
          <w:t>第一部分</w:t>
        </w:r>
        <w:r w:rsidR="0023163A" w:rsidRPr="00165AB1">
          <w:rPr>
            <w:rStyle w:val="a4"/>
            <w:noProof/>
            <w:color w:val="000000" w:themeColor="text1"/>
          </w:rPr>
          <w:t>  </w:t>
        </w:r>
        <w:r w:rsidR="0023163A" w:rsidRPr="00165AB1">
          <w:rPr>
            <w:rStyle w:val="a4"/>
            <w:noProof/>
            <w:color w:val="000000" w:themeColor="text1"/>
          </w:rPr>
          <w:t xml:space="preserve"> </w:t>
        </w:r>
        <w:r w:rsidR="0023163A" w:rsidRPr="00165AB1">
          <w:rPr>
            <w:rStyle w:val="a4"/>
            <w:rFonts w:hint="eastAsia"/>
            <w:noProof/>
            <w:color w:val="000000" w:themeColor="text1"/>
          </w:rPr>
          <w:t>公开竞争性磋商公告</w:t>
        </w:r>
        <w:r w:rsidR="0023163A" w:rsidRPr="00165AB1">
          <w:rPr>
            <w:noProof/>
            <w:webHidden/>
            <w:color w:val="000000" w:themeColor="text1"/>
          </w:rPr>
          <w:tab/>
        </w:r>
        <w:r w:rsidR="0023163A" w:rsidRPr="00165AB1">
          <w:rPr>
            <w:noProof/>
            <w:webHidden/>
            <w:color w:val="000000" w:themeColor="text1"/>
          </w:rPr>
          <w:fldChar w:fldCharType="begin"/>
        </w:r>
        <w:r w:rsidR="0023163A" w:rsidRPr="00165AB1">
          <w:rPr>
            <w:noProof/>
            <w:webHidden/>
            <w:color w:val="000000" w:themeColor="text1"/>
          </w:rPr>
          <w:instrText xml:space="preserve"> PAGEREF _Toc86227699 \h </w:instrText>
        </w:r>
        <w:r w:rsidR="0023163A" w:rsidRPr="00165AB1">
          <w:rPr>
            <w:noProof/>
            <w:webHidden/>
            <w:color w:val="000000" w:themeColor="text1"/>
          </w:rPr>
        </w:r>
        <w:r w:rsidR="0023163A" w:rsidRPr="00165AB1">
          <w:rPr>
            <w:noProof/>
            <w:webHidden/>
            <w:color w:val="000000" w:themeColor="text1"/>
          </w:rPr>
          <w:fldChar w:fldCharType="separate"/>
        </w:r>
        <w:r w:rsidR="00165AB1" w:rsidRPr="00165AB1">
          <w:rPr>
            <w:noProof/>
            <w:webHidden/>
            <w:color w:val="000000" w:themeColor="text1"/>
          </w:rPr>
          <w:t>2</w:t>
        </w:r>
        <w:r w:rsidR="0023163A" w:rsidRPr="00165AB1">
          <w:rPr>
            <w:noProof/>
            <w:webHidden/>
            <w:color w:val="000000" w:themeColor="text1"/>
          </w:rPr>
          <w:fldChar w:fldCharType="end"/>
        </w:r>
      </w:hyperlink>
    </w:p>
    <w:p w14:paraId="3171D4C7" w14:textId="77777777" w:rsidR="0023163A" w:rsidRPr="00165AB1" w:rsidRDefault="00165AB1">
      <w:pPr>
        <w:pStyle w:val="11"/>
        <w:rPr>
          <w:rFonts w:ascii="Calibri" w:eastAsia="宋体" w:hAnsi="Calibri"/>
          <w:noProof/>
          <w:color w:val="000000" w:themeColor="text1"/>
          <w:sz w:val="21"/>
          <w:szCs w:val="22"/>
        </w:rPr>
      </w:pPr>
      <w:hyperlink w:anchor="_Toc86227700" w:history="1">
        <w:r w:rsidR="0023163A" w:rsidRPr="00165AB1">
          <w:rPr>
            <w:rStyle w:val="a4"/>
            <w:rFonts w:hint="eastAsia"/>
            <w:noProof/>
            <w:color w:val="000000" w:themeColor="text1"/>
          </w:rPr>
          <w:t>第二部分</w:t>
        </w:r>
        <w:r w:rsidR="0023163A" w:rsidRPr="00165AB1">
          <w:rPr>
            <w:rStyle w:val="a4"/>
            <w:noProof/>
            <w:color w:val="000000" w:themeColor="text1"/>
          </w:rPr>
          <w:t>  </w:t>
        </w:r>
        <w:r w:rsidR="0023163A" w:rsidRPr="00165AB1">
          <w:rPr>
            <w:rStyle w:val="a4"/>
            <w:noProof/>
            <w:color w:val="000000" w:themeColor="text1"/>
          </w:rPr>
          <w:t xml:space="preserve"> </w:t>
        </w:r>
        <w:r w:rsidR="0023163A" w:rsidRPr="00165AB1">
          <w:rPr>
            <w:rStyle w:val="a4"/>
            <w:rFonts w:hint="eastAsia"/>
            <w:noProof/>
            <w:color w:val="000000" w:themeColor="text1"/>
          </w:rPr>
          <w:t>磋商须知</w:t>
        </w:r>
        <w:r w:rsidR="0023163A" w:rsidRPr="00165AB1">
          <w:rPr>
            <w:noProof/>
            <w:webHidden/>
            <w:color w:val="000000" w:themeColor="text1"/>
          </w:rPr>
          <w:tab/>
        </w:r>
        <w:r w:rsidR="0023163A" w:rsidRPr="00165AB1">
          <w:rPr>
            <w:noProof/>
            <w:webHidden/>
            <w:color w:val="000000" w:themeColor="text1"/>
          </w:rPr>
          <w:fldChar w:fldCharType="begin"/>
        </w:r>
        <w:r w:rsidR="0023163A" w:rsidRPr="00165AB1">
          <w:rPr>
            <w:noProof/>
            <w:webHidden/>
            <w:color w:val="000000" w:themeColor="text1"/>
          </w:rPr>
          <w:instrText xml:space="preserve"> PAGEREF _Toc86227700 \h </w:instrText>
        </w:r>
        <w:r w:rsidR="0023163A" w:rsidRPr="00165AB1">
          <w:rPr>
            <w:noProof/>
            <w:webHidden/>
            <w:color w:val="000000" w:themeColor="text1"/>
          </w:rPr>
        </w:r>
        <w:r w:rsidR="0023163A" w:rsidRPr="00165AB1">
          <w:rPr>
            <w:noProof/>
            <w:webHidden/>
            <w:color w:val="000000" w:themeColor="text1"/>
          </w:rPr>
          <w:fldChar w:fldCharType="separate"/>
        </w:r>
        <w:r w:rsidRPr="00165AB1">
          <w:rPr>
            <w:noProof/>
            <w:webHidden/>
            <w:color w:val="000000" w:themeColor="text1"/>
          </w:rPr>
          <w:t>5</w:t>
        </w:r>
        <w:r w:rsidR="0023163A" w:rsidRPr="00165AB1">
          <w:rPr>
            <w:noProof/>
            <w:webHidden/>
            <w:color w:val="000000" w:themeColor="text1"/>
          </w:rPr>
          <w:fldChar w:fldCharType="end"/>
        </w:r>
      </w:hyperlink>
    </w:p>
    <w:p w14:paraId="76FCAA36" w14:textId="77777777" w:rsidR="0023163A" w:rsidRPr="00165AB1" w:rsidRDefault="00165AB1">
      <w:pPr>
        <w:pStyle w:val="11"/>
        <w:rPr>
          <w:rFonts w:ascii="Calibri" w:eastAsia="宋体" w:hAnsi="Calibri"/>
          <w:noProof/>
          <w:color w:val="000000" w:themeColor="text1"/>
          <w:sz w:val="21"/>
          <w:szCs w:val="22"/>
        </w:rPr>
      </w:pPr>
      <w:hyperlink w:anchor="_Toc86227701" w:history="1">
        <w:r w:rsidR="0023163A" w:rsidRPr="00165AB1">
          <w:rPr>
            <w:rStyle w:val="a4"/>
            <w:rFonts w:hint="eastAsia"/>
            <w:noProof/>
            <w:color w:val="000000" w:themeColor="text1"/>
          </w:rPr>
          <w:t>第三部分</w:t>
        </w:r>
        <w:r w:rsidR="0023163A" w:rsidRPr="00165AB1">
          <w:rPr>
            <w:rStyle w:val="a4"/>
            <w:noProof/>
            <w:color w:val="000000" w:themeColor="text1"/>
          </w:rPr>
          <w:t xml:space="preserve"> </w:t>
        </w:r>
        <w:r w:rsidR="0023163A" w:rsidRPr="00165AB1">
          <w:rPr>
            <w:rStyle w:val="a4"/>
            <w:noProof/>
            <w:color w:val="000000" w:themeColor="text1"/>
          </w:rPr>
          <w:t>  </w:t>
        </w:r>
        <w:r w:rsidR="0023163A" w:rsidRPr="00165AB1">
          <w:rPr>
            <w:rStyle w:val="a4"/>
            <w:rFonts w:hint="eastAsia"/>
            <w:noProof/>
            <w:color w:val="000000" w:themeColor="text1"/>
          </w:rPr>
          <w:t>服务要求</w:t>
        </w:r>
        <w:r w:rsidR="0023163A" w:rsidRPr="00165AB1">
          <w:rPr>
            <w:noProof/>
            <w:webHidden/>
            <w:color w:val="000000" w:themeColor="text1"/>
          </w:rPr>
          <w:tab/>
        </w:r>
        <w:r w:rsidR="0023163A" w:rsidRPr="00165AB1">
          <w:rPr>
            <w:noProof/>
            <w:webHidden/>
            <w:color w:val="000000" w:themeColor="text1"/>
          </w:rPr>
          <w:fldChar w:fldCharType="begin"/>
        </w:r>
        <w:r w:rsidR="0023163A" w:rsidRPr="00165AB1">
          <w:rPr>
            <w:noProof/>
            <w:webHidden/>
            <w:color w:val="000000" w:themeColor="text1"/>
          </w:rPr>
          <w:instrText xml:space="preserve"> PAGEREF _Toc86227701 \h </w:instrText>
        </w:r>
        <w:r w:rsidR="0023163A" w:rsidRPr="00165AB1">
          <w:rPr>
            <w:noProof/>
            <w:webHidden/>
            <w:color w:val="000000" w:themeColor="text1"/>
          </w:rPr>
        </w:r>
        <w:r w:rsidR="0023163A" w:rsidRPr="00165AB1">
          <w:rPr>
            <w:noProof/>
            <w:webHidden/>
            <w:color w:val="000000" w:themeColor="text1"/>
          </w:rPr>
          <w:fldChar w:fldCharType="separate"/>
        </w:r>
        <w:r w:rsidRPr="00165AB1">
          <w:rPr>
            <w:noProof/>
            <w:webHidden/>
            <w:color w:val="000000" w:themeColor="text1"/>
          </w:rPr>
          <w:t>14</w:t>
        </w:r>
        <w:r w:rsidR="0023163A" w:rsidRPr="00165AB1">
          <w:rPr>
            <w:noProof/>
            <w:webHidden/>
            <w:color w:val="000000" w:themeColor="text1"/>
          </w:rPr>
          <w:fldChar w:fldCharType="end"/>
        </w:r>
      </w:hyperlink>
    </w:p>
    <w:p w14:paraId="561AC43D" w14:textId="77777777" w:rsidR="0023163A" w:rsidRPr="00165AB1" w:rsidRDefault="00165AB1" w:rsidP="0023163A">
      <w:pPr>
        <w:pStyle w:val="11"/>
        <w:rPr>
          <w:rFonts w:ascii="Calibri" w:eastAsia="宋体" w:hAnsi="Calibri"/>
          <w:noProof/>
          <w:color w:val="000000" w:themeColor="text1"/>
          <w:sz w:val="21"/>
          <w:szCs w:val="22"/>
        </w:rPr>
      </w:pPr>
      <w:hyperlink w:anchor="_Toc86227702" w:history="1">
        <w:r w:rsidR="0023163A" w:rsidRPr="00165AB1">
          <w:rPr>
            <w:rStyle w:val="a4"/>
            <w:rFonts w:hint="eastAsia"/>
            <w:noProof/>
            <w:color w:val="000000" w:themeColor="text1"/>
          </w:rPr>
          <w:t>第四部分</w:t>
        </w:r>
        <w:r w:rsidR="0023163A" w:rsidRPr="00165AB1">
          <w:rPr>
            <w:rStyle w:val="a4"/>
            <w:noProof/>
            <w:color w:val="000000" w:themeColor="text1"/>
          </w:rPr>
          <w:t>  </w:t>
        </w:r>
        <w:r w:rsidR="0023163A" w:rsidRPr="00165AB1">
          <w:rPr>
            <w:rStyle w:val="a4"/>
            <w:rFonts w:hint="eastAsia"/>
            <w:noProof/>
            <w:color w:val="000000" w:themeColor="text1"/>
          </w:rPr>
          <w:t>合同条款（部分）</w:t>
        </w:r>
        <w:r w:rsidR="0023163A" w:rsidRPr="00165AB1">
          <w:rPr>
            <w:noProof/>
            <w:webHidden/>
            <w:color w:val="000000" w:themeColor="text1"/>
          </w:rPr>
          <w:tab/>
        </w:r>
        <w:r w:rsidR="0023163A" w:rsidRPr="00165AB1">
          <w:rPr>
            <w:noProof/>
            <w:webHidden/>
            <w:color w:val="000000" w:themeColor="text1"/>
          </w:rPr>
          <w:fldChar w:fldCharType="begin"/>
        </w:r>
        <w:r w:rsidR="0023163A" w:rsidRPr="00165AB1">
          <w:rPr>
            <w:noProof/>
            <w:webHidden/>
            <w:color w:val="000000" w:themeColor="text1"/>
          </w:rPr>
          <w:instrText xml:space="preserve"> PAGEREF _Toc86227702 \h </w:instrText>
        </w:r>
        <w:r w:rsidR="0023163A" w:rsidRPr="00165AB1">
          <w:rPr>
            <w:noProof/>
            <w:webHidden/>
            <w:color w:val="000000" w:themeColor="text1"/>
          </w:rPr>
        </w:r>
        <w:r w:rsidR="0023163A" w:rsidRPr="00165AB1">
          <w:rPr>
            <w:noProof/>
            <w:webHidden/>
            <w:color w:val="000000" w:themeColor="text1"/>
          </w:rPr>
          <w:fldChar w:fldCharType="separate"/>
        </w:r>
        <w:r w:rsidRPr="00165AB1">
          <w:rPr>
            <w:noProof/>
            <w:webHidden/>
            <w:color w:val="000000" w:themeColor="text1"/>
          </w:rPr>
          <w:t>16</w:t>
        </w:r>
        <w:r w:rsidR="0023163A" w:rsidRPr="00165AB1">
          <w:rPr>
            <w:noProof/>
            <w:webHidden/>
            <w:color w:val="000000" w:themeColor="text1"/>
          </w:rPr>
          <w:fldChar w:fldCharType="end"/>
        </w:r>
      </w:hyperlink>
    </w:p>
    <w:p w14:paraId="5BE74448" w14:textId="77777777" w:rsidR="0023163A" w:rsidRPr="00165AB1" w:rsidRDefault="00165AB1">
      <w:pPr>
        <w:pStyle w:val="11"/>
        <w:rPr>
          <w:rFonts w:ascii="Calibri" w:eastAsia="宋体" w:hAnsi="Calibri"/>
          <w:noProof/>
          <w:color w:val="000000" w:themeColor="text1"/>
          <w:sz w:val="21"/>
          <w:szCs w:val="22"/>
        </w:rPr>
      </w:pPr>
      <w:hyperlink w:anchor="_Toc86227715" w:history="1">
        <w:r w:rsidR="0023163A" w:rsidRPr="00165AB1">
          <w:rPr>
            <w:rStyle w:val="a4"/>
            <w:rFonts w:hint="eastAsia"/>
            <w:noProof/>
            <w:color w:val="000000" w:themeColor="text1"/>
          </w:rPr>
          <w:t>第五部分</w:t>
        </w:r>
        <w:r w:rsidR="0023163A" w:rsidRPr="00165AB1">
          <w:rPr>
            <w:rStyle w:val="a4"/>
            <w:noProof/>
            <w:color w:val="000000" w:themeColor="text1"/>
          </w:rPr>
          <w:t xml:space="preserve">  </w:t>
        </w:r>
        <w:r w:rsidR="0023163A" w:rsidRPr="00165AB1">
          <w:rPr>
            <w:rStyle w:val="a4"/>
            <w:rFonts w:hint="eastAsia"/>
            <w:noProof/>
            <w:color w:val="000000" w:themeColor="text1"/>
          </w:rPr>
          <w:t>响应文件格式</w:t>
        </w:r>
        <w:r w:rsidR="0023163A" w:rsidRPr="00165AB1">
          <w:rPr>
            <w:noProof/>
            <w:webHidden/>
            <w:color w:val="000000" w:themeColor="text1"/>
          </w:rPr>
          <w:tab/>
        </w:r>
        <w:r w:rsidR="0023163A" w:rsidRPr="00165AB1">
          <w:rPr>
            <w:noProof/>
            <w:webHidden/>
            <w:color w:val="000000" w:themeColor="text1"/>
          </w:rPr>
          <w:fldChar w:fldCharType="begin"/>
        </w:r>
        <w:r w:rsidR="0023163A" w:rsidRPr="00165AB1">
          <w:rPr>
            <w:noProof/>
            <w:webHidden/>
            <w:color w:val="000000" w:themeColor="text1"/>
          </w:rPr>
          <w:instrText xml:space="preserve"> PAGEREF _Toc86227715 \h </w:instrText>
        </w:r>
        <w:r w:rsidR="0023163A" w:rsidRPr="00165AB1">
          <w:rPr>
            <w:noProof/>
            <w:webHidden/>
            <w:color w:val="000000" w:themeColor="text1"/>
          </w:rPr>
        </w:r>
        <w:r w:rsidR="0023163A" w:rsidRPr="00165AB1">
          <w:rPr>
            <w:noProof/>
            <w:webHidden/>
            <w:color w:val="000000" w:themeColor="text1"/>
          </w:rPr>
          <w:fldChar w:fldCharType="separate"/>
        </w:r>
        <w:r w:rsidRPr="00165AB1">
          <w:rPr>
            <w:noProof/>
            <w:webHidden/>
            <w:color w:val="000000" w:themeColor="text1"/>
          </w:rPr>
          <w:t>22</w:t>
        </w:r>
        <w:r w:rsidR="0023163A" w:rsidRPr="00165AB1">
          <w:rPr>
            <w:noProof/>
            <w:webHidden/>
            <w:color w:val="000000" w:themeColor="text1"/>
          </w:rPr>
          <w:fldChar w:fldCharType="end"/>
        </w:r>
      </w:hyperlink>
    </w:p>
    <w:p w14:paraId="52335C1E" w14:textId="77777777" w:rsidR="0023163A" w:rsidRPr="00165AB1" w:rsidRDefault="0023163A">
      <w:pPr>
        <w:pStyle w:val="210"/>
        <w:tabs>
          <w:tab w:val="left" w:pos="1050"/>
          <w:tab w:val="right" w:leader="dot" w:pos="8296"/>
        </w:tabs>
        <w:rPr>
          <w:noProof/>
          <w:color w:val="000000" w:themeColor="text1"/>
        </w:rPr>
      </w:pPr>
    </w:p>
    <w:p w14:paraId="1761BC33" w14:textId="77777777" w:rsidR="00141EB7" w:rsidRPr="00165AB1" w:rsidRDefault="00141EB7">
      <w:pPr>
        <w:pStyle w:val="1"/>
        <w:jc w:val="center"/>
        <w:rPr>
          <w:color w:val="000000" w:themeColor="text1"/>
          <w:sz w:val="36"/>
          <w:szCs w:val="36"/>
        </w:rPr>
        <w:sectPr w:rsidR="00141EB7" w:rsidRPr="00165AB1">
          <w:footerReference w:type="default" r:id="rId16"/>
          <w:pgSz w:w="11906" w:h="16838"/>
          <w:pgMar w:top="1440" w:right="1800" w:bottom="1440" w:left="1800" w:header="851" w:footer="992" w:gutter="0"/>
          <w:pgNumType w:start="1"/>
          <w:cols w:space="720"/>
          <w:docGrid w:type="lines" w:linePitch="312"/>
        </w:sectPr>
      </w:pPr>
      <w:r w:rsidRPr="00165AB1">
        <w:rPr>
          <w:rFonts w:ascii="仿宋_GB2312" w:eastAsia="仿宋_GB2312" w:hint="eastAsia"/>
          <w:color w:val="000000" w:themeColor="text1"/>
          <w:szCs w:val="28"/>
        </w:rPr>
        <w:fldChar w:fldCharType="end"/>
      </w:r>
    </w:p>
    <w:p w14:paraId="1B7DA714" w14:textId="77777777" w:rsidR="00141EB7" w:rsidRPr="00165AB1" w:rsidRDefault="00141EB7">
      <w:pPr>
        <w:pStyle w:val="1"/>
        <w:jc w:val="center"/>
        <w:rPr>
          <w:color w:val="000000" w:themeColor="text1"/>
          <w:sz w:val="36"/>
          <w:szCs w:val="36"/>
        </w:rPr>
      </w:pPr>
      <w:bookmarkStart w:id="0" w:name="_Toc31661"/>
      <w:bookmarkStart w:id="1" w:name="_Toc86227699"/>
      <w:r w:rsidRPr="00165AB1">
        <w:rPr>
          <w:rFonts w:hint="eastAsia"/>
          <w:color w:val="000000" w:themeColor="text1"/>
          <w:sz w:val="36"/>
          <w:szCs w:val="36"/>
        </w:rPr>
        <w:lastRenderedPageBreak/>
        <w:t>第一部分</w:t>
      </w:r>
      <w:r w:rsidRPr="00165AB1">
        <w:rPr>
          <w:color w:val="000000" w:themeColor="text1"/>
          <w:sz w:val="36"/>
          <w:szCs w:val="36"/>
        </w:rPr>
        <w:t xml:space="preserve">   </w:t>
      </w:r>
      <w:r w:rsidRPr="00165AB1">
        <w:rPr>
          <w:rFonts w:hint="eastAsia"/>
          <w:color w:val="000000" w:themeColor="text1"/>
          <w:sz w:val="36"/>
          <w:szCs w:val="36"/>
        </w:rPr>
        <w:t>公开竞争性磋商公告</w:t>
      </w:r>
      <w:bookmarkEnd w:id="0"/>
      <w:bookmarkEnd w:id="1"/>
    </w:p>
    <w:p w14:paraId="3E7F66BC" w14:textId="77777777" w:rsidR="009D7237" w:rsidRPr="00165AB1" w:rsidRDefault="009D7237" w:rsidP="00596B5F">
      <w:pPr>
        <w:adjustRightInd w:val="0"/>
        <w:snapToGrid w:val="0"/>
        <w:spacing w:line="560" w:lineRule="exact"/>
        <w:rPr>
          <w:rFonts w:ascii="方正仿宋_GBK" w:eastAsia="方正仿宋_GBK" w:hAnsi="宋体"/>
          <w:iCs/>
          <w:color w:val="000000" w:themeColor="text1"/>
          <w:sz w:val="28"/>
          <w:szCs w:val="28"/>
        </w:rPr>
      </w:pPr>
      <w:r w:rsidRPr="00165AB1">
        <w:rPr>
          <w:rFonts w:ascii="方正仿宋_GBK" w:eastAsia="方正仿宋_GBK" w:hAnsi="宋体" w:hint="eastAsia"/>
          <w:iCs/>
          <w:color w:val="000000" w:themeColor="text1"/>
          <w:sz w:val="28"/>
          <w:szCs w:val="28"/>
        </w:rPr>
        <w:t>各潜在供应商：</w:t>
      </w:r>
    </w:p>
    <w:p w14:paraId="3895042D" w14:textId="77777777" w:rsidR="009D7237" w:rsidRPr="00165AB1" w:rsidRDefault="009D7237" w:rsidP="00596B5F">
      <w:pPr>
        <w:adjustRightInd w:val="0"/>
        <w:snapToGrid w:val="0"/>
        <w:spacing w:line="560" w:lineRule="exact"/>
        <w:ind w:firstLine="480"/>
        <w:rPr>
          <w:rFonts w:ascii="方正仿宋_GBK" w:eastAsia="方正仿宋_GBK" w:hAnsi="宋体"/>
          <w:iCs/>
          <w:color w:val="000000" w:themeColor="text1"/>
          <w:sz w:val="28"/>
          <w:szCs w:val="28"/>
        </w:rPr>
      </w:pPr>
      <w:r w:rsidRPr="00165AB1">
        <w:rPr>
          <w:rFonts w:ascii="方正仿宋_GBK" w:eastAsia="方正仿宋_GBK" w:hAnsi="宋体" w:hint="eastAsia"/>
          <w:color w:val="000000" w:themeColor="text1"/>
          <w:sz w:val="28"/>
          <w:szCs w:val="28"/>
        </w:rPr>
        <w:t>重庆银行股份有限公司现就</w:t>
      </w:r>
      <w:r w:rsidR="00E76797" w:rsidRPr="00165AB1">
        <w:rPr>
          <w:rFonts w:ascii="方正仿宋_GBK" w:eastAsia="方正仿宋_GBK" w:hAnsi="宋体" w:hint="eastAsia"/>
          <w:color w:val="000000" w:themeColor="text1"/>
          <w:sz w:val="28"/>
          <w:szCs w:val="28"/>
          <w:u w:val="single"/>
        </w:rPr>
        <w:t>机房基础设施运维管理咨询及认证服务采购</w:t>
      </w:r>
      <w:r w:rsidRPr="00165AB1">
        <w:rPr>
          <w:rFonts w:ascii="方正仿宋_GBK" w:eastAsia="方正仿宋_GBK" w:hAnsi="宋体" w:hint="eastAsia"/>
          <w:color w:val="000000" w:themeColor="text1"/>
          <w:sz w:val="28"/>
          <w:szCs w:val="28"/>
        </w:rPr>
        <w:t>进行竞争性磋商采购。现</w:t>
      </w:r>
      <w:r w:rsidRPr="00165AB1">
        <w:rPr>
          <w:rFonts w:ascii="方正仿宋_GBK" w:eastAsia="方正仿宋_GBK" w:hAnsi="宋体" w:cs="宋体" w:hint="eastAsia"/>
          <w:color w:val="000000" w:themeColor="text1"/>
          <w:kern w:val="0"/>
          <w:sz w:val="28"/>
          <w:szCs w:val="28"/>
        </w:rPr>
        <w:t>邀请符合相应资格条件的供应商参与竞争性磋商采购活动。</w:t>
      </w:r>
    </w:p>
    <w:p w14:paraId="47CE0FEF" w14:textId="77777777" w:rsidR="009D7237" w:rsidRPr="00165AB1" w:rsidRDefault="009D7237" w:rsidP="00B05A77">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一、项目概况</w:t>
      </w:r>
    </w:p>
    <w:p w14:paraId="474618A5"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1、项目名称：</w:t>
      </w:r>
      <w:r w:rsidR="00E76797" w:rsidRPr="00165AB1">
        <w:rPr>
          <w:rFonts w:ascii="方正仿宋_GBK" w:eastAsia="方正仿宋_GBK" w:hAnsi="宋体" w:hint="eastAsia"/>
          <w:color w:val="000000" w:themeColor="text1"/>
          <w:sz w:val="28"/>
          <w:szCs w:val="28"/>
        </w:rPr>
        <w:t>机房基础设施运维管理咨询及认证服务采购</w:t>
      </w:r>
    </w:p>
    <w:p w14:paraId="672C3D18"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2、项目采购预算：</w:t>
      </w:r>
      <w:r w:rsidR="00E76797" w:rsidRPr="00165AB1">
        <w:rPr>
          <w:rFonts w:ascii="方正仿宋_GBK" w:eastAsia="方正仿宋_GBK" w:hAnsi="宋体" w:hint="eastAsia"/>
          <w:color w:val="000000" w:themeColor="text1"/>
          <w:sz w:val="28"/>
          <w:szCs w:val="28"/>
        </w:rPr>
        <w:t>80</w:t>
      </w:r>
      <w:r w:rsidRPr="00165AB1">
        <w:rPr>
          <w:rFonts w:ascii="方正仿宋_GBK" w:eastAsia="方正仿宋_GBK" w:hAnsi="宋体" w:hint="eastAsia"/>
          <w:color w:val="000000" w:themeColor="text1"/>
          <w:sz w:val="28"/>
          <w:szCs w:val="28"/>
        </w:rPr>
        <w:t>万元</w:t>
      </w:r>
    </w:p>
    <w:p w14:paraId="2730A2AE" w14:textId="77777777" w:rsidR="009D7237" w:rsidRPr="00165AB1" w:rsidRDefault="009D7237" w:rsidP="00B05A77">
      <w:pPr>
        <w:adjustRightInd w:val="0"/>
        <w:snapToGrid w:val="0"/>
        <w:spacing w:line="560" w:lineRule="exact"/>
        <w:ind w:firstLineChars="200" w:firstLine="560"/>
        <w:rPr>
          <w:rFonts w:ascii="方正仿宋_GBK" w:eastAsia="方正仿宋_GBK" w:hAnsi="仿宋"/>
          <w:color w:val="000000" w:themeColor="text1"/>
          <w:sz w:val="28"/>
          <w:szCs w:val="28"/>
        </w:rPr>
      </w:pPr>
      <w:r w:rsidRPr="00165AB1">
        <w:rPr>
          <w:rFonts w:ascii="方正仿宋_GBK" w:eastAsia="方正仿宋_GBK" w:hAnsi="宋体" w:hint="eastAsia"/>
          <w:color w:val="000000" w:themeColor="text1"/>
          <w:sz w:val="28"/>
          <w:szCs w:val="28"/>
        </w:rPr>
        <w:t>3、服务内容：</w:t>
      </w:r>
      <w:r w:rsidR="00BA26AA" w:rsidRPr="00165AB1">
        <w:rPr>
          <w:rFonts w:ascii="方正仿宋_GBK" w:eastAsia="方正仿宋_GBK" w:hAnsi="宋体" w:hint="eastAsia"/>
          <w:color w:val="000000" w:themeColor="text1"/>
          <w:sz w:val="28"/>
          <w:szCs w:val="28"/>
        </w:rPr>
        <w:t>机房基础设施运维管理咨询，在工作中将依照法律法规和政策，全面审核数据中心基础设施环境及管理和运维流程，提供针对基础设施运维的服务模型和参考依据，将规范和流程引入到复杂的运行环境中，使管理的工作制度化，让制度的事情标准化，建立并落实数据中心基础设施运维标准化体系，完善数据中心管理机制，保证数据中心安全、高效运行，同时也满足监管对数据中心基础设施运行的要求。通过本项目的建设，使我行上丁数据中心基础设施建立完善的运维机制，完成CQC8302认证。详见</w:t>
      </w:r>
      <w:r w:rsidR="00BB637F" w:rsidRPr="00165AB1">
        <w:rPr>
          <w:rFonts w:ascii="方正仿宋_GBK" w:eastAsia="方正仿宋_GBK" w:hAnsi="宋体" w:hint="eastAsia"/>
          <w:color w:val="000000" w:themeColor="text1"/>
          <w:sz w:val="28"/>
          <w:szCs w:val="28"/>
        </w:rPr>
        <w:t>本文件</w:t>
      </w:r>
      <w:r w:rsidR="00B57CD4" w:rsidRPr="00165AB1">
        <w:rPr>
          <w:rFonts w:ascii="方正仿宋_GBK" w:eastAsia="方正仿宋_GBK" w:hAnsi="宋体" w:hint="eastAsia"/>
          <w:color w:val="000000" w:themeColor="text1"/>
          <w:sz w:val="28"/>
          <w:szCs w:val="28"/>
        </w:rPr>
        <w:t>附件一</w:t>
      </w:r>
      <w:r w:rsidR="00A775D2" w:rsidRPr="00165AB1">
        <w:rPr>
          <w:rFonts w:ascii="方正仿宋_GBK" w:eastAsia="方正仿宋_GBK" w:hAnsi="宋体" w:hint="eastAsia"/>
          <w:color w:val="000000" w:themeColor="text1"/>
          <w:sz w:val="28"/>
          <w:szCs w:val="28"/>
        </w:rPr>
        <w:t>。</w:t>
      </w:r>
    </w:p>
    <w:p w14:paraId="0FDDA257"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4、服务期限：</w:t>
      </w:r>
      <w:r w:rsidR="00BA26AA" w:rsidRPr="00165AB1">
        <w:rPr>
          <w:rFonts w:ascii="方正仿宋_GBK" w:eastAsia="方正仿宋_GBK" w:hAnsi="宋体" w:hint="eastAsia"/>
          <w:color w:val="000000" w:themeColor="text1"/>
          <w:sz w:val="28"/>
          <w:szCs w:val="28"/>
        </w:rPr>
        <w:t>自合同生效之日起，8个月内完成评测及评级。</w:t>
      </w:r>
    </w:p>
    <w:p w14:paraId="44A98EC4"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5、服务地点：</w:t>
      </w:r>
      <w:r w:rsidR="00BA26AA" w:rsidRPr="00165AB1">
        <w:rPr>
          <w:rFonts w:ascii="方正仿宋_GBK" w:eastAsia="方正仿宋_GBK" w:hAnsi="宋体" w:hint="eastAsia"/>
          <w:color w:val="000000" w:themeColor="text1"/>
          <w:sz w:val="28"/>
          <w:szCs w:val="28"/>
        </w:rPr>
        <w:t>重庆银行</w:t>
      </w:r>
      <w:r w:rsidR="00041C83" w:rsidRPr="00165AB1">
        <w:rPr>
          <w:rFonts w:ascii="方正仿宋_GBK" w:eastAsia="方正仿宋_GBK" w:hAnsi="宋体" w:hint="eastAsia"/>
          <w:color w:val="000000" w:themeColor="text1"/>
          <w:sz w:val="28"/>
          <w:szCs w:val="28"/>
        </w:rPr>
        <w:t>。</w:t>
      </w:r>
    </w:p>
    <w:p w14:paraId="37D6C0A8"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6、履约保证金：</w:t>
      </w:r>
      <w:r w:rsidR="00BA26AA" w:rsidRPr="00165AB1">
        <w:rPr>
          <w:rFonts w:ascii="方正仿宋_GBK" w:eastAsia="方正仿宋_GBK" w:hAnsi="宋体" w:hint="eastAsia"/>
          <w:color w:val="000000" w:themeColor="text1"/>
          <w:sz w:val="28"/>
          <w:szCs w:val="28"/>
        </w:rPr>
        <w:t>无</w:t>
      </w:r>
    </w:p>
    <w:p w14:paraId="44A9C380"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bCs/>
          <w:color w:val="000000" w:themeColor="text1"/>
          <w:sz w:val="28"/>
          <w:szCs w:val="28"/>
        </w:rPr>
      </w:pPr>
      <w:r w:rsidRPr="00165AB1">
        <w:rPr>
          <w:rFonts w:ascii="方正仿宋_GBK" w:eastAsia="方正仿宋_GBK" w:hAnsi="宋体" w:hint="eastAsia"/>
          <w:color w:val="000000" w:themeColor="text1"/>
          <w:sz w:val="28"/>
          <w:szCs w:val="28"/>
        </w:rPr>
        <w:t>7、对拟投入服务的人员配置、经验等方面的要求：</w:t>
      </w:r>
      <w:r w:rsidR="00DC2ABE" w:rsidRPr="00165AB1">
        <w:rPr>
          <w:rFonts w:ascii="方正仿宋_GBK" w:eastAsia="方正仿宋_GBK" w:hAnsi="宋体" w:hint="eastAsia"/>
          <w:color w:val="000000" w:themeColor="text1"/>
          <w:sz w:val="28"/>
          <w:szCs w:val="28"/>
        </w:rPr>
        <w:t>项目经理1名，其他成员至少3名。</w:t>
      </w:r>
    </w:p>
    <w:p w14:paraId="3FBDD081" w14:textId="77777777" w:rsidR="00E87358"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8、服务成果要求：</w:t>
      </w:r>
    </w:p>
    <w:p w14:paraId="6FF4B7E2" w14:textId="77777777" w:rsidR="00E87358" w:rsidRPr="00165AB1" w:rsidRDefault="00E8735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1）项目差距分析报告；</w:t>
      </w:r>
    </w:p>
    <w:p w14:paraId="1A3F3CD5" w14:textId="77777777" w:rsidR="00E87358" w:rsidRPr="00165AB1" w:rsidRDefault="00E8735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2）标准化体系建设目录、模版及最终体系建设成果等资料；</w:t>
      </w:r>
    </w:p>
    <w:p w14:paraId="070D883B" w14:textId="77777777" w:rsidR="00E87358" w:rsidRPr="00165AB1" w:rsidRDefault="00E8735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3）培训课程资料及实施记录；</w:t>
      </w:r>
    </w:p>
    <w:p w14:paraId="2D2FF289" w14:textId="77777777" w:rsidR="009D7237" w:rsidRPr="00165AB1" w:rsidRDefault="00E8735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lastRenderedPageBreak/>
        <w:t>4）CQC8302-2018认证证书及相关材料</w:t>
      </w:r>
      <w:r w:rsidR="001373ED" w:rsidRPr="00165AB1">
        <w:rPr>
          <w:rFonts w:ascii="方正仿宋_GBK" w:eastAsia="方正仿宋_GBK" w:hAnsi="宋体" w:hint="eastAsia"/>
          <w:color w:val="000000" w:themeColor="text1"/>
          <w:sz w:val="28"/>
          <w:szCs w:val="28"/>
        </w:rPr>
        <w:t>。</w:t>
      </w:r>
    </w:p>
    <w:p w14:paraId="237846F7"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9、服务质量及验收要求：</w:t>
      </w:r>
      <w:r w:rsidR="00E87358" w:rsidRPr="00165AB1">
        <w:rPr>
          <w:rFonts w:ascii="方正仿宋_GBK" w:eastAsia="方正仿宋_GBK" w:hAnsi="宋体" w:hint="eastAsia"/>
          <w:color w:val="000000" w:themeColor="text1"/>
          <w:sz w:val="28"/>
          <w:szCs w:val="28"/>
        </w:rPr>
        <w:t>获得CQC8302-2018认证证书</w:t>
      </w:r>
      <w:r w:rsidR="001373ED" w:rsidRPr="00165AB1">
        <w:rPr>
          <w:rFonts w:ascii="方正仿宋_GBK" w:eastAsia="方正仿宋_GBK" w:hAnsi="宋体" w:hint="eastAsia"/>
          <w:color w:val="000000" w:themeColor="text1"/>
          <w:sz w:val="28"/>
          <w:szCs w:val="28"/>
        </w:rPr>
        <w:t>。</w:t>
      </w:r>
    </w:p>
    <w:p w14:paraId="5847395C"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10、售后服务要求：</w:t>
      </w:r>
      <w:r w:rsidR="00E87358" w:rsidRPr="00165AB1">
        <w:rPr>
          <w:rFonts w:ascii="方正仿宋_GBK" w:eastAsia="方正仿宋_GBK" w:hAnsi="宋体" w:hint="eastAsia"/>
          <w:color w:val="000000" w:themeColor="text1"/>
          <w:sz w:val="28"/>
          <w:szCs w:val="28"/>
        </w:rPr>
        <w:t>无</w:t>
      </w:r>
    </w:p>
    <w:p w14:paraId="3F707123" w14:textId="77777777" w:rsidR="009D7237"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11、报价要求：</w:t>
      </w:r>
      <w:r w:rsidR="00947A08" w:rsidRPr="00165AB1">
        <w:rPr>
          <w:rFonts w:ascii="方正仿宋_GBK" w:eastAsia="方正仿宋_GBK" w:hAnsi="宋体" w:hint="eastAsia"/>
          <w:color w:val="000000" w:themeColor="text1"/>
          <w:sz w:val="28"/>
          <w:szCs w:val="28"/>
        </w:rPr>
        <w:t>报价金额以人民币为单位。报价为总价包干。报价应包含咨询服务费、运维认证现场审查及认证费、所有的人工成本、利润、保险、差旅费、食宿、培训、税金及物价上涨因素等完成本项目的所有费用，如有错漏概由投标单位负责。</w:t>
      </w:r>
    </w:p>
    <w:p w14:paraId="57B12913" w14:textId="77777777" w:rsidR="00947A08" w:rsidRPr="00165AB1" w:rsidRDefault="009D7237"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12、付款方式：</w:t>
      </w:r>
    </w:p>
    <w:p w14:paraId="4281A42E" w14:textId="77777777" w:rsidR="00947A08" w:rsidRPr="00165AB1" w:rsidRDefault="00947A0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1）本项目合同正式签订后10个工作日内甲方支付合同总金额的10%</w:t>
      </w:r>
      <w:r w:rsidR="001373ED" w:rsidRPr="00165AB1">
        <w:rPr>
          <w:rFonts w:ascii="方正仿宋_GBK" w:eastAsia="方正仿宋_GBK" w:hAnsi="宋体" w:hint="eastAsia"/>
          <w:color w:val="000000" w:themeColor="text1"/>
          <w:sz w:val="28"/>
          <w:szCs w:val="28"/>
        </w:rPr>
        <w:t>；</w:t>
      </w:r>
    </w:p>
    <w:p w14:paraId="0284503B" w14:textId="77777777" w:rsidR="00947A08" w:rsidRPr="00165AB1" w:rsidRDefault="00947A0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2）本项目完成CQC运维管理体系建设及优化调整，提交的文审资料通过CQC审核，并开始专家现场审核10个工作日内（以专家到现场审核日期为准）甲方支付合同总金额的60%；</w:t>
      </w:r>
    </w:p>
    <w:p w14:paraId="2906A0E8" w14:textId="77777777" w:rsidR="009D7237" w:rsidRPr="00165AB1" w:rsidRDefault="00947A08"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3）在数据中心取得CQC颁发的运维等级证书后10个工作日内，甲方支付合同总金额的30%。</w:t>
      </w:r>
    </w:p>
    <w:p w14:paraId="7E57A3F8" w14:textId="77777777" w:rsidR="009D7237" w:rsidRPr="00165AB1" w:rsidRDefault="009D7237" w:rsidP="00B05A77">
      <w:pPr>
        <w:tabs>
          <w:tab w:val="left" w:pos="726"/>
        </w:tabs>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二、供应商资格条件</w:t>
      </w:r>
    </w:p>
    <w:p w14:paraId="033A6113" w14:textId="77777777" w:rsidR="0049597D" w:rsidRPr="00165AB1" w:rsidRDefault="0049597D"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1、投标人须在中华人民共和国境内登记注册、根据中华人民共和国有关法律合法成立并存续的法人或其他组织，且具备独立法人资格（提供营业执照复印件并加盖投标人公章）；</w:t>
      </w:r>
    </w:p>
    <w:p w14:paraId="71AAD2AB" w14:textId="77777777" w:rsidR="0049597D" w:rsidRPr="00165AB1" w:rsidRDefault="0049597D"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2、投标人必须为中国计量科学研究院《数据中心认证检测机构经历说明》中认定的检测机构，提供证明文件复印件加盖投标人公章；</w:t>
      </w:r>
    </w:p>
    <w:p w14:paraId="4160CFE0" w14:textId="77777777" w:rsidR="009D7237" w:rsidRPr="00165AB1" w:rsidRDefault="0049597D" w:rsidP="00B05A77">
      <w:pPr>
        <w:adjustRightInd w:val="0"/>
        <w:snapToGrid w:val="0"/>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3、本项目不接受联合体投标。</w:t>
      </w:r>
    </w:p>
    <w:p w14:paraId="3A13A88E" w14:textId="77777777" w:rsidR="009D7237" w:rsidRPr="00165AB1" w:rsidRDefault="009D7237" w:rsidP="00B05A77">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三、获取磋商文件方式：在重庆银行官网（http://www.cqcbank.com/）获取采购文件。</w:t>
      </w:r>
    </w:p>
    <w:p w14:paraId="1F3623CF" w14:textId="3A0D12C7" w:rsidR="003152AB" w:rsidRPr="00165AB1" w:rsidRDefault="009D7237" w:rsidP="00B05A77">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四、</w:t>
      </w:r>
      <w:r w:rsidR="003152AB" w:rsidRPr="00165AB1">
        <w:rPr>
          <w:rFonts w:ascii="方正仿宋_GBK" w:eastAsia="方正仿宋_GBK" w:hAnsi="宋体" w:hint="eastAsia"/>
          <w:color w:val="000000" w:themeColor="text1"/>
          <w:sz w:val="28"/>
          <w:szCs w:val="28"/>
        </w:rPr>
        <w:t>采购文件的获取</w:t>
      </w:r>
      <w:r w:rsidR="0029681D" w:rsidRPr="00165AB1">
        <w:rPr>
          <w:rFonts w:ascii="方正仿宋_GBK" w:eastAsia="方正仿宋_GBK" w:hAnsi="宋体" w:hint="eastAsia"/>
          <w:color w:val="000000" w:themeColor="text1"/>
          <w:sz w:val="28"/>
          <w:szCs w:val="28"/>
        </w:rPr>
        <w:t>时间</w:t>
      </w:r>
      <w:r w:rsidR="003152AB" w:rsidRPr="00165AB1">
        <w:rPr>
          <w:rFonts w:ascii="方正仿宋_GBK" w:eastAsia="方正仿宋_GBK" w:hAnsi="宋体" w:hint="eastAsia"/>
          <w:color w:val="000000" w:themeColor="text1"/>
          <w:sz w:val="28"/>
          <w:szCs w:val="28"/>
        </w:rPr>
        <w:t>：2021年</w:t>
      </w:r>
      <w:r w:rsidR="00165AB1">
        <w:rPr>
          <w:rFonts w:ascii="方正仿宋_GBK" w:eastAsia="方正仿宋_GBK" w:hAnsi="宋体" w:hint="eastAsia"/>
          <w:color w:val="000000" w:themeColor="text1"/>
          <w:sz w:val="28"/>
          <w:szCs w:val="28"/>
        </w:rPr>
        <w:t>11</w:t>
      </w:r>
      <w:r w:rsidR="003152AB" w:rsidRPr="00165AB1">
        <w:rPr>
          <w:rFonts w:ascii="方正仿宋_GBK" w:eastAsia="方正仿宋_GBK" w:hAnsi="宋体" w:hint="eastAsia"/>
          <w:color w:val="000000" w:themeColor="text1"/>
          <w:sz w:val="28"/>
          <w:szCs w:val="28"/>
        </w:rPr>
        <w:t>月</w:t>
      </w:r>
      <w:r w:rsidR="00165AB1">
        <w:rPr>
          <w:rFonts w:ascii="方正仿宋_GBK" w:eastAsia="方正仿宋_GBK" w:hAnsi="宋体" w:hint="eastAsia"/>
          <w:color w:val="000000" w:themeColor="text1"/>
          <w:sz w:val="28"/>
          <w:szCs w:val="28"/>
        </w:rPr>
        <w:t>1</w:t>
      </w:r>
      <w:r w:rsidR="003152AB" w:rsidRPr="00165AB1">
        <w:rPr>
          <w:rFonts w:ascii="方正仿宋_GBK" w:eastAsia="方正仿宋_GBK" w:hAnsi="宋体" w:hint="eastAsia"/>
          <w:color w:val="000000" w:themeColor="text1"/>
          <w:sz w:val="28"/>
          <w:szCs w:val="28"/>
        </w:rPr>
        <w:t>日，上午9:00-12:00，下午14:00—1</w:t>
      </w:r>
      <w:r w:rsidR="006874CD" w:rsidRPr="00165AB1">
        <w:rPr>
          <w:rFonts w:ascii="方正仿宋_GBK" w:eastAsia="方正仿宋_GBK" w:hAnsi="宋体" w:hint="eastAsia"/>
          <w:color w:val="000000" w:themeColor="text1"/>
          <w:sz w:val="28"/>
          <w:szCs w:val="28"/>
        </w:rPr>
        <w:t>8</w:t>
      </w:r>
      <w:r w:rsidR="003152AB" w:rsidRPr="00165AB1">
        <w:rPr>
          <w:rFonts w:ascii="方正仿宋_GBK" w:eastAsia="方正仿宋_GBK" w:hAnsi="宋体" w:hint="eastAsia"/>
          <w:color w:val="000000" w:themeColor="text1"/>
          <w:sz w:val="28"/>
          <w:szCs w:val="28"/>
        </w:rPr>
        <w:t>:</w:t>
      </w:r>
      <w:r w:rsidR="006874CD" w:rsidRPr="00165AB1">
        <w:rPr>
          <w:rFonts w:ascii="方正仿宋_GBK" w:eastAsia="方正仿宋_GBK" w:hAnsi="宋体" w:hint="eastAsia"/>
          <w:color w:val="000000" w:themeColor="text1"/>
          <w:sz w:val="28"/>
          <w:szCs w:val="28"/>
        </w:rPr>
        <w:t>0</w:t>
      </w:r>
      <w:r w:rsidR="003152AB" w:rsidRPr="00165AB1">
        <w:rPr>
          <w:rFonts w:ascii="方正仿宋_GBK" w:eastAsia="方正仿宋_GBK" w:hAnsi="宋体" w:hint="eastAsia"/>
          <w:color w:val="000000" w:themeColor="text1"/>
          <w:sz w:val="28"/>
          <w:szCs w:val="28"/>
        </w:rPr>
        <w:t>0；</w:t>
      </w:r>
    </w:p>
    <w:p w14:paraId="7B0875F7" w14:textId="77777777" w:rsidR="003152AB" w:rsidRPr="00165AB1" w:rsidRDefault="003152AB" w:rsidP="00B05A77">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lastRenderedPageBreak/>
        <w:t>五、</w:t>
      </w:r>
      <w:r w:rsidR="00CB4046" w:rsidRPr="00165AB1">
        <w:rPr>
          <w:rFonts w:ascii="方正仿宋_GBK" w:eastAsia="方正仿宋_GBK" w:hAnsi="宋体" w:hint="eastAsia"/>
          <w:color w:val="000000" w:themeColor="text1"/>
          <w:sz w:val="28"/>
          <w:szCs w:val="28"/>
        </w:rPr>
        <w:t>公开</w:t>
      </w:r>
      <w:r w:rsidRPr="00165AB1">
        <w:rPr>
          <w:rFonts w:ascii="方正仿宋_GBK" w:eastAsia="方正仿宋_GBK" w:hAnsi="宋体" w:hint="eastAsia"/>
          <w:color w:val="000000" w:themeColor="text1"/>
          <w:sz w:val="28"/>
          <w:szCs w:val="28"/>
        </w:rPr>
        <w:t>竞争性</w:t>
      </w:r>
      <w:r w:rsidR="00027ECA" w:rsidRPr="00165AB1">
        <w:rPr>
          <w:rFonts w:ascii="方正仿宋_GBK" w:eastAsia="方正仿宋_GBK" w:hAnsi="宋体" w:hint="eastAsia"/>
          <w:color w:val="000000" w:themeColor="text1"/>
          <w:sz w:val="28"/>
          <w:szCs w:val="28"/>
        </w:rPr>
        <w:t>磋商</w:t>
      </w:r>
      <w:r w:rsidRPr="00165AB1">
        <w:rPr>
          <w:rFonts w:ascii="方正仿宋_GBK" w:eastAsia="方正仿宋_GBK" w:hAnsi="宋体" w:hint="eastAsia"/>
          <w:color w:val="000000" w:themeColor="text1"/>
          <w:sz w:val="28"/>
          <w:szCs w:val="28"/>
        </w:rPr>
        <w:t>采购保证金：无</w:t>
      </w:r>
    </w:p>
    <w:p w14:paraId="0EA286A9" w14:textId="0C149463" w:rsidR="003152AB" w:rsidRPr="00165AB1" w:rsidRDefault="008953D3" w:rsidP="00B05A77">
      <w:pPr>
        <w:adjustRightInd w:val="0"/>
        <w:snapToGrid w:val="0"/>
        <w:spacing w:line="560" w:lineRule="exact"/>
        <w:ind w:firstLineChars="196" w:firstLine="549"/>
        <w:rPr>
          <w:rFonts w:ascii="方正仿宋_GBK" w:eastAsia="方正仿宋_GBK" w:hAnsi="宋体"/>
          <w:b/>
          <w:color w:val="000000" w:themeColor="text1"/>
          <w:sz w:val="28"/>
          <w:szCs w:val="28"/>
        </w:rPr>
      </w:pPr>
      <w:r w:rsidRPr="00165AB1">
        <w:rPr>
          <w:rFonts w:ascii="方正仿宋_GBK" w:eastAsia="方正仿宋_GBK" w:hAnsi="宋体" w:hint="eastAsia"/>
          <w:color w:val="000000" w:themeColor="text1"/>
          <w:sz w:val="28"/>
          <w:szCs w:val="28"/>
        </w:rPr>
        <w:t>六</w:t>
      </w:r>
      <w:r w:rsidR="003152AB" w:rsidRPr="00165AB1">
        <w:rPr>
          <w:rFonts w:ascii="方正仿宋_GBK" w:eastAsia="方正仿宋_GBK" w:hAnsi="宋体" w:hint="eastAsia"/>
          <w:color w:val="000000" w:themeColor="text1"/>
          <w:sz w:val="28"/>
          <w:szCs w:val="28"/>
        </w:rPr>
        <w:t>、参与</w:t>
      </w:r>
      <w:r w:rsidR="00B05A77" w:rsidRPr="00165AB1">
        <w:rPr>
          <w:rFonts w:ascii="方正仿宋_GBK" w:eastAsia="方正仿宋_GBK" w:hAnsi="宋体" w:hint="eastAsia"/>
          <w:color w:val="000000" w:themeColor="text1"/>
          <w:sz w:val="28"/>
          <w:szCs w:val="28"/>
        </w:rPr>
        <w:t>磋商的</w:t>
      </w:r>
      <w:r w:rsidR="003152AB" w:rsidRPr="00165AB1">
        <w:rPr>
          <w:rFonts w:ascii="方正仿宋_GBK" w:eastAsia="方正仿宋_GBK" w:hAnsi="宋体" w:hint="eastAsia"/>
          <w:color w:val="000000" w:themeColor="text1"/>
          <w:sz w:val="28"/>
          <w:szCs w:val="28"/>
        </w:rPr>
        <w:t>单位须于</w:t>
      </w:r>
      <w:r w:rsidR="003152AB" w:rsidRPr="00165AB1">
        <w:rPr>
          <w:rFonts w:ascii="方正仿宋_GBK" w:eastAsia="方正仿宋_GBK" w:hAnsi="宋体" w:hint="eastAsia"/>
          <w:b/>
          <w:color w:val="000000" w:themeColor="text1"/>
          <w:sz w:val="28"/>
          <w:szCs w:val="28"/>
        </w:rPr>
        <w:t>2021年</w:t>
      </w:r>
      <w:r w:rsidR="00165AB1">
        <w:rPr>
          <w:rFonts w:ascii="方正仿宋_GBK" w:eastAsia="方正仿宋_GBK" w:hAnsi="宋体" w:hint="eastAsia"/>
          <w:b/>
          <w:color w:val="000000" w:themeColor="text1"/>
          <w:sz w:val="28"/>
          <w:szCs w:val="28"/>
        </w:rPr>
        <w:t>11</w:t>
      </w:r>
      <w:r w:rsidR="003152AB" w:rsidRPr="00165AB1">
        <w:rPr>
          <w:rFonts w:ascii="方正仿宋_GBK" w:eastAsia="方正仿宋_GBK" w:hAnsi="宋体" w:hint="eastAsia"/>
          <w:b/>
          <w:color w:val="000000" w:themeColor="text1"/>
          <w:sz w:val="28"/>
          <w:szCs w:val="28"/>
        </w:rPr>
        <w:t>月</w:t>
      </w:r>
      <w:r w:rsidR="00165AB1">
        <w:rPr>
          <w:rFonts w:ascii="方正仿宋_GBK" w:eastAsia="方正仿宋_GBK" w:hAnsi="宋体" w:hint="eastAsia"/>
          <w:b/>
          <w:color w:val="000000" w:themeColor="text1"/>
          <w:sz w:val="28"/>
          <w:szCs w:val="28"/>
        </w:rPr>
        <w:t>15</w:t>
      </w:r>
      <w:r w:rsidR="003152AB" w:rsidRPr="00165AB1">
        <w:rPr>
          <w:rFonts w:ascii="方正仿宋_GBK" w:eastAsia="方正仿宋_GBK" w:hAnsi="宋体" w:hint="eastAsia"/>
          <w:b/>
          <w:color w:val="000000" w:themeColor="text1"/>
          <w:sz w:val="28"/>
          <w:szCs w:val="28"/>
        </w:rPr>
        <w:t>日</w:t>
      </w:r>
      <w:r w:rsidR="00165AB1">
        <w:rPr>
          <w:rFonts w:ascii="方正仿宋_GBK" w:eastAsia="方正仿宋_GBK" w:hAnsi="宋体" w:hint="eastAsia"/>
          <w:b/>
          <w:color w:val="000000" w:themeColor="text1"/>
          <w:sz w:val="28"/>
          <w:szCs w:val="28"/>
        </w:rPr>
        <w:t>14</w:t>
      </w:r>
      <w:r w:rsidR="003152AB" w:rsidRPr="00165AB1">
        <w:rPr>
          <w:rFonts w:ascii="方正仿宋_GBK" w:eastAsia="方正仿宋_GBK" w:hAnsi="宋体" w:hint="eastAsia"/>
          <w:b/>
          <w:color w:val="000000" w:themeColor="text1"/>
          <w:sz w:val="28"/>
          <w:szCs w:val="28"/>
        </w:rPr>
        <w:t>:</w:t>
      </w:r>
      <w:r w:rsidR="00165AB1">
        <w:rPr>
          <w:rFonts w:ascii="方正仿宋_GBK" w:eastAsia="方正仿宋_GBK" w:hAnsi="宋体" w:hint="eastAsia"/>
          <w:b/>
          <w:color w:val="000000" w:themeColor="text1"/>
          <w:sz w:val="28"/>
          <w:szCs w:val="28"/>
        </w:rPr>
        <w:t>00</w:t>
      </w:r>
      <w:r w:rsidR="003152AB" w:rsidRPr="00165AB1">
        <w:rPr>
          <w:rFonts w:ascii="方正仿宋_GBK" w:eastAsia="方正仿宋_GBK" w:hAnsi="宋体" w:hint="eastAsia"/>
          <w:b/>
          <w:color w:val="000000" w:themeColor="text1"/>
          <w:sz w:val="28"/>
          <w:szCs w:val="28"/>
        </w:rPr>
        <w:t>时（北京时间）前</w:t>
      </w:r>
      <w:r w:rsidR="003152AB" w:rsidRPr="00165AB1">
        <w:rPr>
          <w:rFonts w:ascii="方正仿宋_GBK" w:eastAsia="方正仿宋_GBK" w:hAnsi="宋体" w:hint="eastAsia"/>
          <w:color w:val="000000" w:themeColor="text1"/>
          <w:sz w:val="28"/>
          <w:szCs w:val="28"/>
        </w:rPr>
        <w:t>将</w:t>
      </w:r>
      <w:r w:rsidR="00B05A77" w:rsidRPr="00165AB1">
        <w:rPr>
          <w:rFonts w:ascii="方正仿宋_GBK" w:eastAsia="方正仿宋_GBK" w:hAnsi="宋体" w:hint="eastAsia"/>
          <w:color w:val="000000" w:themeColor="text1"/>
          <w:sz w:val="28"/>
          <w:szCs w:val="28"/>
        </w:rPr>
        <w:t>公开</w:t>
      </w:r>
      <w:r w:rsidR="003152AB" w:rsidRPr="00165AB1">
        <w:rPr>
          <w:rFonts w:ascii="方正仿宋_GBK" w:eastAsia="方正仿宋_GBK" w:hAnsi="宋体" w:hint="eastAsia"/>
          <w:color w:val="000000" w:themeColor="text1"/>
          <w:sz w:val="28"/>
          <w:szCs w:val="28"/>
        </w:rPr>
        <w:t>竞争性</w:t>
      </w:r>
      <w:r w:rsidR="00B05A77" w:rsidRPr="00165AB1">
        <w:rPr>
          <w:rFonts w:ascii="方正仿宋_GBK" w:eastAsia="方正仿宋_GBK" w:hAnsi="宋体" w:hint="eastAsia"/>
          <w:color w:val="000000" w:themeColor="text1"/>
          <w:sz w:val="28"/>
          <w:szCs w:val="28"/>
        </w:rPr>
        <w:t>磋商</w:t>
      </w:r>
      <w:r w:rsidR="003152AB" w:rsidRPr="00165AB1">
        <w:rPr>
          <w:rFonts w:ascii="方正仿宋_GBK" w:eastAsia="方正仿宋_GBK" w:hAnsi="宋体" w:hint="eastAsia"/>
          <w:color w:val="000000" w:themeColor="text1"/>
          <w:sz w:val="28"/>
          <w:szCs w:val="28"/>
        </w:rPr>
        <w:t>响应文件</w:t>
      </w:r>
      <w:r w:rsidR="003152AB" w:rsidRPr="00165AB1">
        <w:rPr>
          <w:rFonts w:ascii="方正仿宋_GBK" w:eastAsia="方正仿宋_GBK" w:hAnsi="宋体" w:hint="eastAsia"/>
          <w:b/>
          <w:color w:val="000000" w:themeColor="text1"/>
          <w:sz w:val="28"/>
          <w:szCs w:val="28"/>
        </w:rPr>
        <w:t>邮寄至重庆市江北区江北城街道永平门街6号重庆银行15楼采购办“</w:t>
      </w:r>
      <w:r w:rsidR="00B05A77" w:rsidRPr="00165AB1">
        <w:rPr>
          <w:rFonts w:ascii="方正仿宋_GBK" w:eastAsia="方正仿宋_GBK" w:hAnsi="宋体" w:hint="eastAsia"/>
          <w:b/>
          <w:color w:val="000000" w:themeColor="text1"/>
          <w:sz w:val="28"/>
          <w:szCs w:val="28"/>
        </w:rPr>
        <w:t>机房基础设施运维管理咨询及认证服务采购</w:t>
      </w:r>
      <w:r w:rsidR="003152AB" w:rsidRPr="00165AB1">
        <w:rPr>
          <w:rFonts w:ascii="方正仿宋_GBK" w:eastAsia="方正仿宋_GBK" w:hAnsi="宋体" w:hint="eastAsia"/>
          <w:b/>
          <w:color w:val="000000" w:themeColor="text1"/>
          <w:sz w:val="28"/>
          <w:szCs w:val="28"/>
        </w:rPr>
        <w:t>”。收件人：王老师，联系电话023-63367104。</w:t>
      </w:r>
      <w:r w:rsidR="003152AB" w:rsidRPr="00165AB1">
        <w:rPr>
          <w:rFonts w:ascii="方正仿宋_GBK" w:eastAsia="方正仿宋_GBK" w:hAnsi="宋体" w:hint="eastAsia"/>
          <w:color w:val="000000" w:themeColor="text1"/>
          <w:sz w:val="28"/>
          <w:szCs w:val="28"/>
        </w:rPr>
        <w:t>响应文件应密封完整放入快递公司包装内，</w:t>
      </w:r>
      <w:r w:rsidR="003152AB" w:rsidRPr="00165AB1">
        <w:rPr>
          <w:rFonts w:ascii="方正仿宋_GBK" w:eastAsia="方正仿宋_GBK" w:hAnsi="宋体" w:hint="eastAsia"/>
          <w:b/>
          <w:color w:val="000000" w:themeColor="text1"/>
          <w:sz w:val="28"/>
          <w:szCs w:val="28"/>
        </w:rPr>
        <w:t>密封文件袋上应清楚注明项目名称、</w:t>
      </w:r>
      <w:bookmarkStart w:id="2" w:name="_GoBack"/>
      <w:bookmarkEnd w:id="2"/>
      <w:r w:rsidR="003152AB" w:rsidRPr="00165AB1">
        <w:rPr>
          <w:rFonts w:ascii="方正仿宋_GBK" w:eastAsia="方正仿宋_GBK" w:hAnsi="宋体" w:hint="eastAsia"/>
          <w:b/>
          <w:color w:val="000000" w:themeColor="text1"/>
          <w:sz w:val="28"/>
          <w:szCs w:val="28"/>
        </w:rPr>
        <w:t>法定代表人或被授权代表人姓名及联系电话、邮箱地址，电话确保开标时间内通畅</w:t>
      </w:r>
      <w:r w:rsidR="003152AB" w:rsidRPr="00165AB1">
        <w:rPr>
          <w:rFonts w:ascii="方正仿宋_GBK" w:eastAsia="方正仿宋_GBK" w:hAnsi="宋体" w:hint="eastAsia"/>
          <w:color w:val="000000" w:themeColor="text1"/>
          <w:sz w:val="28"/>
          <w:szCs w:val="28"/>
        </w:rPr>
        <w:t>。文件接收时间以快递送达签收时间为准。受邀请的各潜在供应商请在开标前</w:t>
      </w:r>
      <w:r w:rsidR="003152AB" w:rsidRPr="00165AB1">
        <w:rPr>
          <w:rFonts w:ascii="方正仿宋_GBK" w:eastAsia="方正仿宋_GBK" w:hAnsi="宋体" w:hint="eastAsia"/>
          <w:b/>
          <w:color w:val="000000" w:themeColor="text1"/>
          <w:sz w:val="28"/>
          <w:szCs w:val="28"/>
        </w:rPr>
        <w:t>下载腾讯会议APP</w:t>
      </w:r>
      <w:r w:rsidR="003152AB" w:rsidRPr="00165AB1">
        <w:rPr>
          <w:rFonts w:ascii="方正仿宋_GBK" w:eastAsia="方正仿宋_GBK" w:hAnsi="宋体" w:hint="eastAsia"/>
          <w:color w:val="000000" w:themeColor="text1"/>
          <w:sz w:val="28"/>
          <w:szCs w:val="28"/>
        </w:rPr>
        <w:t>，本次采购以视频会议形式参加</w:t>
      </w:r>
      <w:r w:rsidR="00B05A77" w:rsidRPr="00165AB1">
        <w:rPr>
          <w:rFonts w:ascii="方正仿宋_GBK" w:eastAsia="方正仿宋_GBK" w:hAnsi="宋体" w:hint="eastAsia"/>
          <w:color w:val="000000" w:themeColor="text1"/>
          <w:sz w:val="28"/>
          <w:szCs w:val="28"/>
        </w:rPr>
        <w:t>磋商</w:t>
      </w:r>
      <w:r w:rsidR="003152AB" w:rsidRPr="00165AB1">
        <w:rPr>
          <w:rFonts w:ascii="方正仿宋_GBK" w:eastAsia="方正仿宋_GBK" w:hAnsi="宋体" w:hint="eastAsia"/>
          <w:color w:val="000000" w:themeColor="text1"/>
          <w:sz w:val="28"/>
          <w:szCs w:val="28"/>
        </w:rPr>
        <w:t>。</w:t>
      </w:r>
    </w:p>
    <w:p w14:paraId="0C14B3AD" w14:textId="77777777" w:rsidR="003152AB" w:rsidRPr="00165AB1" w:rsidRDefault="003152AB" w:rsidP="00596B5F">
      <w:pPr>
        <w:adjustRightInd w:val="0"/>
        <w:snapToGrid w:val="0"/>
        <w:spacing w:line="560" w:lineRule="exact"/>
        <w:ind w:firstLineChars="196" w:firstLine="551"/>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特别提示：各供应商须充分考虑邮寄时间差风险，如异地邮寄所需的时间。竞争性</w:t>
      </w:r>
      <w:r w:rsidR="00C40104" w:rsidRPr="00165AB1">
        <w:rPr>
          <w:rFonts w:ascii="方正仿宋_GBK" w:eastAsia="方正仿宋_GBK" w:hAnsi="宋体" w:hint="eastAsia"/>
          <w:b/>
          <w:color w:val="000000" w:themeColor="text1"/>
          <w:sz w:val="28"/>
          <w:szCs w:val="28"/>
        </w:rPr>
        <w:t>磋商</w:t>
      </w:r>
      <w:r w:rsidRPr="00165AB1">
        <w:rPr>
          <w:rFonts w:ascii="方正仿宋_GBK" w:eastAsia="方正仿宋_GBK" w:hAnsi="宋体" w:hint="eastAsia"/>
          <w:b/>
          <w:color w:val="000000" w:themeColor="text1"/>
          <w:sz w:val="28"/>
          <w:szCs w:val="28"/>
        </w:rPr>
        <w:t>响应文件未在规定时间内邮寄至本采购文件指定地址，造成的风险由供应商自行承担。</w:t>
      </w:r>
    </w:p>
    <w:p w14:paraId="113DA2C2" w14:textId="1210F4E1" w:rsidR="003152AB" w:rsidRPr="00165AB1" w:rsidRDefault="008953D3"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七</w:t>
      </w:r>
      <w:r w:rsidR="003152AB" w:rsidRPr="00165AB1">
        <w:rPr>
          <w:rFonts w:ascii="方正仿宋_GBK" w:eastAsia="方正仿宋_GBK" w:hAnsi="宋体" w:hint="eastAsia"/>
          <w:color w:val="000000" w:themeColor="text1"/>
          <w:sz w:val="28"/>
          <w:szCs w:val="28"/>
        </w:rPr>
        <w:t>、</w:t>
      </w:r>
      <w:r w:rsidR="00C40104" w:rsidRPr="00165AB1">
        <w:rPr>
          <w:rFonts w:ascii="方正仿宋_GBK" w:eastAsia="方正仿宋_GBK" w:hAnsi="宋体" w:hint="eastAsia"/>
          <w:color w:val="000000" w:themeColor="text1"/>
          <w:sz w:val="28"/>
          <w:szCs w:val="28"/>
        </w:rPr>
        <w:t>磋商</w:t>
      </w:r>
      <w:r w:rsidR="003152AB" w:rsidRPr="00165AB1">
        <w:rPr>
          <w:rFonts w:ascii="方正仿宋_GBK" w:eastAsia="方正仿宋_GBK" w:hAnsi="宋体" w:hint="eastAsia"/>
          <w:color w:val="000000" w:themeColor="text1"/>
          <w:sz w:val="28"/>
          <w:szCs w:val="28"/>
        </w:rPr>
        <w:t>开始时间</w:t>
      </w:r>
      <w:r w:rsidR="003152AB" w:rsidRPr="00165AB1">
        <w:rPr>
          <w:rFonts w:ascii="方正仿宋_GBK" w:eastAsia="方正仿宋_GBK" w:hAnsi="宋体" w:hint="eastAsia"/>
          <w:b/>
          <w:color w:val="000000" w:themeColor="text1"/>
          <w:sz w:val="28"/>
          <w:szCs w:val="28"/>
        </w:rPr>
        <w:t>为2021年</w:t>
      </w:r>
      <w:r w:rsidR="00165AB1">
        <w:rPr>
          <w:rFonts w:ascii="方正仿宋_GBK" w:eastAsia="方正仿宋_GBK" w:hAnsi="宋体" w:hint="eastAsia"/>
          <w:b/>
          <w:color w:val="000000" w:themeColor="text1"/>
          <w:sz w:val="28"/>
          <w:szCs w:val="28"/>
        </w:rPr>
        <w:t>11</w:t>
      </w:r>
      <w:r w:rsidR="003152AB" w:rsidRPr="00165AB1">
        <w:rPr>
          <w:rFonts w:ascii="方正仿宋_GBK" w:eastAsia="方正仿宋_GBK" w:hAnsi="宋体" w:hint="eastAsia"/>
          <w:b/>
          <w:color w:val="000000" w:themeColor="text1"/>
          <w:sz w:val="28"/>
          <w:szCs w:val="28"/>
        </w:rPr>
        <w:t>月</w:t>
      </w:r>
      <w:r w:rsidR="00165AB1">
        <w:rPr>
          <w:rFonts w:ascii="方正仿宋_GBK" w:eastAsia="方正仿宋_GBK" w:hAnsi="宋体" w:hint="eastAsia"/>
          <w:b/>
          <w:color w:val="000000" w:themeColor="text1"/>
          <w:sz w:val="28"/>
          <w:szCs w:val="28"/>
        </w:rPr>
        <w:t>15</w:t>
      </w:r>
      <w:r w:rsidR="003152AB" w:rsidRPr="00165AB1">
        <w:rPr>
          <w:rFonts w:ascii="方正仿宋_GBK" w:eastAsia="方正仿宋_GBK" w:hAnsi="宋体" w:hint="eastAsia"/>
          <w:b/>
          <w:color w:val="000000" w:themeColor="text1"/>
          <w:sz w:val="28"/>
          <w:szCs w:val="28"/>
        </w:rPr>
        <w:t>日</w:t>
      </w:r>
      <w:r w:rsidR="00165AB1">
        <w:rPr>
          <w:rFonts w:ascii="方正仿宋_GBK" w:eastAsia="方正仿宋_GBK" w:hAnsi="宋体" w:hint="eastAsia"/>
          <w:b/>
          <w:color w:val="000000" w:themeColor="text1"/>
          <w:sz w:val="28"/>
          <w:szCs w:val="28"/>
        </w:rPr>
        <w:t>14</w:t>
      </w:r>
      <w:r w:rsidR="00091532" w:rsidRPr="00165AB1">
        <w:rPr>
          <w:rFonts w:ascii="方正仿宋_GBK" w:eastAsia="方正仿宋_GBK" w:hAnsi="宋体" w:hint="eastAsia"/>
          <w:b/>
          <w:color w:val="000000" w:themeColor="text1"/>
          <w:sz w:val="28"/>
          <w:szCs w:val="28"/>
        </w:rPr>
        <w:t xml:space="preserve">: </w:t>
      </w:r>
      <w:r w:rsidR="00165AB1">
        <w:rPr>
          <w:rFonts w:ascii="方正仿宋_GBK" w:eastAsia="方正仿宋_GBK" w:hAnsi="宋体" w:hint="eastAsia"/>
          <w:b/>
          <w:color w:val="000000" w:themeColor="text1"/>
          <w:sz w:val="28"/>
          <w:szCs w:val="28"/>
        </w:rPr>
        <w:t>30</w:t>
      </w:r>
      <w:r w:rsidR="003152AB" w:rsidRPr="00165AB1">
        <w:rPr>
          <w:rFonts w:ascii="方正仿宋_GBK" w:eastAsia="方正仿宋_GBK" w:hAnsi="宋体" w:hint="eastAsia"/>
          <w:b/>
          <w:color w:val="000000" w:themeColor="text1"/>
          <w:sz w:val="28"/>
          <w:szCs w:val="28"/>
        </w:rPr>
        <w:t>时（北京时间）。</w:t>
      </w:r>
    </w:p>
    <w:p w14:paraId="049994B8" w14:textId="05F051D2" w:rsidR="003152AB" w:rsidRPr="00165AB1" w:rsidRDefault="003152AB"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2021年</w:t>
      </w:r>
      <w:r w:rsidR="00165AB1">
        <w:rPr>
          <w:rFonts w:ascii="方正仿宋_GBK" w:eastAsia="方正仿宋_GBK" w:hAnsi="宋体" w:hint="eastAsia"/>
          <w:color w:val="000000" w:themeColor="text1"/>
          <w:sz w:val="28"/>
          <w:szCs w:val="28"/>
        </w:rPr>
        <w:t>11</w:t>
      </w:r>
      <w:r w:rsidRPr="00165AB1">
        <w:rPr>
          <w:rFonts w:ascii="方正仿宋_GBK" w:eastAsia="方正仿宋_GBK" w:hAnsi="宋体" w:hint="eastAsia"/>
          <w:color w:val="000000" w:themeColor="text1"/>
          <w:sz w:val="28"/>
          <w:szCs w:val="28"/>
        </w:rPr>
        <w:t>月</w:t>
      </w:r>
      <w:r w:rsidR="00165AB1">
        <w:rPr>
          <w:rFonts w:ascii="方正仿宋_GBK" w:eastAsia="方正仿宋_GBK" w:hAnsi="宋体" w:hint="eastAsia"/>
          <w:color w:val="000000" w:themeColor="text1"/>
          <w:sz w:val="28"/>
          <w:szCs w:val="28"/>
        </w:rPr>
        <w:t>15</w:t>
      </w:r>
      <w:r w:rsidRPr="00165AB1">
        <w:rPr>
          <w:rFonts w:ascii="方正仿宋_GBK" w:eastAsia="方正仿宋_GBK" w:hAnsi="宋体" w:hint="eastAsia"/>
          <w:color w:val="000000" w:themeColor="text1"/>
          <w:sz w:val="28"/>
          <w:szCs w:val="28"/>
        </w:rPr>
        <w:t>日</w:t>
      </w:r>
      <w:r w:rsidR="00165AB1">
        <w:rPr>
          <w:rFonts w:ascii="方正仿宋_GBK" w:eastAsia="方正仿宋_GBK" w:hAnsi="宋体" w:hint="eastAsia"/>
          <w:color w:val="000000" w:themeColor="text1"/>
          <w:sz w:val="28"/>
          <w:szCs w:val="28"/>
        </w:rPr>
        <w:t>14</w:t>
      </w:r>
      <w:r w:rsidRPr="00165AB1">
        <w:rPr>
          <w:rFonts w:ascii="方正仿宋_GBK" w:eastAsia="方正仿宋_GBK" w:hAnsi="宋体" w:hint="eastAsia"/>
          <w:color w:val="000000" w:themeColor="text1"/>
          <w:sz w:val="28"/>
          <w:szCs w:val="28"/>
        </w:rPr>
        <w:t>:</w:t>
      </w:r>
      <w:r w:rsidR="00165AB1">
        <w:rPr>
          <w:rFonts w:ascii="方正仿宋_GBK" w:eastAsia="方正仿宋_GBK" w:hAnsi="宋体" w:hint="eastAsia"/>
          <w:color w:val="000000" w:themeColor="text1"/>
          <w:sz w:val="28"/>
          <w:szCs w:val="28"/>
        </w:rPr>
        <w:t>00</w:t>
      </w:r>
      <w:r w:rsidRPr="00165AB1">
        <w:rPr>
          <w:rFonts w:ascii="方正仿宋_GBK" w:eastAsia="方正仿宋_GBK" w:hAnsi="宋体" w:hint="eastAsia"/>
          <w:color w:val="000000" w:themeColor="text1"/>
          <w:sz w:val="28"/>
          <w:szCs w:val="28"/>
        </w:rPr>
        <w:t>时（北京时间）采购人通过93424227@qq.com邮箱发送会议邀请至各供应商邮箱，供应商收到邀请信息后请尽快</w:t>
      </w:r>
      <w:proofErr w:type="gramStart"/>
      <w:r w:rsidRPr="00165AB1">
        <w:rPr>
          <w:rFonts w:ascii="方正仿宋_GBK" w:eastAsia="方正仿宋_GBK" w:hAnsi="宋体" w:hint="eastAsia"/>
          <w:color w:val="000000" w:themeColor="text1"/>
          <w:sz w:val="28"/>
          <w:szCs w:val="28"/>
        </w:rPr>
        <w:t>进入腾讯会议室</w:t>
      </w:r>
      <w:proofErr w:type="gramEnd"/>
      <w:r w:rsidRPr="00165AB1">
        <w:rPr>
          <w:rFonts w:ascii="方正仿宋_GBK" w:eastAsia="方正仿宋_GBK" w:hAnsi="宋体" w:hint="eastAsia"/>
          <w:color w:val="000000" w:themeColor="text1"/>
          <w:sz w:val="28"/>
          <w:szCs w:val="28"/>
        </w:rPr>
        <w:t>调试。</w:t>
      </w:r>
    </w:p>
    <w:p w14:paraId="12EAF8B7" w14:textId="77777777" w:rsidR="003152AB" w:rsidRPr="00165AB1" w:rsidRDefault="008F0DBC"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八</w:t>
      </w:r>
      <w:r w:rsidR="003152AB" w:rsidRPr="00165AB1">
        <w:rPr>
          <w:rFonts w:ascii="方正仿宋_GBK" w:eastAsia="方正仿宋_GBK" w:hAnsi="宋体" w:hint="eastAsia"/>
          <w:color w:val="000000" w:themeColor="text1"/>
          <w:sz w:val="28"/>
          <w:szCs w:val="28"/>
        </w:rPr>
        <w:t>、</w:t>
      </w:r>
      <w:r w:rsidR="00C40104" w:rsidRPr="00165AB1">
        <w:rPr>
          <w:rFonts w:ascii="方正仿宋_GBK" w:eastAsia="方正仿宋_GBK" w:hAnsi="宋体" w:hint="eastAsia"/>
          <w:color w:val="000000" w:themeColor="text1"/>
          <w:sz w:val="28"/>
          <w:szCs w:val="28"/>
        </w:rPr>
        <w:t>磋商</w:t>
      </w:r>
      <w:r w:rsidR="003152AB" w:rsidRPr="00165AB1">
        <w:rPr>
          <w:rFonts w:ascii="方正仿宋_GBK" w:eastAsia="方正仿宋_GBK" w:hAnsi="宋体" w:hint="eastAsia"/>
          <w:color w:val="000000" w:themeColor="text1"/>
          <w:sz w:val="28"/>
          <w:szCs w:val="28"/>
        </w:rPr>
        <w:t>地点：重庆市江北区江北城街道永平门街6号重庆银行股份有限公司28楼会议室。</w:t>
      </w:r>
    </w:p>
    <w:p w14:paraId="5B543BDA" w14:textId="77777777" w:rsidR="003152AB" w:rsidRPr="00165AB1" w:rsidRDefault="008F0DBC"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九</w:t>
      </w:r>
      <w:r w:rsidR="003152AB" w:rsidRPr="00165AB1">
        <w:rPr>
          <w:rFonts w:ascii="方正仿宋_GBK" w:eastAsia="方正仿宋_GBK" w:hAnsi="宋体" w:hint="eastAsia"/>
          <w:color w:val="000000" w:themeColor="text1"/>
          <w:sz w:val="28"/>
          <w:szCs w:val="28"/>
        </w:rPr>
        <w:t>、联系方式</w:t>
      </w:r>
    </w:p>
    <w:p w14:paraId="4988FCF3" w14:textId="77777777" w:rsidR="003152AB" w:rsidRPr="00165AB1" w:rsidRDefault="003152AB"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采购人：重庆银行股份有限公司</w:t>
      </w:r>
    </w:p>
    <w:p w14:paraId="275CDF8E" w14:textId="77777777" w:rsidR="003152AB" w:rsidRPr="00165AB1" w:rsidRDefault="003152AB"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地址：重庆市江北区江北城街道永平门街6号</w:t>
      </w:r>
    </w:p>
    <w:p w14:paraId="30F905EE" w14:textId="77777777" w:rsidR="003152AB" w:rsidRPr="00165AB1" w:rsidRDefault="003152AB"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联系人：  王老师</w:t>
      </w:r>
    </w:p>
    <w:p w14:paraId="5C654FE7" w14:textId="77777777" w:rsidR="009D7237" w:rsidRPr="00165AB1" w:rsidRDefault="003152AB" w:rsidP="00091532">
      <w:pPr>
        <w:adjustRightInd w:val="0"/>
        <w:snapToGrid w:val="0"/>
        <w:spacing w:line="560" w:lineRule="exact"/>
        <w:ind w:firstLineChars="196" w:firstLine="549"/>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联系电话： 023-63367104</w:t>
      </w:r>
    </w:p>
    <w:p w14:paraId="35B745F5" w14:textId="77777777" w:rsidR="00141EB7" w:rsidRPr="00165AB1" w:rsidRDefault="00141EB7" w:rsidP="009D7237">
      <w:pPr>
        <w:spacing w:line="440" w:lineRule="atLeast"/>
        <w:jc w:val="left"/>
        <w:rPr>
          <w:color w:val="000000" w:themeColor="text1"/>
          <w:szCs w:val="21"/>
        </w:rPr>
      </w:pPr>
    </w:p>
    <w:p w14:paraId="53039734" w14:textId="77777777" w:rsidR="00141EB7" w:rsidRPr="00165AB1" w:rsidRDefault="00141EB7">
      <w:pPr>
        <w:ind w:firstLine="570"/>
        <w:rPr>
          <w:rFonts w:ascii="仿宋_GB2312" w:eastAsia="仿宋_GB2312" w:hAnsi="宋体"/>
          <w:color w:val="000000" w:themeColor="text1"/>
          <w:sz w:val="28"/>
          <w:szCs w:val="28"/>
        </w:rPr>
      </w:pPr>
    </w:p>
    <w:p w14:paraId="4BCC7F81" w14:textId="77777777" w:rsidR="00141EB7" w:rsidRPr="00165AB1" w:rsidRDefault="00141EB7">
      <w:pPr>
        <w:pStyle w:val="1"/>
        <w:jc w:val="center"/>
        <w:rPr>
          <w:color w:val="000000" w:themeColor="text1"/>
          <w:sz w:val="36"/>
          <w:szCs w:val="36"/>
        </w:rPr>
      </w:pPr>
      <w:r w:rsidRPr="00165AB1">
        <w:rPr>
          <w:rFonts w:ascii="宋体" w:hAnsi="宋体"/>
          <w:color w:val="000000" w:themeColor="text1"/>
          <w:sz w:val="28"/>
          <w:szCs w:val="28"/>
        </w:rPr>
        <w:br w:type="page"/>
      </w:r>
      <w:bookmarkStart w:id="3" w:name="_Toc29712"/>
      <w:bookmarkStart w:id="4" w:name="_Toc86227700"/>
      <w:r w:rsidRPr="00165AB1">
        <w:rPr>
          <w:rFonts w:hint="eastAsia"/>
          <w:color w:val="000000" w:themeColor="text1"/>
          <w:sz w:val="36"/>
          <w:szCs w:val="36"/>
        </w:rPr>
        <w:lastRenderedPageBreak/>
        <w:t>第二部分</w:t>
      </w:r>
      <w:r w:rsidRPr="00165AB1">
        <w:rPr>
          <w:color w:val="000000" w:themeColor="text1"/>
          <w:sz w:val="36"/>
          <w:szCs w:val="36"/>
        </w:rPr>
        <w:t xml:space="preserve">   </w:t>
      </w:r>
      <w:r w:rsidRPr="00165AB1">
        <w:rPr>
          <w:rFonts w:hint="eastAsia"/>
          <w:color w:val="000000" w:themeColor="text1"/>
          <w:sz w:val="36"/>
          <w:szCs w:val="36"/>
        </w:rPr>
        <w:t>磋商须知</w:t>
      </w:r>
      <w:bookmarkEnd w:id="3"/>
      <w:bookmarkEnd w:id="4"/>
    </w:p>
    <w:p w14:paraId="7F445AFD" w14:textId="77777777" w:rsidR="00141EB7" w:rsidRPr="00165AB1" w:rsidRDefault="00141EB7" w:rsidP="004A78CF">
      <w:pPr>
        <w:numPr>
          <w:ilvl w:val="0"/>
          <w:numId w:val="2"/>
        </w:numPr>
        <w:tabs>
          <w:tab w:val="left" w:pos="540"/>
          <w:tab w:val="left" w:pos="720"/>
        </w:tabs>
        <w:spacing w:line="560" w:lineRule="exact"/>
        <w:ind w:left="-142" w:firstLineChars="101" w:firstLine="284"/>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项目名称</w:t>
      </w:r>
    </w:p>
    <w:p w14:paraId="7C63A806" w14:textId="77777777" w:rsidR="00141EB7" w:rsidRPr="00165AB1" w:rsidRDefault="00141EB7" w:rsidP="004A78CF">
      <w:pPr>
        <w:spacing w:line="560" w:lineRule="exact"/>
        <w:ind w:left="-142" w:firstLineChars="301" w:firstLine="843"/>
        <w:rPr>
          <w:rFonts w:ascii="方正仿宋_GBK" w:eastAsia="方正仿宋_GBK" w:hAnsi="宋体"/>
          <w:color w:val="000000" w:themeColor="text1"/>
          <w:sz w:val="28"/>
          <w:szCs w:val="28"/>
          <w:u w:val="single"/>
        </w:rPr>
      </w:pPr>
      <w:r w:rsidRPr="00165AB1">
        <w:rPr>
          <w:rFonts w:ascii="方正仿宋_GBK" w:eastAsia="方正仿宋_GBK" w:hAnsi="宋体" w:hint="eastAsia"/>
          <w:color w:val="000000" w:themeColor="text1"/>
          <w:sz w:val="28"/>
          <w:szCs w:val="28"/>
        </w:rPr>
        <w:t>本次公开竞争性磋商项目为</w:t>
      </w:r>
      <w:r w:rsidR="00B57CD4" w:rsidRPr="00165AB1">
        <w:rPr>
          <w:rFonts w:ascii="方正仿宋_GBK" w:eastAsia="方正仿宋_GBK" w:hAnsi="宋体" w:hint="eastAsia"/>
          <w:color w:val="000000" w:themeColor="text1"/>
          <w:sz w:val="28"/>
          <w:szCs w:val="28"/>
        </w:rPr>
        <w:t>机房基础设施运维管理咨询及认证服务采购</w:t>
      </w:r>
    </w:p>
    <w:p w14:paraId="1631E1CC" w14:textId="77777777" w:rsidR="00141EB7" w:rsidRPr="00165AB1" w:rsidRDefault="00141EB7" w:rsidP="004A78CF">
      <w:pPr>
        <w:numPr>
          <w:ilvl w:val="0"/>
          <w:numId w:val="2"/>
        </w:numPr>
        <w:tabs>
          <w:tab w:val="left" w:pos="540"/>
          <w:tab w:val="left" w:pos="720"/>
        </w:tabs>
        <w:spacing w:line="560" w:lineRule="exact"/>
        <w:ind w:left="-142" w:firstLineChars="101" w:firstLine="284"/>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采购范围及服务内容</w:t>
      </w:r>
    </w:p>
    <w:p w14:paraId="12B00D14" w14:textId="77777777" w:rsidR="00141EB7" w:rsidRPr="00165AB1" w:rsidRDefault="00141EB7" w:rsidP="004A78CF">
      <w:pPr>
        <w:numPr>
          <w:ilvl w:val="0"/>
          <w:numId w:val="3"/>
        </w:numPr>
        <w:spacing w:line="560" w:lineRule="exact"/>
        <w:ind w:left="0" w:firstLineChars="253" w:firstLine="70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服务内容：</w:t>
      </w:r>
      <w:r w:rsidR="0083058A" w:rsidRPr="00165AB1">
        <w:rPr>
          <w:rFonts w:ascii="方正仿宋_GBK" w:eastAsia="方正仿宋_GBK" w:hAnsi="宋体" w:hint="eastAsia"/>
          <w:color w:val="000000" w:themeColor="text1"/>
          <w:sz w:val="28"/>
          <w:szCs w:val="28"/>
        </w:rPr>
        <w:t>机房基础设施运维管理咨询，在工作中将依照法律法规和政策，全面审核数据中心基础设施环境及管理和运维流程，提供针对基础设施运维的服务模型和参考依据，将规范和流程引入到复杂的运行环境中，使管理的工作制度化，让制度的事情标准化，建立并落实数据中心基础设施运维标准化体系，完善数据中心管理机制，保证数据中心安全、高效运行，同时也满足监管对数据中心基础设施运行的要求。通过本项目的建设，使我行上丁数据中心基础设施建立完善的运维机制，完成CQC8302认证。详见本文件附件一。</w:t>
      </w:r>
    </w:p>
    <w:p w14:paraId="06F27410" w14:textId="77777777" w:rsidR="0083058A" w:rsidRPr="00165AB1" w:rsidRDefault="00141EB7" w:rsidP="004A78CF">
      <w:pPr>
        <w:numPr>
          <w:ilvl w:val="0"/>
          <w:numId w:val="3"/>
        </w:numPr>
        <w:spacing w:line="560" w:lineRule="exact"/>
        <w:ind w:left="0" w:firstLineChars="253" w:firstLine="70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服务时间：</w:t>
      </w:r>
      <w:r w:rsidR="006F2E4D" w:rsidRPr="00165AB1">
        <w:rPr>
          <w:rFonts w:ascii="方正仿宋_GBK" w:eastAsia="方正仿宋_GBK" w:hAnsi="宋体" w:hint="eastAsia"/>
          <w:color w:val="000000" w:themeColor="text1"/>
          <w:sz w:val="28"/>
          <w:szCs w:val="28"/>
        </w:rPr>
        <w:t xml:space="preserve"> </w:t>
      </w:r>
      <w:r w:rsidR="0083058A" w:rsidRPr="00165AB1">
        <w:rPr>
          <w:rFonts w:ascii="方正仿宋_GBK" w:eastAsia="方正仿宋_GBK" w:hAnsi="宋体" w:hint="eastAsia"/>
          <w:color w:val="000000" w:themeColor="text1"/>
          <w:sz w:val="28"/>
          <w:szCs w:val="28"/>
        </w:rPr>
        <w:t>自合同生效之日起，8个月内完成评测及评级。</w:t>
      </w:r>
    </w:p>
    <w:p w14:paraId="1E5B3B58" w14:textId="77777777" w:rsidR="00141EB7" w:rsidRPr="00165AB1" w:rsidRDefault="00141EB7" w:rsidP="004A78CF">
      <w:pPr>
        <w:numPr>
          <w:ilvl w:val="0"/>
          <w:numId w:val="3"/>
        </w:numPr>
        <w:spacing w:line="560" w:lineRule="exact"/>
        <w:ind w:left="0" w:firstLineChars="253" w:firstLine="70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服务地点：</w:t>
      </w:r>
      <w:r w:rsidR="0083058A" w:rsidRPr="00165AB1">
        <w:rPr>
          <w:rFonts w:ascii="方正仿宋_GBK" w:eastAsia="方正仿宋_GBK" w:hAnsi="宋体" w:hint="eastAsia"/>
          <w:color w:val="000000" w:themeColor="text1"/>
          <w:sz w:val="28"/>
          <w:szCs w:val="28"/>
        </w:rPr>
        <w:t>重庆银行</w:t>
      </w:r>
    </w:p>
    <w:p w14:paraId="2D0054EB" w14:textId="77777777" w:rsidR="00141EB7" w:rsidRPr="00165AB1" w:rsidRDefault="00141EB7" w:rsidP="004A78CF">
      <w:pPr>
        <w:numPr>
          <w:ilvl w:val="0"/>
          <w:numId w:val="2"/>
        </w:numPr>
        <w:tabs>
          <w:tab w:val="left" w:pos="540"/>
          <w:tab w:val="left" w:pos="720"/>
        </w:tabs>
        <w:spacing w:line="560" w:lineRule="exact"/>
        <w:ind w:left="-142" w:firstLineChars="101" w:firstLine="284"/>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公开竞争性磋商供应商的资格</w:t>
      </w:r>
    </w:p>
    <w:p w14:paraId="00C68CD3" w14:textId="77777777" w:rsidR="00A07AAC" w:rsidRPr="00165AB1" w:rsidRDefault="00A07AAC" w:rsidP="004A78CF">
      <w:pPr>
        <w:tabs>
          <w:tab w:val="left" w:pos="945"/>
          <w:tab w:val="left" w:pos="993"/>
          <w:tab w:val="left" w:pos="1050"/>
          <w:tab w:val="left" w:pos="1429"/>
        </w:tabs>
        <w:spacing w:line="560" w:lineRule="exact"/>
        <w:ind w:firstLineChars="253" w:firstLine="708"/>
        <w:rPr>
          <w:rFonts w:ascii="方正仿宋_GBK" w:eastAsia="方正仿宋_GBK" w:hAnsi="黑体"/>
          <w:color w:val="000000" w:themeColor="text1"/>
          <w:sz w:val="28"/>
          <w:szCs w:val="28"/>
        </w:rPr>
      </w:pPr>
      <w:r w:rsidRPr="00165AB1">
        <w:rPr>
          <w:rFonts w:ascii="方正仿宋_GBK" w:eastAsia="方正仿宋_GBK" w:hAnsi="黑体" w:hint="eastAsia"/>
          <w:color w:val="000000" w:themeColor="text1"/>
          <w:sz w:val="28"/>
          <w:szCs w:val="28"/>
        </w:rPr>
        <w:t>1、投标人须在中华人民共和国境内登记注册、根据中华人民共和国有关法律合法成立并存续的法人或其他组织，且具备独立法人资格（提供营业执照复印件并加盖投标人公章）；</w:t>
      </w:r>
    </w:p>
    <w:p w14:paraId="5C1518C6" w14:textId="77777777" w:rsidR="00A07AAC" w:rsidRPr="00165AB1" w:rsidRDefault="00A07AAC" w:rsidP="004A78CF">
      <w:pPr>
        <w:tabs>
          <w:tab w:val="left" w:pos="945"/>
          <w:tab w:val="left" w:pos="993"/>
          <w:tab w:val="left" w:pos="1050"/>
          <w:tab w:val="left" w:pos="1429"/>
        </w:tabs>
        <w:spacing w:line="560" w:lineRule="exact"/>
        <w:ind w:firstLineChars="253" w:firstLine="708"/>
        <w:rPr>
          <w:rFonts w:ascii="方正仿宋_GBK" w:eastAsia="方正仿宋_GBK" w:hAnsi="黑体"/>
          <w:color w:val="000000" w:themeColor="text1"/>
          <w:sz w:val="28"/>
          <w:szCs w:val="28"/>
        </w:rPr>
      </w:pPr>
      <w:r w:rsidRPr="00165AB1">
        <w:rPr>
          <w:rFonts w:ascii="方正仿宋_GBK" w:eastAsia="方正仿宋_GBK" w:hAnsi="黑体" w:hint="eastAsia"/>
          <w:color w:val="000000" w:themeColor="text1"/>
          <w:sz w:val="28"/>
          <w:szCs w:val="28"/>
        </w:rPr>
        <w:t>2、投标人必须为中国计量科学研究院《数据中心认证检测机构经历说明》中认定的检测机构，提供证明文件复印件加盖投标人公章；</w:t>
      </w:r>
    </w:p>
    <w:p w14:paraId="30643E85" w14:textId="77777777" w:rsidR="00141EB7" w:rsidRPr="00165AB1" w:rsidRDefault="00A07AAC" w:rsidP="004A78CF">
      <w:pPr>
        <w:tabs>
          <w:tab w:val="left" w:pos="945"/>
          <w:tab w:val="left" w:pos="993"/>
          <w:tab w:val="left" w:pos="1050"/>
          <w:tab w:val="left" w:pos="1429"/>
        </w:tabs>
        <w:spacing w:line="560" w:lineRule="exact"/>
        <w:ind w:firstLineChars="253" w:firstLine="708"/>
        <w:rPr>
          <w:rFonts w:ascii="方正仿宋_GBK" w:eastAsia="方正仿宋_GBK" w:hAnsi="黑体"/>
          <w:color w:val="000000" w:themeColor="text1"/>
          <w:sz w:val="28"/>
          <w:szCs w:val="28"/>
        </w:rPr>
      </w:pPr>
      <w:r w:rsidRPr="00165AB1">
        <w:rPr>
          <w:rFonts w:ascii="方正仿宋_GBK" w:eastAsia="方正仿宋_GBK" w:hAnsi="黑体" w:hint="eastAsia"/>
          <w:color w:val="000000" w:themeColor="text1"/>
          <w:sz w:val="28"/>
          <w:szCs w:val="28"/>
        </w:rPr>
        <w:t>3、本项目不接受联合体投标。</w:t>
      </w:r>
    </w:p>
    <w:p w14:paraId="10BF4A6A" w14:textId="77777777" w:rsidR="00141EB7" w:rsidRPr="00165AB1" w:rsidRDefault="00141EB7" w:rsidP="004A78CF">
      <w:pPr>
        <w:numPr>
          <w:ilvl w:val="0"/>
          <w:numId w:val="2"/>
        </w:numPr>
        <w:tabs>
          <w:tab w:val="left" w:pos="540"/>
          <w:tab w:val="left" w:pos="720"/>
        </w:tabs>
        <w:spacing w:line="560" w:lineRule="exact"/>
        <w:ind w:left="-142" w:firstLineChars="101" w:firstLine="284"/>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公开竞争性磋商文件的澄清和修改</w:t>
      </w:r>
    </w:p>
    <w:p w14:paraId="15966CAC" w14:textId="77777777" w:rsidR="00141EB7" w:rsidRPr="00165AB1" w:rsidRDefault="00141EB7" w:rsidP="004A78CF">
      <w:pPr>
        <w:numPr>
          <w:ilvl w:val="0"/>
          <w:numId w:val="5"/>
        </w:numPr>
        <w:spacing w:line="560" w:lineRule="exact"/>
        <w:ind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供应商在获取公开竞争性磋商文件后，若对本公开竞争性磋商文件有疑问，请将疑问以以下①或②方式提交，提问截止时间为采购文件发出后</w:t>
      </w:r>
      <w:r w:rsidR="00842273" w:rsidRPr="00165AB1">
        <w:rPr>
          <w:rFonts w:ascii="方正仿宋_GBK" w:eastAsia="方正仿宋_GBK" w:hAnsi="宋体" w:hint="eastAsia"/>
          <w:color w:val="000000" w:themeColor="text1"/>
          <w:sz w:val="28"/>
          <w:szCs w:val="28"/>
          <w:u w:val="single"/>
        </w:rPr>
        <w:t>10</w:t>
      </w:r>
      <w:r w:rsidRPr="00165AB1">
        <w:rPr>
          <w:rFonts w:ascii="方正仿宋_GBK" w:eastAsia="方正仿宋_GBK" w:hAnsi="宋体" w:hint="eastAsia"/>
          <w:color w:val="000000" w:themeColor="text1"/>
          <w:sz w:val="28"/>
          <w:szCs w:val="28"/>
        </w:rPr>
        <w:t>个</w:t>
      </w:r>
      <w:r w:rsidRPr="00165AB1">
        <w:rPr>
          <w:rFonts w:ascii="方正仿宋_GBK" w:eastAsia="方正仿宋_GBK" w:hAnsi="宋体" w:hint="eastAsia"/>
          <w:color w:val="000000" w:themeColor="text1"/>
          <w:sz w:val="28"/>
          <w:szCs w:val="28"/>
        </w:rPr>
        <w:lastRenderedPageBreak/>
        <w:t>工作日内。如供应商未提出疑问，视为完全理解并同意本采购文件。一经进入公开竞争性磋商程序，即视为供应商已详细阅读全部文件资料，完全理解本采购文件所有条款内容并同意放弃不</w:t>
      </w:r>
      <w:r w:rsidR="004B41D3" w:rsidRPr="00165AB1">
        <w:rPr>
          <w:rFonts w:ascii="方正仿宋_GBK" w:eastAsia="方正仿宋_GBK" w:hAnsi="宋体" w:hint="eastAsia"/>
          <w:color w:val="000000" w:themeColor="text1"/>
          <w:sz w:val="28"/>
          <w:szCs w:val="28"/>
        </w:rPr>
        <w:t>清楚</w:t>
      </w:r>
      <w:r w:rsidRPr="00165AB1">
        <w:rPr>
          <w:rFonts w:ascii="方正仿宋_GBK" w:eastAsia="方正仿宋_GBK" w:hAnsi="宋体" w:hint="eastAsia"/>
          <w:color w:val="000000" w:themeColor="text1"/>
          <w:sz w:val="28"/>
          <w:szCs w:val="28"/>
        </w:rPr>
        <w:t>及误解的权利。</w:t>
      </w:r>
    </w:p>
    <w:p w14:paraId="46D3C3BF" w14:textId="77777777" w:rsidR="00141EB7" w:rsidRPr="00165AB1" w:rsidRDefault="00141EB7" w:rsidP="004A78CF">
      <w:pPr>
        <w:spacing w:line="560" w:lineRule="exact"/>
        <w:ind w:firstLineChars="200" w:firstLine="560"/>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①纸质版疑问文件（须加盖单位公章）递交至采购人（疑问提交时间以采购人收到的时间为准）；</w:t>
      </w:r>
    </w:p>
    <w:p w14:paraId="4509583E" w14:textId="77777777" w:rsidR="00141EB7" w:rsidRPr="00165AB1" w:rsidRDefault="00141EB7" w:rsidP="004A78CF">
      <w:pPr>
        <w:spacing w:line="560" w:lineRule="exact"/>
        <w:ind w:firstLineChars="200" w:firstLine="560"/>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②将疑问文件（须加盖单位公章）的扫描件和疑问文件（word版）以邮件形式发送至采购人指定邮箱</w:t>
      </w:r>
      <w:r w:rsidR="00E576B4" w:rsidRPr="00165AB1">
        <w:rPr>
          <w:rFonts w:ascii="方正仿宋_GBK" w:eastAsia="方正仿宋_GBK" w:hAnsi="宋体" w:hint="eastAsia"/>
          <w:color w:val="000000" w:themeColor="text1"/>
          <w:sz w:val="28"/>
          <w:szCs w:val="28"/>
        </w:rPr>
        <w:t>93424227</w:t>
      </w:r>
      <w:r w:rsidRPr="00165AB1">
        <w:rPr>
          <w:rFonts w:ascii="方正仿宋_GBK" w:eastAsia="方正仿宋_GBK" w:hAnsi="宋体" w:hint="eastAsia"/>
          <w:color w:val="000000" w:themeColor="text1"/>
          <w:sz w:val="28"/>
          <w:szCs w:val="28"/>
        </w:rPr>
        <w:t>@qq.com（疑问提交时间以采购人收到邮件的时间为准）。同时，供应商须在发送疑问文件邮件之日起，在3个工作日内，将纸质版疑问文件（须加盖单位公章）送至或寄至采购人，地址详见公告。</w:t>
      </w:r>
    </w:p>
    <w:p w14:paraId="128B24E8" w14:textId="77777777" w:rsidR="00141EB7" w:rsidRPr="00165AB1" w:rsidRDefault="00141EB7" w:rsidP="004A78CF">
      <w:pPr>
        <w:spacing w:line="560" w:lineRule="exact"/>
        <w:ind w:firstLineChars="200" w:firstLine="560"/>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注：1）疑问内容以加盖供应商单位公章的为准。2）若供应商在提问截止时间前未按以上①或②方式提交疑问文件，采购人有权不予受理该供应商疑问文件。</w:t>
      </w:r>
    </w:p>
    <w:p w14:paraId="7F139EB6" w14:textId="77777777" w:rsidR="00141EB7" w:rsidRPr="00165AB1" w:rsidRDefault="00141EB7" w:rsidP="004A78CF">
      <w:pPr>
        <w:numPr>
          <w:ilvl w:val="0"/>
          <w:numId w:val="5"/>
        </w:numPr>
        <w:spacing w:line="560" w:lineRule="exact"/>
        <w:ind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采购人对公开竞争性磋商供应商采购文件如有澄清或修改，将在重庆银行官网（http://www.cqcbank.com）通知所有参与公开竞争性磋商的供应商，修改内容将作为公开竞争性磋商供应商文件的组成部分。</w:t>
      </w:r>
    </w:p>
    <w:p w14:paraId="2EBCA26E" w14:textId="77777777" w:rsidR="00141EB7" w:rsidRPr="00165AB1" w:rsidRDefault="00141EB7" w:rsidP="004A78CF">
      <w:pPr>
        <w:numPr>
          <w:ilvl w:val="0"/>
          <w:numId w:val="2"/>
        </w:numPr>
        <w:tabs>
          <w:tab w:val="left" w:pos="540"/>
          <w:tab w:val="left" w:pos="720"/>
        </w:tabs>
        <w:spacing w:line="560" w:lineRule="exact"/>
        <w:ind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公开竞争性磋商的响应文件</w:t>
      </w:r>
    </w:p>
    <w:p w14:paraId="15B0289C" w14:textId="77777777" w:rsidR="00141EB7" w:rsidRPr="00165AB1" w:rsidRDefault="00141EB7" w:rsidP="004A78CF">
      <w:pPr>
        <w:spacing w:line="560" w:lineRule="exact"/>
        <w:ind w:firstLineChars="192" w:firstLine="53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磋商供应商应当按照以下要求编制公开竞争性磋商响应文件，并对磋商文件提出的要求和条件作出实质性响应。</w:t>
      </w:r>
    </w:p>
    <w:p w14:paraId="2212A990" w14:textId="77777777" w:rsidR="00141EB7" w:rsidRPr="00165AB1" w:rsidRDefault="00141EB7" w:rsidP="004A78CF">
      <w:pPr>
        <w:spacing w:line="560" w:lineRule="exact"/>
        <w:ind w:firstLineChars="192" w:firstLine="53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1、响应文件组成</w:t>
      </w:r>
    </w:p>
    <w:p w14:paraId="40FFB854" w14:textId="77777777" w:rsidR="00141EB7" w:rsidRPr="00165AB1" w:rsidRDefault="00141EB7" w:rsidP="004A78CF">
      <w:pPr>
        <w:spacing w:line="560" w:lineRule="exact"/>
        <w:ind w:firstLineChars="192" w:firstLine="53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响应文件由以下部分和供应商所作的一切有效补充、修改和承诺等文件组成，供应商应按照本文件第</w:t>
      </w:r>
      <w:r w:rsidR="003749BC" w:rsidRPr="00165AB1">
        <w:rPr>
          <w:rFonts w:ascii="方正仿宋_GBK" w:eastAsia="方正仿宋_GBK" w:hAnsi="宋体" w:hint="eastAsia"/>
          <w:color w:val="000000" w:themeColor="text1"/>
          <w:sz w:val="28"/>
          <w:szCs w:val="28"/>
        </w:rPr>
        <w:t>五</w:t>
      </w:r>
      <w:r w:rsidRPr="00165AB1">
        <w:rPr>
          <w:rFonts w:ascii="方正仿宋_GBK" w:eastAsia="方正仿宋_GBK" w:hAnsi="宋体" w:hint="eastAsia"/>
          <w:color w:val="000000" w:themeColor="text1"/>
          <w:sz w:val="28"/>
          <w:szCs w:val="28"/>
        </w:rPr>
        <w:t>部分“响应文件格式”规定的目录顺序组织编写和装订。</w:t>
      </w:r>
    </w:p>
    <w:p w14:paraId="2D4F3F24"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响应函</w:t>
      </w:r>
    </w:p>
    <w:p w14:paraId="54360CA3"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报价明细表</w:t>
      </w:r>
    </w:p>
    <w:p w14:paraId="388FAAC6"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法人营业执照复印件（加盖鲜章）</w:t>
      </w:r>
    </w:p>
    <w:p w14:paraId="7A97346F"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lastRenderedPageBreak/>
        <w:t>法定代表人授权委托书（原件）</w:t>
      </w:r>
    </w:p>
    <w:p w14:paraId="15C3839B"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商务</w:t>
      </w:r>
      <w:r w:rsidR="00F178B1" w:rsidRPr="00165AB1">
        <w:rPr>
          <w:rFonts w:ascii="方正仿宋_GBK" w:eastAsia="方正仿宋_GBK" w:hAnsi="宋体" w:hint="eastAsia"/>
          <w:color w:val="000000" w:themeColor="text1"/>
          <w:sz w:val="28"/>
          <w:szCs w:val="28"/>
        </w:rPr>
        <w:t>技术</w:t>
      </w:r>
      <w:r w:rsidRPr="00165AB1">
        <w:rPr>
          <w:rFonts w:ascii="方正仿宋_GBK" w:eastAsia="方正仿宋_GBK" w:hAnsi="宋体" w:hint="eastAsia"/>
          <w:color w:val="000000" w:themeColor="text1"/>
          <w:sz w:val="28"/>
          <w:szCs w:val="28"/>
        </w:rPr>
        <w:t>偏差表</w:t>
      </w:r>
    </w:p>
    <w:p w14:paraId="089C9FC3"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供应商的其他资料或承诺（如果有）</w:t>
      </w:r>
    </w:p>
    <w:p w14:paraId="7BA9B621" w14:textId="77777777" w:rsidR="00141EB7" w:rsidRPr="00165AB1" w:rsidRDefault="00141EB7" w:rsidP="004A78CF">
      <w:pPr>
        <w:numPr>
          <w:ilvl w:val="1"/>
          <w:numId w:val="6"/>
        </w:numPr>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电子文档（包含盖章后的全套响应文件扫描件U盘</w:t>
      </w:r>
      <w:r w:rsidRPr="00165AB1">
        <w:rPr>
          <w:rFonts w:ascii="方正仿宋_GBK" w:eastAsia="方正仿宋_GBK" w:hAnsi="宋体" w:hint="eastAsia"/>
          <w:b/>
          <w:color w:val="000000" w:themeColor="text1"/>
          <w:sz w:val="28"/>
          <w:szCs w:val="28"/>
          <w:u w:val="single"/>
        </w:rPr>
        <w:t>1份</w:t>
      </w:r>
      <w:r w:rsidRPr="00165AB1">
        <w:rPr>
          <w:rFonts w:ascii="方正仿宋_GBK" w:eastAsia="方正仿宋_GBK" w:hAnsi="宋体" w:hint="eastAsia"/>
          <w:color w:val="000000" w:themeColor="text1"/>
          <w:sz w:val="28"/>
          <w:szCs w:val="28"/>
        </w:rPr>
        <w:t>，采用U盘作为载体，格式为PDF，电子</w:t>
      </w:r>
      <w:r w:rsidR="00CE7BC5" w:rsidRPr="00165AB1">
        <w:rPr>
          <w:rFonts w:ascii="方正仿宋_GBK" w:eastAsia="方正仿宋_GBK" w:hAnsi="宋体" w:hint="eastAsia"/>
          <w:color w:val="000000" w:themeColor="text1"/>
          <w:sz w:val="28"/>
          <w:szCs w:val="28"/>
        </w:rPr>
        <w:t>文档</w:t>
      </w:r>
      <w:r w:rsidRPr="00165AB1">
        <w:rPr>
          <w:rFonts w:ascii="方正仿宋_GBK" w:eastAsia="方正仿宋_GBK" w:hAnsi="宋体" w:hint="eastAsia"/>
          <w:color w:val="000000" w:themeColor="text1"/>
          <w:sz w:val="28"/>
          <w:szCs w:val="28"/>
        </w:rPr>
        <w:t>仅作存档使用，不作为评审依据；</w:t>
      </w:r>
      <w:r w:rsidR="00CE7BC5" w:rsidRPr="00165AB1">
        <w:rPr>
          <w:rFonts w:ascii="方正仿宋_GBK" w:eastAsia="方正仿宋_GBK" w:hAnsi="宋体" w:hint="eastAsia"/>
          <w:color w:val="000000" w:themeColor="text1"/>
          <w:sz w:val="28"/>
          <w:szCs w:val="28"/>
        </w:rPr>
        <w:t>文档</w:t>
      </w:r>
      <w:r w:rsidRPr="00165AB1">
        <w:rPr>
          <w:rFonts w:ascii="方正仿宋_GBK" w:eastAsia="方正仿宋_GBK" w:hAnsi="宋体" w:hint="eastAsia"/>
          <w:color w:val="000000" w:themeColor="text1"/>
          <w:sz w:val="28"/>
          <w:szCs w:val="28"/>
        </w:rPr>
        <w:t>应与纸质版响应文件一致，当电子介质的响应文件与纸质响应文件不一致时，以纸质响应文件为准）</w:t>
      </w:r>
    </w:p>
    <w:p w14:paraId="38BD1C54" w14:textId="77777777" w:rsidR="00141EB7" w:rsidRPr="00165AB1" w:rsidRDefault="00141EB7" w:rsidP="004A78CF">
      <w:pPr>
        <w:numPr>
          <w:ilvl w:val="0"/>
          <w:numId w:val="2"/>
        </w:numPr>
        <w:tabs>
          <w:tab w:val="left" w:pos="540"/>
          <w:tab w:val="left" w:pos="720"/>
        </w:tabs>
        <w:spacing w:line="560" w:lineRule="exact"/>
        <w:ind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公开竞争性磋商响应文件的数量、签署及装订要求</w:t>
      </w:r>
    </w:p>
    <w:p w14:paraId="49F4A499" w14:textId="77777777" w:rsidR="00141EB7" w:rsidRPr="00165AB1" w:rsidRDefault="00141EB7" w:rsidP="004A78CF">
      <w:pPr>
        <w:spacing w:line="560" w:lineRule="exact"/>
        <w:ind w:firstLineChars="200" w:firstLine="562"/>
        <w:rPr>
          <w:rFonts w:ascii="方正仿宋_GBK" w:eastAsia="方正仿宋_GBK" w:hAnsi="宋体"/>
          <w:color w:val="000000" w:themeColor="text1"/>
          <w:sz w:val="28"/>
          <w:szCs w:val="28"/>
        </w:rPr>
      </w:pPr>
      <w:r w:rsidRPr="00165AB1">
        <w:rPr>
          <w:rFonts w:ascii="方正仿宋_GBK" w:eastAsia="方正仿宋_GBK" w:hAnsi="宋体" w:hint="eastAsia"/>
          <w:b/>
          <w:color w:val="000000" w:themeColor="text1"/>
          <w:sz w:val="28"/>
          <w:szCs w:val="28"/>
        </w:rPr>
        <w:t>响应文件一式</w:t>
      </w:r>
      <w:r w:rsidR="009674C3" w:rsidRPr="00165AB1">
        <w:rPr>
          <w:rFonts w:ascii="方正仿宋_GBK" w:eastAsia="方正仿宋_GBK" w:hAnsi="宋体" w:hint="eastAsia"/>
          <w:b/>
          <w:color w:val="000000" w:themeColor="text1"/>
          <w:sz w:val="28"/>
          <w:szCs w:val="28"/>
        </w:rPr>
        <w:t>贰</w:t>
      </w:r>
      <w:r w:rsidRPr="00165AB1">
        <w:rPr>
          <w:rFonts w:ascii="方正仿宋_GBK" w:eastAsia="方正仿宋_GBK" w:hAnsi="宋体" w:hint="eastAsia"/>
          <w:b/>
          <w:color w:val="000000" w:themeColor="text1"/>
          <w:sz w:val="28"/>
          <w:szCs w:val="28"/>
        </w:rPr>
        <w:t>份，一正</w:t>
      </w:r>
      <w:r w:rsidR="001D252F" w:rsidRPr="00165AB1">
        <w:rPr>
          <w:rFonts w:ascii="方正仿宋_GBK" w:eastAsia="方正仿宋_GBK" w:hAnsi="宋体" w:hint="eastAsia"/>
          <w:b/>
          <w:color w:val="000000" w:themeColor="text1"/>
          <w:sz w:val="28"/>
          <w:szCs w:val="28"/>
        </w:rPr>
        <w:t>一</w:t>
      </w:r>
      <w:r w:rsidRPr="00165AB1">
        <w:rPr>
          <w:rFonts w:ascii="方正仿宋_GBK" w:eastAsia="方正仿宋_GBK" w:hAnsi="宋体" w:hint="eastAsia"/>
          <w:b/>
          <w:color w:val="000000" w:themeColor="text1"/>
          <w:sz w:val="28"/>
          <w:szCs w:val="28"/>
        </w:rPr>
        <w:t>副。</w:t>
      </w:r>
      <w:r w:rsidRPr="00165AB1">
        <w:rPr>
          <w:rFonts w:ascii="方正仿宋_GBK" w:eastAsia="方正仿宋_GBK" w:hAnsi="宋体" w:hint="eastAsia"/>
          <w:color w:val="000000" w:themeColor="text1"/>
          <w:sz w:val="28"/>
          <w:szCs w:val="28"/>
        </w:rPr>
        <w:t>正本与副本不一致时，以正本为准。响应文件应装订成册，并编制页码，不得采用活页装订。响应文件应密封。响应文件袋上应注明项目名称、供应商名称、“响应文件”等字样。</w:t>
      </w:r>
    </w:p>
    <w:p w14:paraId="495B5281" w14:textId="77777777" w:rsidR="00141EB7" w:rsidRPr="00165AB1" w:rsidRDefault="00141EB7" w:rsidP="004A78CF">
      <w:p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本公开竞争性磋商文件提供有统一格式的，响应文件应按统一的格式制作，并在相应的位置签字或盖章。本公开竞争性磋商文件没有提供统一格式的，由磋商供应商自行确定格式填报。</w:t>
      </w:r>
    </w:p>
    <w:p w14:paraId="4F78FF4C" w14:textId="77777777" w:rsidR="00141EB7" w:rsidRPr="00165AB1" w:rsidRDefault="00141EB7" w:rsidP="004A78CF">
      <w:p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供应商应保证响应文件中的相关证明资料清晰可辨，否则由此引起的后果由供应商自负。</w:t>
      </w:r>
    </w:p>
    <w:p w14:paraId="6FE6D7AE" w14:textId="77777777" w:rsidR="00141EB7" w:rsidRPr="00165AB1" w:rsidRDefault="00141EB7" w:rsidP="004A78CF">
      <w:pPr>
        <w:numPr>
          <w:ilvl w:val="0"/>
          <w:numId w:val="2"/>
        </w:numPr>
        <w:tabs>
          <w:tab w:val="left" w:pos="540"/>
          <w:tab w:val="left" w:pos="720"/>
        </w:tabs>
        <w:spacing w:line="560" w:lineRule="exact"/>
        <w:ind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报价及费用结算</w:t>
      </w:r>
    </w:p>
    <w:p w14:paraId="05ED1C96" w14:textId="77777777" w:rsidR="00141EB7" w:rsidRPr="00165AB1" w:rsidRDefault="00141EB7" w:rsidP="004A78CF">
      <w:pPr>
        <w:numPr>
          <w:ilvl w:val="0"/>
          <w:numId w:val="7"/>
        </w:num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报价及费用结算币种：人民币</w:t>
      </w:r>
    </w:p>
    <w:p w14:paraId="746E4908" w14:textId="77777777" w:rsidR="00141EB7" w:rsidRPr="00165AB1" w:rsidRDefault="00141EB7" w:rsidP="004A78CF">
      <w:pPr>
        <w:numPr>
          <w:ilvl w:val="0"/>
          <w:numId w:val="7"/>
        </w:num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供应商应严格按照“响应文件格式”中的格式填写报价。</w:t>
      </w:r>
    </w:p>
    <w:p w14:paraId="45F4ADFE" w14:textId="77777777" w:rsidR="00816D96" w:rsidRPr="00165AB1" w:rsidRDefault="00816D96" w:rsidP="00B266B2">
      <w:pPr>
        <w:numPr>
          <w:ilvl w:val="0"/>
          <w:numId w:val="7"/>
        </w:numPr>
        <w:spacing w:line="560" w:lineRule="exact"/>
        <w:ind w:firstLineChars="202" w:firstLine="566"/>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报价为总价包干。报价应包含咨询服务费、运维认证现场审查及认证费、所有的人工成本、利润、保险、差旅费、食宿、培训、税金及物价上涨因素等完成本项目的所有费用，如有错漏概由投标单位负责。</w:t>
      </w:r>
      <w:r w:rsidRPr="00165AB1">
        <w:rPr>
          <w:rFonts w:ascii="方正仿宋_GBK" w:eastAsia="方正仿宋_GBK" w:hAnsi="宋体" w:hint="eastAsia"/>
          <w:color w:val="000000" w:themeColor="text1"/>
          <w:sz w:val="28"/>
          <w:szCs w:val="28"/>
        </w:rPr>
        <w:tab/>
      </w:r>
    </w:p>
    <w:p w14:paraId="56C3CD4D" w14:textId="77777777" w:rsidR="00816D96" w:rsidRPr="00165AB1" w:rsidRDefault="00816D96" w:rsidP="00B266B2">
      <w:pPr>
        <w:numPr>
          <w:ilvl w:val="0"/>
          <w:numId w:val="7"/>
        </w:numPr>
        <w:spacing w:line="560" w:lineRule="exact"/>
        <w:ind w:firstLineChars="202" w:firstLine="566"/>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付款方式：</w:t>
      </w:r>
    </w:p>
    <w:p w14:paraId="30A7EF9F" w14:textId="77777777" w:rsidR="00816D96" w:rsidRPr="00165AB1" w:rsidRDefault="00816D96" w:rsidP="00816D96">
      <w:p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1）本项目合同正式签订后10个工作日内甲方支付合同总金额的10%；</w:t>
      </w:r>
    </w:p>
    <w:p w14:paraId="35A068C6" w14:textId="77777777" w:rsidR="00816D96" w:rsidRPr="00165AB1" w:rsidRDefault="00816D96" w:rsidP="00816D96">
      <w:p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2）本项目完成CQC运维管理体系建设及优化调整，提交的文审资料通过</w:t>
      </w:r>
      <w:r w:rsidRPr="00165AB1">
        <w:rPr>
          <w:rFonts w:ascii="方正仿宋_GBK" w:eastAsia="方正仿宋_GBK" w:hAnsi="宋体" w:hint="eastAsia"/>
          <w:color w:val="000000" w:themeColor="text1"/>
          <w:sz w:val="28"/>
          <w:szCs w:val="28"/>
        </w:rPr>
        <w:lastRenderedPageBreak/>
        <w:t>CQC审核，并开始专家现场审核10个工作日内（以专家到现场审核日期为准）甲方支付合同总金额的60%；</w:t>
      </w:r>
    </w:p>
    <w:p w14:paraId="65E04EBE" w14:textId="77777777" w:rsidR="00816D96" w:rsidRPr="00165AB1" w:rsidRDefault="00816D96" w:rsidP="00816D96">
      <w:pPr>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3）在数据中心取得CQC颁发的运维等级证书后10个工作日内，甲方支付合同总金额的30%。</w:t>
      </w:r>
    </w:p>
    <w:p w14:paraId="6939AE8E" w14:textId="77777777" w:rsidR="001472D3" w:rsidRPr="00165AB1" w:rsidRDefault="001472D3"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采购响应保证金及费用</w:t>
      </w:r>
    </w:p>
    <w:p w14:paraId="64EA6E20" w14:textId="77777777" w:rsidR="001472D3" w:rsidRPr="00165AB1" w:rsidRDefault="001472D3" w:rsidP="00E65DAC">
      <w:pPr>
        <w:numPr>
          <w:ilvl w:val="0"/>
          <w:numId w:val="15"/>
        </w:numPr>
        <w:spacing w:line="560" w:lineRule="exact"/>
        <w:ind w:firstLineChars="202" w:firstLine="566"/>
        <w:rPr>
          <w:rFonts w:ascii="方正仿宋_GBK" w:eastAsia="方正仿宋_GBK" w:hAnsi="仿宋"/>
          <w:b/>
          <w:color w:val="000000" w:themeColor="text1"/>
          <w:sz w:val="28"/>
          <w:szCs w:val="28"/>
          <w:u w:val="single"/>
        </w:rPr>
      </w:pPr>
      <w:r w:rsidRPr="00165AB1">
        <w:rPr>
          <w:rFonts w:ascii="方正仿宋_GBK" w:eastAsia="方正仿宋_GBK" w:hAnsi="宋体" w:hint="eastAsia"/>
          <w:color w:val="000000" w:themeColor="text1"/>
          <w:sz w:val="28"/>
          <w:szCs w:val="28"/>
        </w:rPr>
        <w:t>采购响应保证金：</w:t>
      </w:r>
      <w:r w:rsidR="006D20F2" w:rsidRPr="00165AB1">
        <w:rPr>
          <w:rFonts w:ascii="方正仿宋_GBK" w:eastAsia="方正仿宋_GBK" w:hAnsi="宋体" w:hint="eastAsia"/>
          <w:color w:val="000000" w:themeColor="text1"/>
          <w:sz w:val="28"/>
          <w:szCs w:val="28"/>
        </w:rPr>
        <w:t>无。</w:t>
      </w:r>
    </w:p>
    <w:p w14:paraId="108FBB16" w14:textId="77777777" w:rsidR="001472D3" w:rsidRPr="00165AB1" w:rsidRDefault="00E272A8" w:rsidP="004A78CF">
      <w:pPr>
        <w:numPr>
          <w:ilvl w:val="0"/>
          <w:numId w:val="15"/>
        </w:numPr>
        <w:spacing w:line="560" w:lineRule="exact"/>
        <w:ind w:firstLineChars="202" w:firstLine="566"/>
        <w:rPr>
          <w:rFonts w:ascii="方正仿宋_GBK" w:eastAsia="方正仿宋_GBK" w:hAnsi="宋体"/>
          <w:b/>
          <w:color w:val="000000" w:themeColor="text1"/>
          <w:sz w:val="28"/>
          <w:szCs w:val="28"/>
        </w:rPr>
      </w:pPr>
      <w:r w:rsidRPr="00165AB1">
        <w:rPr>
          <w:rFonts w:ascii="方正仿宋_GBK" w:eastAsia="方正仿宋_GBK" w:hAnsi="仿宋" w:hint="eastAsia"/>
          <w:color w:val="000000" w:themeColor="text1"/>
          <w:sz w:val="28"/>
          <w:szCs w:val="28"/>
        </w:rPr>
        <w:t>磋商</w:t>
      </w:r>
      <w:r w:rsidR="001472D3" w:rsidRPr="00165AB1">
        <w:rPr>
          <w:rFonts w:ascii="方正仿宋_GBK" w:eastAsia="方正仿宋_GBK" w:hAnsi="宋体" w:hint="eastAsia"/>
          <w:color w:val="000000" w:themeColor="text1"/>
          <w:sz w:val="28"/>
          <w:szCs w:val="28"/>
        </w:rPr>
        <w:t>费用：无论</w:t>
      </w:r>
      <w:r w:rsidRPr="00165AB1">
        <w:rPr>
          <w:rFonts w:ascii="方正仿宋_GBK" w:eastAsia="方正仿宋_GBK" w:hAnsi="宋体" w:hint="eastAsia"/>
          <w:color w:val="000000" w:themeColor="text1"/>
          <w:sz w:val="28"/>
          <w:szCs w:val="28"/>
        </w:rPr>
        <w:t>磋商</w:t>
      </w:r>
      <w:r w:rsidR="001472D3" w:rsidRPr="00165AB1">
        <w:rPr>
          <w:rFonts w:ascii="方正仿宋_GBK" w:eastAsia="方正仿宋_GBK" w:hAnsi="宋体" w:hint="eastAsia"/>
          <w:color w:val="000000" w:themeColor="text1"/>
          <w:sz w:val="28"/>
          <w:szCs w:val="28"/>
        </w:rPr>
        <w:t>过程中的做法和结果如何,供应商须自行承担所有与</w:t>
      </w:r>
      <w:r w:rsidR="001B3CBF" w:rsidRPr="00165AB1">
        <w:rPr>
          <w:rFonts w:ascii="方正仿宋_GBK" w:eastAsia="方正仿宋_GBK" w:hAnsi="宋体" w:hint="eastAsia"/>
          <w:color w:val="000000" w:themeColor="text1"/>
          <w:sz w:val="28"/>
          <w:szCs w:val="28"/>
        </w:rPr>
        <w:t>磋商</w:t>
      </w:r>
      <w:r w:rsidR="001472D3" w:rsidRPr="00165AB1">
        <w:rPr>
          <w:rFonts w:ascii="方正仿宋_GBK" w:eastAsia="方正仿宋_GBK" w:hAnsi="宋体" w:hint="eastAsia"/>
          <w:color w:val="000000" w:themeColor="text1"/>
          <w:sz w:val="28"/>
          <w:szCs w:val="28"/>
        </w:rPr>
        <w:t>有关的全部费用。</w:t>
      </w:r>
    </w:p>
    <w:p w14:paraId="7508FF53" w14:textId="77777777" w:rsidR="00141EB7" w:rsidRPr="00165AB1" w:rsidRDefault="00141EB7"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递交公开竞争性磋商响应文件的时间及地点</w:t>
      </w:r>
    </w:p>
    <w:p w14:paraId="7538062A" w14:textId="77777777" w:rsidR="00141EB7" w:rsidRPr="00165AB1" w:rsidRDefault="00141EB7" w:rsidP="004A78CF">
      <w:pPr>
        <w:pStyle w:val="10"/>
        <w:spacing w:line="560" w:lineRule="exact"/>
        <w:ind w:leftChars="100" w:left="210" w:firstLineChars="100" w:firstLine="28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详见本</w:t>
      </w:r>
      <w:r w:rsidR="00777563" w:rsidRPr="00165AB1">
        <w:rPr>
          <w:rFonts w:ascii="方正仿宋_GBK" w:eastAsia="方正仿宋_GBK" w:hAnsi="宋体" w:hint="eastAsia"/>
          <w:color w:val="000000" w:themeColor="text1"/>
          <w:sz w:val="28"/>
          <w:szCs w:val="28"/>
        </w:rPr>
        <w:t>文件</w:t>
      </w:r>
      <w:r w:rsidR="0097165E" w:rsidRPr="00165AB1">
        <w:rPr>
          <w:rFonts w:ascii="方正仿宋_GBK" w:eastAsia="方正仿宋_GBK" w:hAnsi="宋体" w:hint="eastAsia"/>
          <w:color w:val="000000" w:themeColor="text1"/>
          <w:sz w:val="28"/>
          <w:szCs w:val="28"/>
        </w:rPr>
        <w:t>《公开竞争性磋商文件》</w:t>
      </w:r>
      <w:r w:rsidRPr="00165AB1">
        <w:rPr>
          <w:rFonts w:ascii="方正仿宋_GBK" w:eastAsia="方正仿宋_GBK" w:hAnsi="宋体" w:hint="eastAsia"/>
          <w:color w:val="000000" w:themeColor="text1"/>
          <w:sz w:val="28"/>
          <w:szCs w:val="28"/>
        </w:rPr>
        <w:t>第一部分。</w:t>
      </w:r>
    </w:p>
    <w:p w14:paraId="01517292" w14:textId="77777777" w:rsidR="00141EB7" w:rsidRPr="00165AB1" w:rsidRDefault="00141EB7"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公开竞争性磋商磋商及评审</w:t>
      </w:r>
    </w:p>
    <w:p w14:paraId="2CA50183" w14:textId="77777777" w:rsidR="00141EB7" w:rsidRPr="00165AB1" w:rsidRDefault="00141EB7" w:rsidP="004A78CF">
      <w:pPr>
        <w:numPr>
          <w:ilvl w:val="3"/>
          <w:numId w:val="4"/>
        </w:numPr>
        <w:tabs>
          <w:tab w:val="left" w:pos="540"/>
          <w:tab w:val="left" w:pos="720"/>
          <w:tab w:val="left" w:pos="1080"/>
          <w:tab w:val="left" w:pos="1429"/>
        </w:tabs>
        <w:spacing w:line="560" w:lineRule="exact"/>
        <w:ind w:left="0" w:firstLine="54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磋商小组的组成</w:t>
      </w:r>
    </w:p>
    <w:p w14:paraId="5137DA74"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磋商小组将由相关技术、经济专家，共</w:t>
      </w:r>
      <w:r w:rsidR="00CA64E0" w:rsidRPr="00165AB1">
        <w:rPr>
          <w:rFonts w:ascii="方正仿宋_GBK" w:eastAsia="方正仿宋_GBK" w:hAnsi="宋体" w:hint="eastAsia"/>
          <w:color w:val="000000" w:themeColor="text1"/>
          <w:sz w:val="28"/>
          <w:szCs w:val="28"/>
        </w:rPr>
        <w:t>5</w:t>
      </w:r>
      <w:r w:rsidRPr="00165AB1">
        <w:rPr>
          <w:rFonts w:ascii="方正仿宋_GBK" w:eastAsia="方正仿宋_GBK" w:hAnsi="宋体" w:hint="eastAsia"/>
          <w:color w:val="000000" w:themeColor="text1"/>
          <w:sz w:val="28"/>
          <w:szCs w:val="28"/>
        </w:rPr>
        <w:t>人</w:t>
      </w:r>
      <w:r w:rsidR="00322C87" w:rsidRPr="00165AB1">
        <w:rPr>
          <w:rFonts w:ascii="方正仿宋_GBK" w:eastAsia="方正仿宋_GBK" w:hAnsi="宋体" w:hint="eastAsia"/>
          <w:color w:val="000000" w:themeColor="text1"/>
          <w:sz w:val="28"/>
          <w:szCs w:val="28"/>
        </w:rPr>
        <w:t>及</w:t>
      </w:r>
      <w:r w:rsidRPr="00165AB1">
        <w:rPr>
          <w:rFonts w:ascii="方正仿宋_GBK" w:eastAsia="方正仿宋_GBK" w:hAnsi="宋体" w:hint="eastAsia"/>
          <w:color w:val="000000" w:themeColor="text1"/>
          <w:sz w:val="28"/>
          <w:szCs w:val="28"/>
        </w:rPr>
        <w:t>以上的单数组成。</w:t>
      </w:r>
    </w:p>
    <w:p w14:paraId="66C46DA4"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供应商须由法定代表人或其有效代理人（附授权委托书）参加磋商，随时对磋商小组的询问予以解答。</w:t>
      </w:r>
    </w:p>
    <w:p w14:paraId="18AF187A" w14:textId="77777777" w:rsidR="00141EB7" w:rsidRPr="00165AB1" w:rsidRDefault="00141EB7" w:rsidP="004A78CF">
      <w:pPr>
        <w:numPr>
          <w:ilvl w:val="3"/>
          <w:numId w:val="4"/>
        </w:numPr>
        <w:tabs>
          <w:tab w:val="left" w:pos="540"/>
          <w:tab w:val="left" w:pos="720"/>
          <w:tab w:val="left" w:pos="1080"/>
          <w:tab w:val="left" w:pos="1429"/>
        </w:tabs>
        <w:spacing w:line="560" w:lineRule="exact"/>
        <w:ind w:left="0" w:firstLine="54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磋商程序</w:t>
      </w:r>
    </w:p>
    <w:p w14:paraId="104AC961"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（1）初步评审</w:t>
      </w:r>
    </w:p>
    <w:p w14:paraId="201C458A" w14:textId="77777777" w:rsidR="00141EB7" w:rsidRPr="00165AB1" w:rsidRDefault="00141EB7" w:rsidP="004A78CF">
      <w:pPr>
        <w:numPr>
          <w:ilvl w:val="4"/>
          <w:numId w:val="4"/>
        </w:numPr>
        <w:tabs>
          <w:tab w:val="left" w:pos="0"/>
          <w:tab w:val="left" w:pos="540"/>
          <w:tab w:val="left" w:pos="1260"/>
        </w:tabs>
        <w:spacing w:line="560" w:lineRule="exact"/>
        <w:ind w:left="0"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核验参加磋商的供应商的法定代表人或委托代理人本人身份证</w:t>
      </w:r>
      <w:r w:rsidR="006D20F2" w:rsidRPr="00165AB1">
        <w:rPr>
          <w:rFonts w:ascii="方正仿宋_GBK" w:eastAsia="方正仿宋_GBK" w:hAnsi="宋体" w:hint="eastAsia"/>
          <w:color w:val="000000" w:themeColor="text1"/>
          <w:sz w:val="28"/>
          <w:szCs w:val="28"/>
        </w:rPr>
        <w:t>或医保卡</w:t>
      </w:r>
      <w:r w:rsidR="00506FA8" w:rsidRPr="00165AB1">
        <w:rPr>
          <w:rFonts w:ascii="方正仿宋_GBK" w:eastAsia="方正仿宋_GBK" w:hAnsi="宋体" w:hint="eastAsia"/>
          <w:color w:val="000000" w:themeColor="text1"/>
          <w:sz w:val="28"/>
          <w:szCs w:val="28"/>
        </w:rPr>
        <w:t>或驾照</w:t>
      </w:r>
      <w:r w:rsidRPr="00165AB1">
        <w:rPr>
          <w:rFonts w:ascii="方正仿宋_GBK" w:eastAsia="方正仿宋_GBK" w:hAnsi="宋体" w:hint="eastAsia"/>
          <w:color w:val="000000" w:themeColor="text1"/>
          <w:sz w:val="28"/>
          <w:szCs w:val="28"/>
        </w:rPr>
        <w:t>（原件），核验被授权代理人的授权委托书（原件），以确认其身份合法有效；</w:t>
      </w:r>
    </w:p>
    <w:p w14:paraId="77A4748E" w14:textId="77777777" w:rsidR="001E1C77" w:rsidRPr="00165AB1" w:rsidRDefault="00141EB7" w:rsidP="004A78CF">
      <w:pPr>
        <w:numPr>
          <w:ilvl w:val="4"/>
          <w:numId w:val="4"/>
        </w:numPr>
        <w:tabs>
          <w:tab w:val="left" w:pos="0"/>
          <w:tab w:val="left" w:pos="540"/>
          <w:tab w:val="left" w:pos="1260"/>
        </w:tabs>
        <w:spacing w:line="560" w:lineRule="exact"/>
        <w:ind w:left="0"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核验供应商的资格（按</w:t>
      </w:r>
      <w:r w:rsidR="00777563" w:rsidRPr="00165AB1">
        <w:rPr>
          <w:rFonts w:ascii="方正仿宋_GBK" w:eastAsia="方正仿宋_GBK" w:hAnsi="宋体" w:hint="eastAsia"/>
          <w:color w:val="000000" w:themeColor="text1"/>
          <w:sz w:val="28"/>
          <w:szCs w:val="28"/>
        </w:rPr>
        <w:t>本文件《公开竞争性磋商文件》第</w:t>
      </w:r>
      <w:r w:rsidR="00027327" w:rsidRPr="00165AB1">
        <w:rPr>
          <w:rFonts w:ascii="方正仿宋_GBK" w:eastAsia="方正仿宋_GBK" w:hAnsi="宋体" w:hint="eastAsia"/>
          <w:color w:val="000000" w:themeColor="text1"/>
          <w:sz w:val="28"/>
          <w:szCs w:val="28"/>
        </w:rPr>
        <w:t>二</w:t>
      </w:r>
      <w:r w:rsidR="00777563" w:rsidRPr="00165AB1">
        <w:rPr>
          <w:rFonts w:ascii="方正仿宋_GBK" w:eastAsia="方正仿宋_GBK" w:hAnsi="宋体" w:hint="eastAsia"/>
          <w:color w:val="000000" w:themeColor="text1"/>
          <w:sz w:val="28"/>
          <w:szCs w:val="28"/>
        </w:rPr>
        <w:t>部分</w:t>
      </w:r>
      <w:r w:rsidRPr="00165AB1">
        <w:rPr>
          <w:rFonts w:ascii="方正仿宋_GBK" w:eastAsia="方正仿宋_GBK" w:hAnsi="宋体" w:hint="eastAsia"/>
          <w:color w:val="000000" w:themeColor="text1"/>
          <w:sz w:val="28"/>
          <w:szCs w:val="28"/>
        </w:rPr>
        <w:t>第三条）、磋商响应文件的签署、磋商响应文件的完整性。</w:t>
      </w:r>
      <w:r w:rsidR="00A24C0A" w:rsidRPr="00165AB1">
        <w:rPr>
          <w:rFonts w:ascii="方正仿宋_GBK" w:eastAsia="方正仿宋_GBK" w:hAnsi="宋体" w:hint="eastAsia"/>
          <w:color w:val="000000" w:themeColor="text1"/>
          <w:sz w:val="28"/>
          <w:szCs w:val="28"/>
        </w:rPr>
        <w:t>磋商</w:t>
      </w:r>
      <w:r w:rsidR="001E1C77" w:rsidRPr="00165AB1">
        <w:rPr>
          <w:rFonts w:ascii="方正仿宋_GBK" w:eastAsia="方正仿宋_GBK" w:hAnsi="宋体" w:hint="eastAsia"/>
          <w:color w:val="000000" w:themeColor="text1"/>
          <w:sz w:val="28"/>
          <w:szCs w:val="28"/>
        </w:rPr>
        <w:t>响应文件有下列情况之一，其响应文件无效:</w:t>
      </w:r>
    </w:p>
    <w:p w14:paraId="7B1858FA" w14:textId="77777777" w:rsidR="001E1C77" w:rsidRPr="00165AB1" w:rsidRDefault="001E1C77" w:rsidP="00E65DAC">
      <w:pPr>
        <w:numPr>
          <w:ilvl w:val="4"/>
          <w:numId w:val="18"/>
        </w:numPr>
        <w:tabs>
          <w:tab w:val="left" w:pos="540"/>
          <w:tab w:val="left" w:pos="1260"/>
        </w:tabs>
        <w:spacing w:line="560" w:lineRule="exact"/>
        <w:ind w:firstLineChars="253" w:firstLine="708"/>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供应商提供的货物或服务不满足采购文件实质性要求的;</w:t>
      </w:r>
    </w:p>
    <w:p w14:paraId="701A7683" w14:textId="77777777" w:rsidR="001E1C77" w:rsidRPr="00165AB1" w:rsidRDefault="001E1C77" w:rsidP="00E65DAC">
      <w:pPr>
        <w:numPr>
          <w:ilvl w:val="4"/>
          <w:numId w:val="18"/>
        </w:numPr>
        <w:tabs>
          <w:tab w:val="left" w:pos="540"/>
          <w:tab w:val="left" w:pos="1260"/>
        </w:tabs>
        <w:spacing w:line="560" w:lineRule="exact"/>
        <w:ind w:firstLineChars="253" w:firstLine="708"/>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没有按时足额提交采购响应保证金或未从供应商银行账户提交采购</w:t>
      </w:r>
      <w:r w:rsidRPr="00165AB1">
        <w:rPr>
          <w:rFonts w:ascii="方正仿宋_GBK" w:eastAsia="方正仿宋_GBK" w:hAnsi="宋体" w:hint="eastAsia"/>
          <w:color w:val="000000" w:themeColor="text1"/>
          <w:sz w:val="28"/>
          <w:szCs w:val="28"/>
        </w:rPr>
        <w:lastRenderedPageBreak/>
        <w:t>响应保证金的（采购文件没有要求提交采购响应保证金的除外）；</w:t>
      </w:r>
    </w:p>
    <w:p w14:paraId="42417DFE" w14:textId="77777777" w:rsidR="001E1C77" w:rsidRPr="00165AB1" w:rsidRDefault="001E1C77" w:rsidP="00E65DAC">
      <w:pPr>
        <w:numPr>
          <w:ilvl w:val="4"/>
          <w:numId w:val="18"/>
        </w:numPr>
        <w:tabs>
          <w:tab w:val="left" w:pos="540"/>
          <w:tab w:val="left" w:pos="1260"/>
        </w:tabs>
        <w:spacing w:line="560" w:lineRule="exact"/>
        <w:ind w:firstLineChars="253" w:firstLine="708"/>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未按照采购文件规定提供资格证明材料的；</w:t>
      </w:r>
    </w:p>
    <w:p w14:paraId="658B6398" w14:textId="77777777" w:rsidR="001E1C77" w:rsidRPr="00165AB1" w:rsidRDefault="001E1C77" w:rsidP="00E65DAC">
      <w:pPr>
        <w:numPr>
          <w:ilvl w:val="4"/>
          <w:numId w:val="18"/>
        </w:numPr>
        <w:tabs>
          <w:tab w:val="left" w:pos="540"/>
          <w:tab w:val="left" w:pos="1260"/>
        </w:tabs>
        <w:spacing w:line="560" w:lineRule="exact"/>
        <w:ind w:firstLineChars="253" w:firstLine="708"/>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w:t>
      </w:r>
      <w:r w:rsidR="000B1296" w:rsidRPr="00165AB1">
        <w:rPr>
          <w:rFonts w:ascii="方正仿宋_GBK" w:eastAsia="方正仿宋_GBK" w:hAnsi="宋体" w:hint="eastAsia"/>
          <w:color w:val="000000" w:themeColor="text1"/>
          <w:sz w:val="28"/>
          <w:szCs w:val="28"/>
        </w:rPr>
        <w:t>商务</w:t>
      </w:r>
      <w:r w:rsidRPr="00165AB1">
        <w:rPr>
          <w:rFonts w:ascii="方正仿宋_GBK" w:eastAsia="方正仿宋_GBK" w:hAnsi="宋体" w:hint="eastAsia"/>
          <w:color w:val="000000" w:themeColor="text1"/>
          <w:sz w:val="28"/>
          <w:szCs w:val="28"/>
        </w:rPr>
        <w:t>技术偏离表》中出现应答“负偏离”或出现应答内容经评审委员会认定为“负偏离”的；</w:t>
      </w:r>
    </w:p>
    <w:p w14:paraId="2F78B4C2" w14:textId="77777777" w:rsidR="001E1C77" w:rsidRPr="00165AB1" w:rsidRDefault="001E1C77" w:rsidP="00E65DAC">
      <w:pPr>
        <w:numPr>
          <w:ilvl w:val="4"/>
          <w:numId w:val="18"/>
        </w:numPr>
        <w:tabs>
          <w:tab w:val="left" w:pos="540"/>
          <w:tab w:val="left" w:pos="1260"/>
        </w:tabs>
        <w:spacing w:line="560" w:lineRule="exact"/>
        <w:ind w:firstLineChars="253" w:firstLine="708"/>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报价高于项目限价或预算的；</w:t>
      </w:r>
    </w:p>
    <w:p w14:paraId="44BB3797" w14:textId="77777777" w:rsidR="00141EB7" w:rsidRPr="00165AB1" w:rsidRDefault="001E1C77" w:rsidP="00E65DAC">
      <w:pPr>
        <w:numPr>
          <w:ilvl w:val="4"/>
          <w:numId w:val="18"/>
        </w:numPr>
        <w:tabs>
          <w:tab w:val="left" w:pos="540"/>
          <w:tab w:val="left" w:pos="1260"/>
        </w:tabs>
        <w:spacing w:line="560" w:lineRule="exact"/>
        <w:ind w:firstLineChars="253" w:firstLine="708"/>
        <w:jc w:val="lef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其他不符合法律、规章、规范性文件和采购文件规定的。</w:t>
      </w:r>
    </w:p>
    <w:p w14:paraId="5D506FC6" w14:textId="77777777" w:rsidR="00141EB7" w:rsidRPr="00165AB1" w:rsidRDefault="00141EB7" w:rsidP="004A78CF">
      <w:pPr>
        <w:numPr>
          <w:ilvl w:val="4"/>
          <w:numId w:val="4"/>
        </w:numPr>
        <w:tabs>
          <w:tab w:val="left" w:pos="0"/>
          <w:tab w:val="left" w:pos="540"/>
          <w:tab w:val="left" w:pos="1260"/>
        </w:tabs>
        <w:spacing w:line="560" w:lineRule="exact"/>
        <w:ind w:left="0"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核验供应商提供的相应的服务是否满足磋商文件明确的服务要求。</w:t>
      </w:r>
    </w:p>
    <w:p w14:paraId="71DCE98D" w14:textId="77777777" w:rsidR="00141EB7" w:rsidRPr="00165AB1" w:rsidRDefault="00141EB7" w:rsidP="004A78CF">
      <w:pPr>
        <w:tabs>
          <w:tab w:val="left" w:pos="0"/>
          <w:tab w:val="left" w:pos="54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（2）磋商</w:t>
      </w:r>
    </w:p>
    <w:p w14:paraId="42F8B245" w14:textId="77777777" w:rsidR="00141EB7" w:rsidRPr="00165AB1" w:rsidRDefault="00141EB7" w:rsidP="004A78CF">
      <w:pPr>
        <w:numPr>
          <w:ilvl w:val="0"/>
          <w:numId w:val="8"/>
        </w:numPr>
        <w:tabs>
          <w:tab w:val="left" w:pos="0"/>
          <w:tab w:val="left" w:pos="540"/>
          <w:tab w:val="left" w:pos="1080"/>
        </w:tabs>
        <w:spacing w:line="560" w:lineRule="exact"/>
        <w:ind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磋商小组全体成员与供应商就服务内容、服务质量保证、</w:t>
      </w:r>
      <w:r w:rsidRPr="00165AB1">
        <w:rPr>
          <w:rFonts w:ascii="方正仿宋_GBK" w:eastAsia="方正仿宋_GBK" w:hint="eastAsia"/>
          <w:color w:val="000000" w:themeColor="text1"/>
          <w:sz w:val="28"/>
          <w:szCs w:val="28"/>
        </w:rPr>
        <w:t>实施进度、拟派人员情况、</w:t>
      </w:r>
      <w:r w:rsidRPr="00165AB1">
        <w:rPr>
          <w:rFonts w:ascii="方正仿宋_GBK" w:eastAsia="方正仿宋_GBK" w:hAnsi="宋体" w:hint="eastAsia"/>
          <w:color w:val="000000" w:themeColor="text1"/>
          <w:sz w:val="28"/>
          <w:szCs w:val="28"/>
        </w:rPr>
        <w:t>价格情况、</w:t>
      </w:r>
      <w:r w:rsidR="006A2E20" w:rsidRPr="00165AB1">
        <w:rPr>
          <w:rFonts w:ascii="方正仿宋_GBK" w:eastAsia="方正仿宋_GBK" w:hAnsi="宋体" w:hint="eastAsia"/>
          <w:color w:val="000000" w:themeColor="text1"/>
          <w:sz w:val="28"/>
          <w:szCs w:val="28"/>
        </w:rPr>
        <w:t>成果要求</w:t>
      </w:r>
      <w:r w:rsidRPr="00165AB1">
        <w:rPr>
          <w:rFonts w:ascii="方正仿宋_GBK" w:eastAsia="方正仿宋_GBK" w:hAnsi="宋体" w:hint="eastAsia"/>
          <w:color w:val="000000" w:themeColor="text1"/>
          <w:sz w:val="28"/>
          <w:szCs w:val="28"/>
        </w:rPr>
        <w:t>及合同条款等进行磋商。</w:t>
      </w:r>
    </w:p>
    <w:p w14:paraId="59DBD835" w14:textId="77777777" w:rsidR="00141EB7" w:rsidRPr="00165AB1" w:rsidRDefault="00141EB7" w:rsidP="004A78CF">
      <w:pPr>
        <w:numPr>
          <w:ilvl w:val="0"/>
          <w:numId w:val="8"/>
        </w:numPr>
        <w:tabs>
          <w:tab w:val="left" w:pos="0"/>
          <w:tab w:val="left" w:pos="540"/>
          <w:tab w:val="left" w:pos="1080"/>
        </w:tabs>
        <w:spacing w:line="560" w:lineRule="exact"/>
        <w:ind w:firstLineChars="257" w:firstLine="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磋商小组对供应商磋商响应文件中含义不明确、同类问题表述不一致或有明显文字和计算错误的可以要求供应商以书面形式加以澄清、说明或纠正，并要求其授权代表签字确认。</w:t>
      </w:r>
    </w:p>
    <w:p w14:paraId="62024C9B" w14:textId="77777777" w:rsidR="00141EB7" w:rsidRPr="00165AB1" w:rsidRDefault="00141EB7" w:rsidP="004A78CF">
      <w:pPr>
        <w:numPr>
          <w:ilvl w:val="0"/>
          <w:numId w:val="8"/>
        </w:numPr>
        <w:tabs>
          <w:tab w:val="left" w:pos="0"/>
          <w:tab w:val="left" w:pos="540"/>
          <w:tab w:val="left" w:pos="1080"/>
        </w:tabs>
        <w:spacing w:line="560" w:lineRule="exact"/>
        <w:ind w:firstLineChars="257" w:firstLine="722"/>
        <w:rPr>
          <w:rFonts w:ascii="方正仿宋_GBK" w:eastAsia="方正仿宋_GBK" w:hAnsi="宋体"/>
          <w:color w:val="000000" w:themeColor="text1"/>
          <w:sz w:val="28"/>
          <w:szCs w:val="28"/>
        </w:rPr>
      </w:pPr>
      <w:r w:rsidRPr="00165AB1">
        <w:rPr>
          <w:rFonts w:ascii="方正仿宋_GBK" w:eastAsia="方正仿宋_GBK" w:hAnsi="宋体" w:hint="eastAsia"/>
          <w:b/>
          <w:color w:val="000000" w:themeColor="text1"/>
          <w:sz w:val="28"/>
          <w:szCs w:val="28"/>
        </w:rPr>
        <w:t>采购人保留在正式的磋商中修改部分磋商条件的权利。</w:t>
      </w:r>
      <w:r w:rsidRPr="00165AB1">
        <w:rPr>
          <w:rFonts w:ascii="方正仿宋_GBK" w:eastAsia="方正仿宋_GBK" w:hAnsi="宋体" w:hint="eastAsia"/>
          <w:color w:val="000000" w:themeColor="text1"/>
          <w:sz w:val="28"/>
          <w:szCs w:val="28"/>
        </w:rPr>
        <w:t>公开竞争性磋商文件如有实质性变动的，须经磋商小组半数以上成员同意并签字确认后，由磋商小组以书面形式通知参加磋商的供应商，并要求其授权代表签字确认（如不签字确认即被认为拒绝修改并放弃磋商）。</w:t>
      </w:r>
    </w:p>
    <w:p w14:paraId="0D41D0F8"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（3）最终报价</w:t>
      </w:r>
    </w:p>
    <w:p w14:paraId="30FA7AD5" w14:textId="77777777" w:rsidR="009916DC" w:rsidRPr="00165AB1" w:rsidRDefault="009916DC" w:rsidP="00230B60">
      <w:pPr>
        <w:tabs>
          <w:tab w:val="left" w:pos="540"/>
          <w:tab w:val="left" w:pos="720"/>
        </w:tabs>
        <w:spacing w:line="560" w:lineRule="exact"/>
        <w:ind w:firstLineChars="200" w:firstLine="562"/>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采购人通过视频会议通知投标人最终报价，投标人在评审委员会规定的时间内将最终承诺（PDF版或图片，法定代表人或授权代理人签字）（如果有）及最终报价（PDF版</w:t>
      </w:r>
      <w:r w:rsidR="00230B60" w:rsidRPr="00165AB1">
        <w:rPr>
          <w:rFonts w:ascii="方正仿宋_GBK" w:eastAsia="方正仿宋_GBK" w:hAnsi="宋体" w:hint="eastAsia"/>
          <w:b/>
          <w:color w:val="000000" w:themeColor="text1"/>
          <w:sz w:val="28"/>
          <w:szCs w:val="28"/>
        </w:rPr>
        <w:t>或图片</w:t>
      </w:r>
      <w:r w:rsidRPr="00165AB1">
        <w:rPr>
          <w:rFonts w:ascii="方正仿宋_GBK" w:eastAsia="方正仿宋_GBK" w:hAnsi="宋体" w:hint="eastAsia"/>
          <w:b/>
          <w:color w:val="000000" w:themeColor="text1"/>
          <w:sz w:val="28"/>
          <w:szCs w:val="28"/>
        </w:rPr>
        <w:t>，法定代表人或授权代理人签字）以邮件的形式发送至93424227@qq.com邮箱，收到所有投标人最终报价后，评审委员会以视频会议形式统一公布报价，投标人会上作出的所有承诺及最终报价须由其法定代表人或授权代理人在2个工作日内以书面形式签字确认</w:t>
      </w:r>
      <w:r w:rsidR="00230B60" w:rsidRPr="00165AB1">
        <w:rPr>
          <w:rFonts w:ascii="方正仿宋_GBK" w:eastAsia="方正仿宋_GBK" w:hAnsi="宋体" w:hint="eastAsia"/>
          <w:b/>
          <w:color w:val="000000" w:themeColor="text1"/>
          <w:sz w:val="28"/>
          <w:szCs w:val="28"/>
        </w:rPr>
        <w:t>并加盖公章</w:t>
      </w:r>
      <w:r w:rsidRPr="00165AB1">
        <w:rPr>
          <w:rFonts w:ascii="方正仿宋_GBK" w:eastAsia="方正仿宋_GBK" w:hAnsi="宋体" w:hint="eastAsia"/>
          <w:b/>
          <w:color w:val="000000" w:themeColor="text1"/>
          <w:sz w:val="28"/>
          <w:szCs w:val="28"/>
        </w:rPr>
        <w:t>后邮寄至重庆市江北区江北城永平门街6号重庆银行15楼采购办。收件人：王老师，</w:t>
      </w:r>
      <w:r w:rsidRPr="00165AB1">
        <w:rPr>
          <w:rFonts w:ascii="方正仿宋_GBK" w:eastAsia="方正仿宋_GBK" w:hAnsi="宋体" w:hint="eastAsia"/>
          <w:b/>
          <w:color w:val="000000" w:themeColor="text1"/>
          <w:sz w:val="28"/>
          <w:szCs w:val="28"/>
        </w:rPr>
        <w:lastRenderedPageBreak/>
        <w:t>023-63367104。原则上最终报价不能更改。视频会议中在规定时间内未提交最终报价的供应商视为放弃最终报价，以其前一次报价为准。在采购实质性内容不变的情况下，第二次（最终）报价不能高于第一次报价，否则评审委员会有权拒绝其报价，其响应文件作无效文件处理。</w:t>
      </w:r>
    </w:p>
    <w:p w14:paraId="144714D3" w14:textId="77777777" w:rsidR="009916DC" w:rsidRPr="00165AB1" w:rsidRDefault="009916DC" w:rsidP="00230B60">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供应商最终报价高于采购预算价或采购文件限价，导致采购人不能支付时，本次采购失败。</w:t>
      </w:r>
    </w:p>
    <w:p w14:paraId="05F69528" w14:textId="77777777" w:rsidR="00141EB7" w:rsidRPr="00165AB1" w:rsidRDefault="00141EB7" w:rsidP="00230B60">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注意：在磋商过程中，供应商在最终报价环节若对总报价进行了下浮（和第一次报价相比），则最终的各项单价同比例下浮,在结算时按最终同比例下浮后的单价进行结算。</w:t>
      </w:r>
    </w:p>
    <w:p w14:paraId="5FC4E357"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（4）详细评审</w:t>
      </w:r>
    </w:p>
    <w:p w14:paraId="1F526935" w14:textId="77777777" w:rsidR="00141EB7" w:rsidRPr="00165AB1" w:rsidRDefault="00141EB7" w:rsidP="004A78CF">
      <w:pPr>
        <w:widowControl/>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本项目采用综合评分法评审。评审委员会对满足采购文件实质性要求的响应文件，按照规定的评分标准进行打分，并按各响应人总得分由高到低顺序推荐成交候选人。综合评分相等时，以总报价低的优先；总报价也相等时，以技术部分评分高的优先；技术部分评分也相同时，以商务部分评分高的优先；商务部分评分也相等时，由评审委员会投票表决确定成交候选人排位顺序。</w:t>
      </w:r>
    </w:p>
    <w:p w14:paraId="379ADF9C" w14:textId="77777777" w:rsidR="00141EB7" w:rsidRPr="00165AB1" w:rsidRDefault="00141EB7" w:rsidP="004A78CF">
      <w:pPr>
        <w:widowControl/>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本次评标采用综合评分法，评分由三部分组成</w:t>
      </w:r>
      <w:r w:rsidR="001E5F05" w:rsidRPr="00165AB1">
        <w:rPr>
          <w:rFonts w:ascii="方正仿宋_GBK" w:eastAsia="方正仿宋_GBK" w:hAnsi="宋体" w:hint="eastAsia"/>
          <w:color w:val="000000" w:themeColor="text1"/>
          <w:sz w:val="28"/>
          <w:szCs w:val="28"/>
        </w:rPr>
        <w:t>，其中投标报价</w:t>
      </w:r>
      <w:r w:rsidR="001E5F05" w:rsidRPr="00165AB1">
        <w:rPr>
          <w:rFonts w:ascii="方正仿宋_GBK" w:eastAsia="方正仿宋_GBK" w:hAnsi="宋体"/>
          <w:color w:val="000000" w:themeColor="text1"/>
          <w:sz w:val="28"/>
          <w:szCs w:val="28"/>
        </w:rPr>
        <w:t>50</w:t>
      </w:r>
      <w:r w:rsidR="001E5F05" w:rsidRPr="00165AB1">
        <w:rPr>
          <w:rFonts w:ascii="方正仿宋_GBK" w:eastAsia="方正仿宋_GBK" w:hAnsi="宋体" w:hint="eastAsia"/>
          <w:color w:val="000000" w:themeColor="text1"/>
          <w:sz w:val="28"/>
          <w:szCs w:val="28"/>
        </w:rPr>
        <w:t>分，商务部分</w:t>
      </w:r>
      <w:r w:rsidR="001E5F05" w:rsidRPr="00165AB1">
        <w:rPr>
          <w:rFonts w:ascii="方正仿宋_GBK" w:eastAsia="方正仿宋_GBK" w:hAnsi="宋体"/>
          <w:color w:val="000000" w:themeColor="text1"/>
          <w:sz w:val="28"/>
          <w:szCs w:val="28"/>
        </w:rPr>
        <w:t>30</w:t>
      </w:r>
      <w:r w:rsidR="001E5F05" w:rsidRPr="00165AB1">
        <w:rPr>
          <w:rFonts w:ascii="方正仿宋_GBK" w:eastAsia="方正仿宋_GBK" w:hAnsi="宋体" w:hint="eastAsia"/>
          <w:color w:val="000000" w:themeColor="text1"/>
          <w:sz w:val="28"/>
          <w:szCs w:val="28"/>
        </w:rPr>
        <w:t>分，技术部分</w:t>
      </w:r>
      <w:r w:rsidR="001E5F05" w:rsidRPr="00165AB1">
        <w:rPr>
          <w:rFonts w:ascii="方正仿宋_GBK" w:eastAsia="方正仿宋_GBK" w:hAnsi="宋体"/>
          <w:color w:val="000000" w:themeColor="text1"/>
          <w:sz w:val="28"/>
          <w:szCs w:val="28"/>
        </w:rPr>
        <w:t>20</w:t>
      </w:r>
      <w:r w:rsidR="001E5F05" w:rsidRPr="00165AB1">
        <w:rPr>
          <w:rFonts w:ascii="方正仿宋_GBK" w:eastAsia="方正仿宋_GBK" w:hAnsi="宋体" w:hint="eastAsia"/>
          <w:color w:val="000000" w:themeColor="text1"/>
          <w:sz w:val="28"/>
          <w:szCs w:val="28"/>
        </w:rPr>
        <w:t>分。</w:t>
      </w:r>
    </w:p>
    <w:p w14:paraId="4B8136D8" w14:textId="77777777" w:rsidR="00141EB7" w:rsidRPr="00165AB1" w:rsidRDefault="00141EB7" w:rsidP="004A78CF">
      <w:pPr>
        <w:widowControl/>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详细评审指标见下表：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1587"/>
        <w:gridCol w:w="980"/>
        <w:gridCol w:w="5719"/>
      </w:tblGrid>
      <w:tr w:rsidR="00165AB1" w:rsidRPr="00165AB1" w14:paraId="1C4A6C09" w14:textId="77777777" w:rsidTr="001E5F05">
        <w:trPr>
          <w:trHeight w:val="371"/>
          <w:jc w:val="center"/>
        </w:trPr>
        <w:tc>
          <w:tcPr>
            <w:tcW w:w="774" w:type="dxa"/>
            <w:vAlign w:val="center"/>
          </w:tcPr>
          <w:p w14:paraId="3721C7C6" w14:textId="77777777" w:rsidR="001E5F05" w:rsidRPr="00165AB1" w:rsidRDefault="001E5F05" w:rsidP="00B6267C">
            <w:pPr>
              <w:spacing w:line="320" w:lineRule="exact"/>
              <w:ind w:firstLine="28"/>
              <w:jc w:val="center"/>
              <w:rPr>
                <w:rFonts w:ascii="方正小标宋_GBK" w:eastAsia="方正小标宋_GBK" w:hAnsi="仿宋"/>
                <w:bCs/>
                <w:color w:val="000000" w:themeColor="text1"/>
                <w:sz w:val="22"/>
              </w:rPr>
            </w:pPr>
            <w:r w:rsidRPr="00165AB1">
              <w:rPr>
                <w:rFonts w:ascii="方正小标宋_GBK" w:eastAsia="方正小标宋_GBK" w:hAnsi="仿宋" w:hint="eastAsia"/>
                <w:bCs/>
                <w:color w:val="000000" w:themeColor="text1"/>
                <w:sz w:val="22"/>
              </w:rPr>
              <w:t>序号</w:t>
            </w:r>
          </w:p>
        </w:tc>
        <w:tc>
          <w:tcPr>
            <w:tcW w:w="1587" w:type="dxa"/>
            <w:vAlign w:val="center"/>
          </w:tcPr>
          <w:p w14:paraId="25F9BF76" w14:textId="77777777" w:rsidR="001E5F05" w:rsidRPr="00165AB1" w:rsidRDefault="001E5F05" w:rsidP="00B6267C">
            <w:pPr>
              <w:spacing w:line="320" w:lineRule="exact"/>
              <w:ind w:firstLine="28"/>
              <w:jc w:val="center"/>
              <w:rPr>
                <w:rFonts w:ascii="方正小标宋_GBK" w:eastAsia="方正小标宋_GBK" w:hAnsi="仿宋"/>
                <w:bCs/>
                <w:color w:val="000000" w:themeColor="text1"/>
                <w:sz w:val="22"/>
              </w:rPr>
            </w:pPr>
            <w:r w:rsidRPr="00165AB1">
              <w:rPr>
                <w:rFonts w:ascii="方正小标宋_GBK" w:eastAsia="方正小标宋_GBK" w:hAnsi="仿宋" w:hint="eastAsia"/>
                <w:bCs/>
                <w:color w:val="000000" w:themeColor="text1"/>
                <w:sz w:val="22"/>
              </w:rPr>
              <w:t>评分因素</w:t>
            </w:r>
          </w:p>
          <w:p w14:paraId="7932E51C" w14:textId="77777777" w:rsidR="001E5F05" w:rsidRPr="00165AB1" w:rsidRDefault="001E5F05" w:rsidP="00B6267C">
            <w:pPr>
              <w:spacing w:line="320" w:lineRule="exact"/>
              <w:ind w:firstLine="28"/>
              <w:jc w:val="center"/>
              <w:rPr>
                <w:rFonts w:ascii="方正小标宋_GBK" w:eastAsia="方正小标宋_GBK" w:hAnsi="仿宋"/>
                <w:bCs/>
                <w:color w:val="000000" w:themeColor="text1"/>
                <w:sz w:val="22"/>
              </w:rPr>
            </w:pPr>
            <w:r w:rsidRPr="00165AB1">
              <w:rPr>
                <w:rFonts w:ascii="方正小标宋_GBK" w:eastAsia="方正小标宋_GBK" w:hAnsi="仿宋" w:hint="eastAsia"/>
                <w:bCs/>
                <w:color w:val="000000" w:themeColor="text1"/>
                <w:sz w:val="22"/>
              </w:rPr>
              <w:t>及权重</w:t>
            </w:r>
          </w:p>
        </w:tc>
        <w:tc>
          <w:tcPr>
            <w:tcW w:w="980" w:type="dxa"/>
            <w:vAlign w:val="center"/>
          </w:tcPr>
          <w:p w14:paraId="308C5BCF" w14:textId="77777777" w:rsidR="001E5F05" w:rsidRPr="00165AB1" w:rsidRDefault="001E5F05" w:rsidP="00B6267C">
            <w:pPr>
              <w:spacing w:line="320" w:lineRule="exact"/>
              <w:ind w:firstLine="28"/>
              <w:jc w:val="center"/>
              <w:rPr>
                <w:rFonts w:ascii="方正小标宋_GBK" w:eastAsia="方正小标宋_GBK" w:hAnsi="仿宋"/>
                <w:bCs/>
                <w:color w:val="000000" w:themeColor="text1"/>
                <w:sz w:val="22"/>
              </w:rPr>
            </w:pPr>
            <w:r w:rsidRPr="00165AB1">
              <w:rPr>
                <w:rFonts w:ascii="方正小标宋_GBK" w:eastAsia="方正小标宋_GBK" w:hAnsi="仿宋" w:hint="eastAsia"/>
                <w:bCs/>
                <w:color w:val="000000" w:themeColor="text1"/>
                <w:sz w:val="22"/>
              </w:rPr>
              <w:t>分值</w:t>
            </w:r>
          </w:p>
        </w:tc>
        <w:tc>
          <w:tcPr>
            <w:tcW w:w="5719" w:type="dxa"/>
            <w:vAlign w:val="center"/>
          </w:tcPr>
          <w:p w14:paraId="13AAD8C3" w14:textId="77777777" w:rsidR="001E5F05" w:rsidRPr="00165AB1" w:rsidRDefault="001E5F05" w:rsidP="00B6267C">
            <w:pPr>
              <w:spacing w:line="320" w:lineRule="exact"/>
              <w:ind w:firstLine="28"/>
              <w:jc w:val="center"/>
              <w:rPr>
                <w:rFonts w:ascii="方正小标宋_GBK" w:eastAsia="方正小标宋_GBK" w:hAnsi="仿宋"/>
                <w:bCs/>
                <w:color w:val="000000" w:themeColor="text1"/>
                <w:sz w:val="22"/>
              </w:rPr>
            </w:pPr>
            <w:r w:rsidRPr="00165AB1">
              <w:rPr>
                <w:rFonts w:ascii="方正小标宋_GBK" w:eastAsia="方正小标宋_GBK" w:hAnsi="仿宋" w:hint="eastAsia"/>
                <w:bCs/>
                <w:color w:val="000000" w:themeColor="text1"/>
                <w:sz w:val="22"/>
              </w:rPr>
              <w:t>评分标准</w:t>
            </w:r>
          </w:p>
        </w:tc>
      </w:tr>
      <w:tr w:rsidR="00165AB1" w:rsidRPr="00165AB1" w14:paraId="5125E282" w14:textId="77777777" w:rsidTr="001E5F05">
        <w:trPr>
          <w:trHeight w:val="371"/>
          <w:jc w:val="center"/>
        </w:trPr>
        <w:tc>
          <w:tcPr>
            <w:tcW w:w="774" w:type="dxa"/>
            <w:vAlign w:val="center"/>
          </w:tcPr>
          <w:p w14:paraId="6E1F5BC6"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1</w:t>
            </w:r>
          </w:p>
        </w:tc>
        <w:tc>
          <w:tcPr>
            <w:tcW w:w="1587" w:type="dxa"/>
            <w:vAlign w:val="center"/>
          </w:tcPr>
          <w:p w14:paraId="4410B836"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投标报价</w:t>
            </w:r>
          </w:p>
          <w:p w14:paraId="5077BE11"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w:t>
            </w:r>
            <w:r w:rsidRPr="00165AB1">
              <w:rPr>
                <w:rFonts w:ascii="方正仿宋_GBK" w:eastAsia="方正仿宋_GBK" w:hAnsi="仿宋"/>
                <w:color w:val="000000" w:themeColor="text1"/>
                <w:sz w:val="24"/>
              </w:rPr>
              <w:t>50</w:t>
            </w:r>
            <w:r w:rsidRPr="00165AB1">
              <w:rPr>
                <w:rFonts w:ascii="方正仿宋_GBK" w:eastAsia="方正仿宋_GBK" w:hAnsi="仿宋" w:hint="eastAsia"/>
                <w:color w:val="000000" w:themeColor="text1"/>
                <w:sz w:val="24"/>
              </w:rPr>
              <w:t>%）</w:t>
            </w:r>
          </w:p>
        </w:tc>
        <w:tc>
          <w:tcPr>
            <w:tcW w:w="980" w:type="dxa"/>
            <w:vAlign w:val="center"/>
          </w:tcPr>
          <w:p w14:paraId="1CC372D6"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color w:val="000000" w:themeColor="text1"/>
                <w:sz w:val="24"/>
              </w:rPr>
              <w:t>50</w:t>
            </w:r>
            <w:r w:rsidRPr="00165AB1">
              <w:rPr>
                <w:rFonts w:ascii="方正仿宋_GBK" w:eastAsia="方正仿宋_GBK" w:hAnsi="仿宋" w:hint="eastAsia"/>
                <w:color w:val="000000" w:themeColor="text1"/>
                <w:sz w:val="24"/>
              </w:rPr>
              <w:t>分</w:t>
            </w:r>
          </w:p>
        </w:tc>
        <w:tc>
          <w:tcPr>
            <w:tcW w:w="5719" w:type="dxa"/>
            <w:vAlign w:val="center"/>
          </w:tcPr>
          <w:p w14:paraId="11193B5C" w14:textId="77777777" w:rsidR="001E5F05" w:rsidRPr="00165AB1" w:rsidRDefault="001E5F05" w:rsidP="00B6267C">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1、报价评定分值为</w:t>
            </w:r>
            <w:r w:rsidR="002B0DBA" w:rsidRPr="00165AB1">
              <w:rPr>
                <w:rFonts w:ascii="方正仿宋_GBK" w:eastAsia="方正仿宋_GBK" w:hAnsi="仿宋" w:hint="eastAsia"/>
                <w:color w:val="000000" w:themeColor="text1"/>
                <w:sz w:val="24"/>
              </w:rPr>
              <w:t>5</w:t>
            </w:r>
            <w:r w:rsidRPr="00165AB1">
              <w:rPr>
                <w:rFonts w:ascii="方正仿宋_GBK" w:eastAsia="方正仿宋_GBK" w:hAnsi="仿宋" w:hint="eastAsia"/>
                <w:color w:val="000000" w:themeColor="text1"/>
                <w:sz w:val="24"/>
              </w:rPr>
              <w:t>0分，以百分比及得分计算的均保留两位小数。供应商可以2次报价。</w:t>
            </w:r>
          </w:p>
          <w:p w14:paraId="1006F411" w14:textId="77777777" w:rsidR="001E5F05" w:rsidRPr="00165AB1" w:rsidRDefault="001E5F05" w:rsidP="00B6267C">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2、投标人的最终投标价（以大写的金额为准）得分计算方式如下：</w:t>
            </w:r>
          </w:p>
          <w:p w14:paraId="75CDFA21" w14:textId="77777777" w:rsidR="001E5F05" w:rsidRPr="00165AB1" w:rsidRDefault="001E5F05" w:rsidP="00B6267C">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价格分统一采用低价优先法计算，即满足磋商文件要求且磋商报价最低的为磋商报价评审基准价，其价格分为满分。其他供应商的价格分统一按照下列公式计算：</w:t>
            </w:r>
          </w:p>
          <w:p w14:paraId="7A01A88A" w14:textId="77777777" w:rsidR="001E5F05" w:rsidRPr="00165AB1" w:rsidRDefault="00D23422" w:rsidP="00B6267C">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 xml:space="preserve">　</w:t>
            </w:r>
            <w:r w:rsidR="001E5F05" w:rsidRPr="00165AB1">
              <w:rPr>
                <w:rFonts w:ascii="方正仿宋_GBK" w:eastAsia="方正仿宋_GBK" w:hAnsi="仿宋" w:hint="eastAsia"/>
                <w:color w:val="000000" w:themeColor="text1"/>
                <w:sz w:val="24"/>
              </w:rPr>
              <w:t>磋商报价得分=(评审基准价／磋商报价)×</w:t>
            </w:r>
            <w:r w:rsidR="002B0DBA" w:rsidRPr="00165AB1">
              <w:rPr>
                <w:rFonts w:ascii="方正仿宋_GBK" w:eastAsia="方正仿宋_GBK" w:hAnsi="仿宋" w:hint="eastAsia"/>
                <w:color w:val="000000" w:themeColor="text1"/>
                <w:sz w:val="24"/>
              </w:rPr>
              <w:t>50</w:t>
            </w:r>
          </w:p>
          <w:p w14:paraId="2CABAD58" w14:textId="77777777" w:rsidR="001E5F05" w:rsidRPr="00165AB1" w:rsidRDefault="001E5F05" w:rsidP="00D23422">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备注：报价应为含税价，必须提供增值税专用发票，</w:t>
            </w:r>
            <w:r w:rsidRPr="00165AB1">
              <w:rPr>
                <w:rFonts w:ascii="方正仿宋_GBK" w:eastAsia="方正仿宋_GBK" w:hAnsi="仿宋" w:hint="eastAsia"/>
                <w:color w:val="000000" w:themeColor="text1"/>
                <w:sz w:val="24"/>
              </w:rPr>
              <w:lastRenderedPageBreak/>
              <w:t>并注明税率。如投标人所提供的增值税税率不一致，则以税前价格作为评标依据。</w:t>
            </w:r>
          </w:p>
        </w:tc>
      </w:tr>
      <w:tr w:rsidR="00165AB1" w:rsidRPr="00165AB1" w14:paraId="2DFEC9DA" w14:textId="77777777" w:rsidTr="001E5F05">
        <w:trPr>
          <w:trHeight w:val="1514"/>
          <w:jc w:val="center"/>
        </w:trPr>
        <w:tc>
          <w:tcPr>
            <w:tcW w:w="774" w:type="dxa"/>
            <w:vMerge w:val="restart"/>
            <w:tcBorders>
              <w:top w:val="nil"/>
            </w:tcBorders>
            <w:vAlign w:val="center"/>
          </w:tcPr>
          <w:p w14:paraId="356F7164"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color w:val="000000" w:themeColor="text1"/>
                <w:sz w:val="24"/>
              </w:rPr>
              <w:lastRenderedPageBreak/>
              <w:t>2</w:t>
            </w:r>
          </w:p>
        </w:tc>
        <w:tc>
          <w:tcPr>
            <w:tcW w:w="1587" w:type="dxa"/>
            <w:vMerge w:val="restart"/>
            <w:tcBorders>
              <w:top w:val="nil"/>
            </w:tcBorders>
            <w:vAlign w:val="center"/>
          </w:tcPr>
          <w:p w14:paraId="0F5DCCD8" w14:textId="77777777" w:rsidR="001E5F05" w:rsidRPr="00165AB1" w:rsidRDefault="001E5F05" w:rsidP="00B6267C">
            <w:pPr>
              <w:snapToGrid w:val="0"/>
              <w:spacing w:line="320" w:lineRule="exact"/>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商务</w:t>
            </w:r>
          </w:p>
          <w:p w14:paraId="1C8820D6" w14:textId="77777777" w:rsidR="001E5F05" w:rsidRPr="00165AB1" w:rsidRDefault="001E5F05" w:rsidP="00B6267C">
            <w:pPr>
              <w:snapToGrid w:val="0"/>
              <w:spacing w:line="320" w:lineRule="exact"/>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w:t>
            </w:r>
            <w:r w:rsidRPr="00165AB1">
              <w:rPr>
                <w:rFonts w:ascii="方正仿宋_GBK" w:eastAsia="方正仿宋_GBK" w:hAnsi="仿宋"/>
                <w:color w:val="000000" w:themeColor="text1"/>
                <w:sz w:val="24"/>
              </w:rPr>
              <w:t>30</w:t>
            </w:r>
            <w:r w:rsidRPr="00165AB1">
              <w:rPr>
                <w:rFonts w:ascii="方正仿宋_GBK" w:eastAsia="方正仿宋_GBK" w:hAnsi="仿宋" w:hint="eastAsia"/>
                <w:color w:val="000000" w:themeColor="text1"/>
                <w:sz w:val="24"/>
              </w:rPr>
              <w:t>%）</w:t>
            </w:r>
          </w:p>
        </w:tc>
        <w:tc>
          <w:tcPr>
            <w:tcW w:w="980" w:type="dxa"/>
            <w:vMerge w:val="restart"/>
            <w:tcBorders>
              <w:top w:val="nil"/>
            </w:tcBorders>
            <w:vAlign w:val="center"/>
          </w:tcPr>
          <w:p w14:paraId="2D606538"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color w:val="000000" w:themeColor="text1"/>
                <w:sz w:val="24"/>
              </w:rPr>
              <w:t>30</w:t>
            </w:r>
            <w:r w:rsidRPr="00165AB1">
              <w:rPr>
                <w:rFonts w:ascii="方正仿宋_GBK" w:eastAsia="方正仿宋_GBK" w:hAnsi="仿宋" w:hint="eastAsia"/>
                <w:color w:val="000000" w:themeColor="text1"/>
                <w:sz w:val="24"/>
              </w:rPr>
              <w:t>分</w:t>
            </w:r>
          </w:p>
        </w:tc>
        <w:tc>
          <w:tcPr>
            <w:tcW w:w="5719" w:type="dxa"/>
            <w:shd w:val="clear" w:color="auto" w:fill="auto"/>
            <w:vAlign w:val="center"/>
          </w:tcPr>
          <w:p w14:paraId="6617E703" w14:textId="01B5F150" w:rsidR="001E5F05" w:rsidRPr="00165AB1" w:rsidRDefault="001E5F05" w:rsidP="00B6267C">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投标人具备中国质量认证中心运维认证（C</w:t>
            </w:r>
            <w:r w:rsidRPr="00165AB1">
              <w:rPr>
                <w:rFonts w:ascii="方正仿宋_GBK" w:eastAsia="方正仿宋_GBK" w:hAnsi="仿宋"/>
                <w:color w:val="000000" w:themeColor="text1"/>
                <w:sz w:val="24"/>
              </w:rPr>
              <w:t>QC8302-2018</w:t>
            </w:r>
            <w:r w:rsidR="000E175C" w:rsidRPr="00165AB1">
              <w:rPr>
                <w:rFonts w:ascii="方正仿宋_GBK" w:eastAsia="方正仿宋_GBK" w:hAnsi="仿宋" w:hint="eastAsia"/>
                <w:color w:val="000000" w:themeColor="text1"/>
                <w:sz w:val="24"/>
              </w:rPr>
              <w:t>）咨询服务成功案例</w:t>
            </w:r>
            <w:r w:rsidRPr="00165AB1">
              <w:rPr>
                <w:rFonts w:ascii="方正仿宋_GBK" w:eastAsia="方正仿宋_GBK" w:hAnsi="仿宋" w:hint="eastAsia"/>
                <w:color w:val="000000" w:themeColor="text1"/>
                <w:sz w:val="24"/>
              </w:rPr>
              <w:t>且</w:t>
            </w:r>
            <w:r w:rsidR="004B71B0" w:rsidRPr="00165AB1">
              <w:rPr>
                <w:rFonts w:ascii="方正仿宋_GBK" w:eastAsia="方正仿宋_GBK" w:hAnsi="仿宋" w:hint="eastAsia"/>
                <w:color w:val="000000" w:themeColor="text1"/>
                <w:sz w:val="24"/>
              </w:rPr>
              <w:t>该案例对应认证证</w:t>
            </w:r>
            <w:r w:rsidR="000027DE" w:rsidRPr="00165AB1">
              <w:rPr>
                <w:rFonts w:ascii="方正仿宋_GBK" w:eastAsia="方正仿宋_GBK" w:hAnsi="仿宋" w:hint="eastAsia"/>
                <w:color w:val="000000" w:themeColor="text1"/>
                <w:sz w:val="24"/>
              </w:rPr>
              <w:t>明</w:t>
            </w:r>
            <w:r w:rsidRPr="00165AB1">
              <w:rPr>
                <w:rFonts w:ascii="方正仿宋_GBK" w:eastAsia="方正仿宋_GBK" w:hAnsi="仿宋" w:hint="eastAsia"/>
                <w:color w:val="000000" w:themeColor="text1"/>
                <w:sz w:val="24"/>
              </w:rPr>
              <w:t>在有效期内的，每个得3分；具备数据中心基础设施运维外包服务案例的（不含设备维保），每个得</w:t>
            </w:r>
            <w:r w:rsidRPr="00165AB1">
              <w:rPr>
                <w:rFonts w:ascii="方正仿宋_GBK" w:eastAsia="方正仿宋_GBK" w:hAnsi="仿宋"/>
                <w:color w:val="000000" w:themeColor="text1"/>
                <w:sz w:val="24"/>
              </w:rPr>
              <w:t>2</w:t>
            </w:r>
            <w:r w:rsidRPr="00165AB1">
              <w:rPr>
                <w:rFonts w:ascii="方正仿宋_GBK" w:eastAsia="方正仿宋_GBK" w:hAnsi="仿宋" w:hint="eastAsia"/>
                <w:color w:val="000000" w:themeColor="text1"/>
                <w:sz w:val="24"/>
              </w:rPr>
              <w:t>分；满分</w:t>
            </w:r>
            <w:r w:rsidRPr="00165AB1">
              <w:rPr>
                <w:rFonts w:ascii="方正仿宋_GBK" w:eastAsia="方正仿宋_GBK" w:hAnsi="仿宋"/>
                <w:color w:val="000000" w:themeColor="text1"/>
                <w:sz w:val="24"/>
              </w:rPr>
              <w:t>2</w:t>
            </w:r>
            <w:r w:rsidRPr="00165AB1">
              <w:rPr>
                <w:rFonts w:ascii="方正仿宋_GBK" w:eastAsia="方正仿宋_GBK" w:hAnsi="仿宋" w:hint="eastAsia"/>
                <w:color w:val="000000" w:themeColor="text1"/>
                <w:sz w:val="24"/>
              </w:rPr>
              <w:t>0分</w:t>
            </w:r>
            <w:r w:rsidR="00140789" w:rsidRPr="00165AB1">
              <w:rPr>
                <w:rFonts w:ascii="方正仿宋_GBK" w:eastAsia="方正仿宋_GBK" w:hAnsi="仿宋" w:hint="eastAsia"/>
                <w:color w:val="000000" w:themeColor="text1"/>
                <w:sz w:val="24"/>
              </w:rPr>
              <w:t>。</w:t>
            </w:r>
          </w:p>
          <w:p w14:paraId="3E065DD8" w14:textId="77777777" w:rsidR="000078FA" w:rsidRPr="00165AB1" w:rsidRDefault="003C2814" w:rsidP="00B6267C">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提供以下证明材料：</w:t>
            </w:r>
          </w:p>
          <w:p w14:paraId="154AF5B2" w14:textId="36E7DA17" w:rsidR="00140789" w:rsidRPr="00165AB1" w:rsidRDefault="000078FA" w:rsidP="00B6267C">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1、</w:t>
            </w:r>
            <w:r w:rsidR="001E5F05" w:rsidRPr="00165AB1">
              <w:rPr>
                <w:rFonts w:ascii="方正仿宋_GBK" w:eastAsia="方正仿宋_GBK" w:hAnsi="仿宋" w:hint="eastAsia"/>
                <w:color w:val="000000" w:themeColor="text1"/>
                <w:sz w:val="24"/>
              </w:rPr>
              <w:t>提供</w:t>
            </w:r>
            <w:r w:rsidR="00A24020" w:rsidRPr="00165AB1">
              <w:rPr>
                <w:rFonts w:ascii="方正仿宋_GBK" w:eastAsia="方正仿宋_GBK" w:hAnsi="仿宋" w:hint="eastAsia"/>
                <w:color w:val="000000" w:themeColor="text1"/>
                <w:sz w:val="24"/>
              </w:rPr>
              <w:t>案例合同对应的</w:t>
            </w:r>
            <w:r w:rsidR="001E5F05" w:rsidRPr="00165AB1">
              <w:rPr>
                <w:rFonts w:ascii="方正仿宋_GBK" w:eastAsia="方正仿宋_GBK" w:hAnsi="仿宋" w:hint="eastAsia"/>
                <w:color w:val="000000" w:themeColor="text1"/>
                <w:sz w:val="24"/>
              </w:rPr>
              <w:t>中国质量认证中心运维认证（C</w:t>
            </w:r>
            <w:r w:rsidR="001E5F05" w:rsidRPr="00165AB1">
              <w:rPr>
                <w:rFonts w:ascii="方正仿宋_GBK" w:eastAsia="方正仿宋_GBK" w:hAnsi="仿宋"/>
                <w:color w:val="000000" w:themeColor="text1"/>
                <w:sz w:val="24"/>
              </w:rPr>
              <w:t>QC8302-2018</w:t>
            </w:r>
            <w:r w:rsidR="001E5F05" w:rsidRPr="00165AB1">
              <w:rPr>
                <w:rFonts w:ascii="方正仿宋_GBK" w:eastAsia="方正仿宋_GBK" w:hAnsi="仿宋" w:hint="eastAsia"/>
                <w:color w:val="000000" w:themeColor="text1"/>
                <w:sz w:val="24"/>
              </w:rPr>
              <w:t>）证</w:t>
            </w:r>
            <w:r w:rsidR="000027DE" w:rsidRPr="00165AB1">
              <w:rPr>
                <w:rFonts w:ascii="方正仿宋_GBK" w:eastAsia="方正仿宋_GBK" w:hAnsi="仿宋" w:hint="eastAsia"/>
                <w:color w:val="000000" w:themeColor="text1"/>
                <w:sz w:val="24"/>
              </w:rPr>
              <w:t>明</w:t>
            </w:r>
            <w:r w:rsidR="001E5F05" w:rsidRPr="00165AB1">
              <w:rPr>
                <w:rFonts w:ascii="方正仿宋_GBK" w:eastAsia="方正仿宋_GBK" w:hAnsi="仿宋" w:hint="eastAsia"/>
                <w:color w:val="000000" w:themeColor="text1"/>
                <w:sz w:val="24"/>
              </w:rPr>
              <w:t>复印件</w:t>
            </w:r>
            <w:r w:rsidR="00E96F95" w:rsidRPr="00165AB1">
              <w:rPr>
                <w:rFonts w:ascii="方正仿宋_GBK" w:eastAsia="方正仿宋_GBK" w:hAnsi="仿宋" w:hint="eastAsia"/>
                <w:color w:val="000000" w:themeColor="text1"/>
                <w:sz w:val="24"/>
              </w:rPr>
              <w:t>及合同复印件，</w:t>
            </w:r>
            <w:r w:rsidR="000A38E0" w:rsidRPr="00165AB1">
              <w:rPr>
                <w:rFonts w:ascii="方正仿宋_GBK" w:eastAsia="方正仿宋_GBK" w:hAnsi="仿宋" w:hint="eastAsia"/>
                <w:color w:val="000000" w:themeColor="text1"/>
                <w:sz w:val="24"/>
              </w:rPr>
              <w:t>加盖投标人公章</w:t>
            </w:r>
            <w:r w:rsidR="001E5F05" w:rsidRPr="00165AB1">
              <w:rPr>
                <w:rFonts w:ascii="方正仿宋_GBK" w:eastAsia="方正仿宋_GBK" w:hAnsi="仿宋" w:hint="eastAsia"/>
                <w:color w:val="000000" w:themeColor="text1"/>
                <w:sz w:val="24"/>
              </w:rPr>
              <w:t>（</w:t>
            </w:r>
            <w:r w:rsidR="00145DF1" w:rsidRPr="00165AB1">
              <w:rPr>
                <w:rFonts w:ascii="方正仿宋_GBK" w:eastAsia="方正仿宋_GBK" w:hAnsi="仿宋" w:hint="eastAsia"/>
                <w:color w:val="000000" w:themeColor="text1"/>
                <w:sz w:val="24"/>
              </w:rPr>
              <w:t>即</w:t>
            </w:r>
            <w:r w:rsidR="001E5F05" w:rsidRPr="00165AB1">
              <w:rPr>
                <w:rFonts w:ascii="方正仿宋_GBK" w:eastAsia="方正仿宋_GBK" w:hAnsi="仿宋" w:hint="eastAsia"/>
                <w:color w:val="000000" w:themeColor="text1"/>
                <w:sz w:val="24"/>
              </w:rPr>
              <w:t>咨询合同及对应的企业所获得的证书证明）</w:t>
            </w:r>
            <w:r w:rsidR="00140789" w:rsidRPr="00165AB1">
              <w:rPr>
                <w:rFonts w:ascii="方正仿宋_GBK" w:eastAsia="方正仿宋_GBK" w:hAnsi="仿宋" w:hint="eastAsia"/>
                <w:color w:val="000000" w:themeColor="text1"/>
                <w:sz w:val="24"/>
              </w:rPr>
              <w:t>；</w:t>
            </w:r>
          </w:p>
          <w:p w14:paraId="77C0796A" w14:textId="1A8C0ED6" w:rsidR="001E5F05" w:rsidRPr="00165AB1" w:rsidRDefault="00140789" w:rsidP="00E96F95">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2、提供</w:t>
            </w:r>
            <w:r w:rsidR="001E5F05" w:rsidRPr="00165AB1">
              <w:rPr>
                <w:rFonts w:ascii="方正仿宋_GBK" w:eastAsia="方正仿宋_GBK" w:hAnsi="仿宋" w:hint="eastAsia"/>
                <w:color w:val="000000" w:themeColor="text1"/>
                <w:sz w:val="24"/>
              </w:rPr>
              <w:t>运维外包服务合同</w:t>
            </w:r>
            <w:r w:rsidR="00145D97" w:rsidRPr="00165AB1">
              <w:rPr>
                <w:rFonts w:ascii="方正仿宋_GBK" w:eastAsia="方正仿宋_GBK" w:hAnsi="仿宋" w:hint="eastAsia"/>
                <w:color w:val="000000" w:themeColor="text1"/>
                <w:sz w:val="24"/>
              </w:rPr>
              <w:t>复印件并加盖投标人公章，</w:t>
            </w:r>
            <w:r w:rsidR="00E5664E" w:rsidRPr="00165AB1">
              <w:rPr>
                <w:rFonts w:ascii="方正仿宋_GBK" w:eastAsia="方正仿宋_GBK" w:hAnsi="仿宋" w:hint="eastAsia"/>
                <w:color w:val="000000" w:themeColor="text1"/>
                <w:sz w:val="24"/>
              </w:rPr>
              <w:t>合同复印件须包含合同首</w:t>
            </w:r>
            <w:r w:rsidR="0086765F" w:rsidRPr="00165AB1">
              <w:rPr>
                <w:rFonts w:ascii="方正仿宋_GBK" w:eastAsia="方正仿宋_GBK" w:hAnsi="仿宋" w:hint="eastAsia"/>
                <w:color w:val="000000" w:themeColor="text1"/>
                <w:sz w:val="24"/>
              </w:rPr>
              <w:t>页、甲乙双方盖章页及</w:t>
            </w:r>
            <w:r w:rsidR="00E5664E" w:rsidRPr="00165AB1">
              <w:rPr>
                <w:rFonts w:ascii="方正仿宋_GBK" w:eastAsia="方正仿宋_GBK" w:hAnsi="仿宋" w:hint="eastAsia"/>
                <w:color w:val="000000" w:themeColor="text1"/>
                <w:sz w:val="24"/>
              </w:rPr>
              <w:t>业务范围</w:t>
            </w:r>
            <w:r w:rsidR="0086765F" w:rsidRPr="00165AB1">
              <w:rPr>
                <w:rFonts w:ascii="方正仿宋_GBK" w:eastAsia="方正仿宋_GBK" w:hAnsi="仿宋" w:hint="eastAsia"/>
                <w:color w:val="000000" w:themeColor="text1"/>
                <w:sz w:val="24"/>
              </w:rPr>
              <w:t>（合同中应有“供电系统”或“环境控制系统”或“消防系统”或“安防系统”或“监控系统”或“设施管理系统”等涉及到数据中心基础设施相关工作的关键字，或合同中内容经评标委员会认定其实质性工作内容与上述相关关键字相符。若案例中虽包含上述关键字，但评标委员会认定案例与本采购无关联性不计分。</w:t>
            </w:r>
          </w:p>
        </w:tc>
      </w:tr>
      <w:tr w:rsidR="00165AB1" w:rsidRPr="00165AB1" w14:paraId="64954735" w14:textId="77777777" w:rsidTr="001E5F05">
        <w:trPr>
          <w:trHeight w:val="132"/>
          <w:jc w:val="center"/>
        </w:trPr>
        <w:tc>
          <w:tcPr>
            <w:tcW w:w="774" w:type="dxa"/>
            <w:vMerge/>
            <w:vAlign w:val="center"/>
          </w:tcPr>
          <w:p w14:paraId="22926ADE"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1587" w:type="dxa"/>
            <w:vMerge/>
            <w:vAlign w:val="center"/>
          </w:tcPr>
          <w:p w14:paraId="661A82BD"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980" w:type="dxa"/>
            <w:vMerge/>
            <w:vAlign w:val="center"/>
          </w:tcPr>
          <w:p w14:paraId="2216806D"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5719" w:type="dxa"/>
            <w:vAlign w:val="center"/>
          </w:tcPr>
          <w:p w14:paraId="5449A16D" w14:textId="77777777" w:rsidR="001E5F05" w:rsidRPr="00165AB1" w:rsidRDefault="001E5F05" w:rsidP="00B6267C">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项目经理具备中国计量科学院颁发的数据中心基础设施运</w:t>
            </w:r>
            <w:proofErr w:type="gramStart"/>
            <w:r w:rsidRPr="00165AB1">
              <w:rPr>
                <w:rFonts w:ascii="方正仿宋_GBK" w:eastAsia="方正仿宋_GBK" w:hAnsi="仿宋" w:hint="eastAsia"/>
                <w:color w:val="000000" w:themeColor="text1"/>
                <w:sz w:val="24"/>
              </w:rPr>
              <w:t>维评价</w:t>
            </w:r>
            <w:proofErr w:type="gramEnd"/>
            <w:r w:rsidRPr="00165AB1">
              <w:rPr>
                <w:rFonts w:ascii="方正仿宋_GBK" w:eastAsia="方正仿宋_GBK" w:hAnsi="仿宋" w:hint="eastAsia"/>
                <w:color w:val="000000" w:themeColor="text1"/>
                <w:sz w:val="24"/>
              </w:rPr>
              <w:t>评审专家资质的，得3分；</w:t>
            </w:r>
            <w:proofErr w:type="gramStart"/>
            <w:r w:rsidRPr="00165AB1">
              <w:rPr>
                <w:rFonts w:ascii="方正仿宋_GBK" w:eastAsia="方正仿宋_GBK" w:hAnsi="仿宋" w:hint="eastAsia"/>
                <w:color w:val="000000" w:themeColor="text1"/>
                <w:sz w:val="24"/>
              </w:rPr>
              <w:t>除项目</w:t>
            </w:r>
            <w:proofErr w:type="gramEnd"/>
            <w:r w:rsidRPr="00165AB1">
              <w:rPr>
                <w:rFonts w:ascii="方正仿宋_GBK" w:eastAsia="方正仿宋_GBK" w:hAnsi="仿宋" w:hint="eastAsia"/>
                <w:color w:val="000000" w:themeColor="text1"/>
                <w:sz w:val="24"/>
              </w:rPr>
              <w:t>经理外，其他服务团队成员具备中国计量科学院颁发的数据中心基础设施运</w:t>
            </w:r>
            <w:proofErr w:type="gramStart"/>
            <w:r w:rsidRPr="00165AB1">
              <w:rPr>
                <w:rFonts w:ascii="方正仿宋_GBK" w:eastAsia="方正仿宋_GBK" w:hAnsi="仿宋" w:hint="eastAsia"/>
                <w:color w:val="000000" w:themeColor="text1"/>
                <w:sz w:val="24"/>
              </w:rPr>
              <w:t>维评价</w:t>
            </w:r>
            <w:proofErr w:type="gramEnd"/>
            <w:r w:rsidRPr="00165AB1">
              <w:rPr>
                <w:rFonts w:ascii="方正仿宋_GBK" w:eastAsia="方正仿宋_GBK" w:hAnsi="仿宋" w:hint="eastAsia"/>
                <w:color w:val="000000" w:themeColor="text1"/>
                <w:sz w:val="24"/>
              </w:rPr>
              <w:t>评审专家资质的，每个得1分。满分</w:t>
            </w:r>
            <w:r w:rsidRPr="00165AB1">
              <w:rPr>
                <w:rFonts w:ascii="方正仿宋_GBK" w:eastAsia="方正仿宋_GBK" w:hAnsi="仿宋"/>
                <w:color w:val="000000" w:themeColor="text1"/>
                <w:sz w:val="24"/>
              </w:rPr>
              <w:t>10</w:t>
            </w:r>
            <w:r w:rsidRPr="00165AB1">
              <w:rPr>
                <w:rFonts w:ascii="方正仿宋_GBK" w:eastAsia="方正仿宋_GBK" w:hAnsi="仿宋" w:hint="eastAsia"/>
                <w:color w:val="000000" w:themeColor="text1"/>
                <w:sz w:val="24"/>
              </w:rPr>
              <w:t>分。</w:t>
            </w:r>
          </w:p>
          <w:p w14:paraId="27C2A58C" w14:textId="77777777" w:rsidR="0086765F" w:rsidRPr="00165AB1" w:rsidRDefault="0086765F" w:rsidP="0086765F">
            <w:pPr>
              <w:spacing w:line="320" w:lineRule="exact"/>
              <w:jc w:val="lef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提供以下证明材料：</w:t>
            </w:r>
          </w:p>
          <w:p w14:paraId="7155A241" w14:textId="77777777" w:rsidR="001E5F05" w:rsidRPr="00165AB1" w:rsidRDefault="0086765F" w:rsidP="00B6267C">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1、</w:t>
            </w:r>
            <w:r w:rsidR="001E5F05" w:rsidRPr="00165AB1">
              <w:rPr>
                <w:rFonts w:ascii="方正仿宋_GBK" w:eastAsia="方正仿宋_GBK" w:hAnsi="仿宋" w:hint="eastAsia"/>
                <w:color w:val="000000" w:themeColor="text1"/>
                <w:sz w:val="24"/>
              </w:rPr>
              <w:t>服务团队成员应全部为投标人自有人员（需提供2</w:t>
            </w:r>
            <w:r w:rsidR="001E5F05" w:rsidRPr="00165AB1">
              <w:rPr>
                <w:rFonts w:ascii="方正仿宋_GBK" w:eastAsia="方正仿宋_GBK" w:hAnsi="仿宋"/>
                <w:color w:val="000000" w:themeColor="text1"/>
                <w:sz w:val="24"/>
              </w:rPr>
              <w:t>021</w:t>
            </w:r>
            <w:r w:rsidR="001E5F05" w:rsidRPr="00165AB1">
              <w:rPr>
                <w:rFonts w:ascii="方正仿宋_GBK" w:eastAsia="方正仿宋_GBK" w:hAnsi="仿宋" w:hint="eastAsia"/>
                <w:color w:val="000000" w:themeColor="text1"/>
                <w:sz w:val="24"/>
              </w:rPr>
              <w:t>年2月1日起至2</w:t>
            </w:r>
            <w:r w:rsidR="001E5F05" w:rsidRPr="00165AB1">
              <w:rPr>
                <w:rFonts w:ascii="方正仿宋_GBK" w:eastAsia="方正仿宋_GBK" w:hAnsi="仿宋"/>
                <w:color w:val="000000" w:themeColor="text1"/>
                <w:sz w:val="24"/>
              </w:rPr>
              <w:t>021</w:t>
            </w:r>
            <w:r w:rsidR="001E5F05" w:rsidRPr="00165AB1">
              <w:rPr>
                <w:rFonts w:ascii="方正仿宋_GBK" w:eastAsia="方正仿宋_GBK" w:hAnsi="仿宋" w:hint="eastAsia"/>
                <w:color w:val="000000" w:themeColor="text1"/>
                <w:sz w:val="24"/>
              </w:rPr>
              <w:t>年8月3</w:t>
            </w:r>
            <w:r w:rsidR="001E5F05" w:rsidRPr="00165AB1">
              <w:rPr>
                <w:rFonts w:ascii="方正仿宋_GBK" w:eastAsia="方正仿宋_GBK" w:hAnsi="仿宋"/>
                <w:color w:val="000000" w:themeColor="text1"/>
                <w:sz w:val="24"/>
              </w:rPr>
              <w:t>1</w:t>
            </w:r>
            <w:r w:rsidR="001E5F05" w:rsidRPr="00165AB1">
              <w:rPr>
                <w:rFonts w:ascii="方正仿宋_GBK" w:eastAsia="方正仿宋_GBK" w:hAnsi="仿宋" w:hint="eastAsia"/>
                <w:color w:val="000000" w:themeColor="text1"/>
                <w:sz w:val="24"/>
              </w:rPr>
              <w:t>日止中任意三个月单位的社保缴纳证明），不得临时外聘。</w:t>
            </w:r>
          </w:p>
          <w:p w14:paraId="7D3E92DE" w14:textId="77777777" w:rsidR="0086765F" w:rsidRPr="00165AB1" w:rsidRDefault="0086765F" w:rsidP="0086765F">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2、提供专家资质证书复印件，并加盖公章。</w:t>
            </w:r>
          </w:p>
        </w:tc>
      </w:tr>
      <w:tr w:rsidR="00165AB1" w:rsidRPr="00165AB1" w14:paraId="3BDC8EB0" w14:textId="77777777" w:rsidTr="001E5F05">
        <w:trPr>
          <w:trHeight w:val="132"/>
          <w:jc w:val="center"/>
        </w:trPr>
        <w:tc>
          <w:tcPr>
            <w:tcW w:w="774" w:type="dxa"/>
            <w:vMerge w:val="restart"/>
            <w:vAlign w:val="center"/>
          </w:tcPr>
          <w:p w14:paraId="4DD9A022"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color w:val="000000" w:themeColor="text1"/>
                <w:sz w:val="24"/>
              </w:rPr>
              <w:t>3</w:t>
            </w:r>
          </w:p>
        </w:tc>
        <w:tc>
          <w:tcPr>
            <w:tcW w:w="1587" w:type="dxa"/>
            <w:vMerge w:val="restart"/>
            <w:vAlign w:val="center"/>
          </w:tcPr>
          <w:p w14:paraId="30E11710" w14:textId="77777777" w:rsidR="001E5F05" w:rsidRPr="00165AB1" w:rsidRDefault="001E5F05" w:rsidP="00B6267C">
            <w:pPr>
              <w:snapToGrid w:val="0"/>
              <w:spacing w:line="320" w:lineRule="exact"/>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技术</w:t>
            </w:r>
          </w:p>
          <w:p w14:paraId="463E8B11"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w:t>
            </w:r>
            <w:r w:rsidRPr="00165AB1">
              <w:rPr>
                <w:rFonts w:ascii="方正仿宋_GBK" w:eastAsia="方正仿宋_GBK" w:hAnsi="仿宋"/>
                <w:color w:val="000000" w:themeColor="text1"/>
                <w:sz w:val="24"/>
              </w:rPr>
              <w:t>20</w:t>
            </w:r>
            <w:r w:rsidRPr="00165AB1">
              <w:rPr>
                <w:rFonts w:ascii="方正仿宋_GBK" w:eastAsia="方正仿宋_GBK" w:hAnsi="仿宋" w:hint="eastAsia"/>
                <w:color w:val="000000" w:themeColor="text1"/>
                <w:sz w:val="24"/>
              </w:rPr>
              <w:t>%）</w:t>
            </w:r>
          </w:p>
        </w:tc>
        <w:tc>
          <w:tcPr>
            <w:tcW w:w="980" w:type="dxa"/>
            <w:vMerge w:val="restart"/>
            <w:vAlign w:val="center"/>
          </w:tcPr>
          <w:p w14:paraId="6869E53D"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r w:rsidRPr="00165AB1">
              <w:rPr>
                <w:rFonts w:ascii="方正仿宋_GBK" w:eastAsia="方正仿宋_GBK" w:hAnsi="仿宋"/>
                <w:color w:val="000000" w:themeColor="text1"/>
                <w:sz w:val="24"/>
              </w:rPr>
              <w:t>20</w:t>
            </w:r>
            <w:r w:rsidRPr="00165AB1">
              <w:rPr>
                <w:rFonts w:ascii="方正仿宋_GBK" w:eastAsia="方正仿宋_GBK" w:hAnsi="仿宋" w:hint="eastAsia"/>
                <w:color w:val="000000" w:themeColor="text1"/>
                <w:sz w:val="24"/>
              </w:rPr>
              <w:t>分</w:t>
            </w:r>
          </w:p>
        </w:tc>
        <w:tc>
          <w:tcPr>
            <w:tcW w:w="5719" w:type="dxa"/>
            <w:vAlign w:val="center"/>
          </w:tcPr>
          <w:p w14:paraId="418C3BBD" w14:textId="77777777" w:rsidR="001E5F05" w:rsidRPr="00165AB1" w:rsidRDefault="0086765F" w:rsidP="0086765F">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1、</w:t>
            </w:r>
            <w:r w:rsidR="001E5F05" w:rsidRPr="00165AB1">
              <w:rPr>
                <w:rFonts w:ascii="方正仿宋_GBK" w:eastAsia="方正仿宋_GBK" w:hAnsi="仿宋" w:hint="eastAsia"/>
                <w:color w:val="000000" w:themeColor="text1"/>
                <w:sz w:val="24"/>
              </w:rPr>
              <w:t>投标文件需提供运维认证（C</w:t>
            </w:r>
            <w:r w:rsidR="001E5F05" w:rsidRPr="00165AB1">
              <w:rPr>
                <w:rFonts w:ascii="方正仿宋_GBK" w:eastAsia="方正仿宋_GBK" w:hAnsi="仿宋"/>
                <w:color w:val="000000" w:themeColor="text1"/>
                <w:sz w:val="24"/>
              </w:rPr>
              <w:t>QC8302-2018</w:t>
            </w:r>
            <w:r w:rsidR="001E5F05" w:rsidRPr="00165AB1">
              <w:rPr>
                <w:rFonts w:ascii="方正仿宋_GBK" w:eastAsia="方正仿宋_GBK" w:hAnsi="仿宋" w:hint="eastAsia"/>
                <w:color w:val="000000" w:themeColor="text1"/>
                <w:sz w:val="24"/>
              </w:rPr>
              <w:t>）咨询服务计划</w:t>
            </w:r>
            <w:r w:rsidR="00B53597" w:rsidRPr="00165AB1">
              <w:rPr>
                <w:rFonts w:ascii="方正仿宋_GBK" w:eastAsia="方正仿宋_GBK" w:hAnsi="仿宋" w:hint="eastAsia"/>
                <w:color w:val="000000" w:themeColor="text1"/>
                <w:sz w:val="24"/>
              </w:rPr>
              <w:t>（格式自拟）</w:t>
            </w:r>
            <w:r w:rsidR="001E5F05" w:rsidRPr="00165AB1">
              <w:rPr>
                <w:rFonts w:ascii="方正仿宋_GBK" w:eastAsia="方正仿宋_GBK" w:hAnsi="仿宋" w:hint="eastAsia"/>
                <w:color w:val="000000" w:themeColor="text1"/>
                <w:sz w:val="24"/>
              </w:rPr>
              <w:t>，其安排合理性及满足招标文件要求程度，按优劣程度得0-</w:t>
            </w:r>
            <w:r w:rsidR="001E5F05" w:rsidRPr="00165AB1">
              <w:rPr>
                <w:rFonts w:ascii="方正仿宋_GBK" w:eastAsia="方正仿宋_GBK" w:hAnsi="仿宋"/>
                <w:color w:val="000000" w:themeColor="text1"/>
                <w:sz w:val="24"/>
              </w:rPr>
              <w:t>5</w:t>
            </w:r>
            <w:r w:rsidR="001E5F05" w:rsidRPr="00165AB1">
              <w:rPr>
                <w:rFonts w:ascii="方正仿宋_GBK" w:eastAsia="方正仿宋_GBK" w:hAnsi="仿宋" w:hint="eastAsia"/>
                <w:color w:val="000000" w:themeColor="text1"/>
                <w:sz w:val="24"/>
              </w:rPr>
              <w:t>分。</w:t>
            </w:r>
          </w:p>
        </w:tc>
      </w:tr>
      <w:tr w:rsidR="00165AB1" w:rsidRPr="00165AB1" w14:paraId="1F7B3981" w14:textId="77777777" w:rsidTr="001E5F05">
        <w:trPr>
          <w:trHeight w:val="132"/>
          <w:jc w:val="center"/>
        </w:trPr>
        <w:tc>
          <w:tcPr>
            <w:tcW w:w="774" w:type="dxa"/>
            <w:vMerge/>
            <w:vAlign w:val="center"/>
          </w:tcPr>
          <w:p w14:paraId="175AC54A"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1587" w:type="dxa"/>
            <w:vMerge/>
            <w:vAlign w:val="center"/>
          </w:tcPr>
          <w:p w14:paraId="104F6913"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980" w:type="dxa"/>
            <w:vMerge/>
            <w:vAlign w:val="center"/>
          </w:tcPr>
          <w:p w14:paraId="517EB26D"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5719" w:type="dxa"/>
            <w:vAlign w:val="center"/>
          </w:tcPr>
          <w:p w14:paraId="048FE61A" w14:textId="77777777" w:rsidR="001E5F05" w:rsidRPr="00165AB1" w:rsidRDefault="006417B1" w:rsidP="006417B1">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color w:val="000000" w:themeColor="text1"/>
                <w:sz w:val="24"/>
              </w:rPr>
              <w:t>2</w:t>
            </w:r>
            <w:r w:rsidRPr="00165AB1">
              <w:rPr>
                <w:rFonts w:ascii="方正仿宋_GBK" w:eastAsia="方正仿宋_GBK" w:hAnsi="仿宋" w:hint="eastAsia"/>
                <w:color w:val="000000" w:themeColor="text1"/>
                <w:sz w:val="24"/>
              </w:rPr>
              <w:t>、</w:t>
            </w:r>
            <w:r w:rsidR="001E5F05" w:rsidRPr="00165AB1">
              <w:rPr>
                <w:rFonts w:ascii="方正仿宋_GBK" w:eastAsia="方正仿宋_GBK" w:hAnsi="仿宋" w:hint="eastAsia"/>
                <w:color w:val="000000" w:themeColor="text1"/>
                <w:sz w:val="24"/>
              </w:rPr>
              <w:t>投标文件需提供运维认证（C</w:t>
            </w:r>
            <w:r w:rsidR="001E5F05" w:rsidRPr="00165AB1">
              <w:rPr>
                <w:rFonts w:ascii="方正仿宋_GBK" w:eastAsia="方正仿宋_GBK" w:hAnsi="仿宋"/>
                <w:color w:val="000000" w:themeColor="text1"/>
                <w:sz w:val="24"/>
              </w:rPr>
              <w:t>QC8302-2018</w:t>
            </w:r>
            <w:r w:rsidR="001E5F05" w:rsidRPr="00165AB1">
              <w:rPr>
                <w:rFonts w:ascii="方正仿宋_GBK" w:eastAsia="方正仿宋_GBK" w:hAnsi="仿宋" w:hint="eastAsia"/>
                <w:color w:val="000000" w:themeColor="text1"/>
                <w:sz w:val="24"/>
              </w:rPr>
              <w:t>）</w:t>
            </w:r>
            <w:r w:rsidR="001E5F05" w:rsidRPr="00165AB1">
              <w:rPr>
                <w:rFonts w:ascii="方正仿宋_GBK" w:eastAsia="方正仿宋_GBK" w:hAnsi="仿宋"/>
                <w:color w:val="000000" w:themeColor="text1"/>
                <w:sz w:val="24"/>
              </w:rPr>
              <w:t>咨询服务培训内容</w:t>
            </w:r>
            <w:r w:rsidRPr="00165AB1">
              <w:rPr>
                <w:rFonts w:ascii="方正仿宋_GBK" w:eastAsia="方正仿宋_GBK" w:hAnsi="仿宋" w:hint="eastAsia"/>
                <w:color w:val="000000" w:themeColor="text1"/>
                <w:sz w:val="24"/>
              </w:rPr>
              <w:t>（格式自拟）</w:t>
            </w:r>
            <w:r w:rsidR="001E5F05" w:rsidRPr="00165AB1">
              <w:rPr>
                <w:rFonts w:ascii="方正仿宋_GBK" w:eastAsia="方正仿宋_GBK" w:hAnsi="仿宋" w:hint="eastAsia"/>
                <w:color w:val="000000" w:themeColor="text1"/>
                <w:sz w:val="24"/>
              </w:rPr>
              <w:t>，内容的</w:t>
            </w:r>
            <w:r w:rsidR="001E5F05" w:rsidRPr="00165AB1">
              <w:rPr>
                <w:rFonts w:ascii="方正仿宋_GBK" w:eastAsia="方正仿宋_GBK" w:hAnsi="仿宋"/>
                <w:color w:val="000000" w:themeColor="text1"/>
                <w:sz w:val="24"/>
              </w:rPr>
              <w:t>全面性及专业性，结合认证要求，按优劣程度得0-5分</w:t>
            </w:r>
          </w:p>
        </w:tc>
      </w:tr>
      <w:tr w:rsidR="00165AB1" w:rsidRPr="00165AB1" w14:paraId="766D1E49" w14:textId="77777777" w:rsidTr="001E5F05">
        <w:trPr>
          <w:trHeight w:val="132"/>
          <w:jc w:val="center"/>
        </w:trPr>
        <w:tc>
          <w:tcPr>
            <w:tcW w:w="774" w:type="dxa"/>
            <w:vMerge/>
            <w:vAlign w:val="center"/>
          </w:tcPr>
          <w:p w14:paraId="5559DD55"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1587" w:type="dxa"/>
            <w:vMerge/>
            <w:vAlign w:val="center"/>
          </w:tcPr>
          <w:p w14:paraId="738CED0D"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980" w:type="dxa"/>
            <w:vMerge/>
            <w:vAlign w:val="center"/>
          </w:tcPr>
          <w:p w14:paraId="006F1080"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5719" w:type="dxa"/>
            <w:vAlign w:val="center"/>
          </w:tcPr>
          <w:p w14:paraId="3FD8ACE2" w14:textId="77777777" w:rsidR="001E5F05" w:rsidRPr="00165AB1" w:rsidRDefault="001E5F05" w:rsidP="00B6267C">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3</w:t>
            </w:r>
            <w:r w:rsidR="006417B1" w:rsidRPr="00165AB1">
              <w:rPr>
                <w:rFonts w:ascii="方正仿宋_GBK" w:eastAsia="方正仿宋_GBK" w:hAnsi="仿宋" w:hint="eastAsia"/>
                <w:color w:val="000000" w:themeColor="text1"/>
                <w:sz w:val="24"/>
              </w:rPr>
              <w:t>、</w:t>
            </w:r>
            <w:r w:rsidRPr="00165AB1">
              <w:rPr>
                <w:rFonts w:ascii="方正仿宋_GBK" w:eastAsia="方正仿宋_GBK" w:hAnsi="仿宋" w:hint="eastAsia"/>
                <w:color w:val="000000" w:themeColor="text1"/>
                <w:sz w:val="24"/>
              </w:rPr>
              <w:t>投标文件需提供运维认证（C</w:t>
            </w:r>
            <w:r w:rsidRPr="00165AB1">
              <w:rPr>
                <w:rFonts w:ascii="方正仿宋_GBK" w:eastAsia="方正仿宋_GBK" w:hAnsi="仿宋"/>
                <w:color w:val="000000" w:themeColor="text1"/>
                <w:sz w:val="24"/>
              </w:rPr>
              <w:t>QC8302-2018</w:t>
            </w:r>
            <w:r w:rsidRPr="00165AB1">
              <w:rPr>
                <w:rFonts w:ascii="方正仿宋_GBK" w:eastAsia="方正仿宋_GBK" w:hAnsi="仿宋" w:hint="eastAsia"/>
                <w:color w:val="000000" w:themeColor="text1"/>
                <w:sz w:val="24"/>
              </w:rPr>
              <w:t>）关键文档模板</w:t>
            </w:r>
            <w:r w:rsidR="00325911" w:rsidRPr="00165AB1">
              <w:rPr>
                <w:rFonts w:ascii="方正仿宋_GBK" w:eastAsia="方正仿宋_GBK" w:hAnsi="仿宋" w:hint="eastAsia"/>
                <w:color w:val="000000" w:themeColor="text1"/>
                <w:sz w:val="24"/>
              </w:rPr>
              <w:t>（格式自拟）</w:t>
            </w:r>
            <w:r w:rsidRPr="00165AB1">
              <w:rPr>
                <w:rFonts w:ascii="方正仿宋_GBK" w:eastAsia="方正仿宋_GBK" w:hAnsi="仿宋" w:hint="eastAsia"/>
                <w:color w:val="000000" w:themeColor="text1"/>
                <w:sz w:val="24"/>
              </w:rPr>
              <w:t>，结合满足招标文件要求程度，按优劣程度得0-</w:t>
            </w:r>
            <w:r w:rsidRPr="00165AB1">
              <w:rPr>
                <w:rFonts w:ascii="方正仿宋_GBK" w:eastAsia="方正仿宋_GBK" w:hAnsi="仿宋"/>
                <w:color w:val="000000" w:themeColor="text1"/>
                <w:sz w:val="24"/>
              </w:rPr>
              <w:t>5</w:t>
            </w:r>
            <w:r w:rsidRPr="00165AB1">
              <w:rPr>
                <w:rFonts w:ascii="方正仿宋_GBK" w:eastAsia="方正仿宋_GBK" w:hAnsi="仿宋" w:hint="eastAsia"/>
                <w:color w:val="000000" w:themeColor="text1"/>
                <w:sz w:val="24"/>
              </w:rPr>
              <w:t>分。</w:t>
            </w:r>
          </w:p>
        </w:tc>
      </w:tr>
      <w:tr w:rsidR="00165AB1" w:rsidRPr="00165AB1" w14:paraId="72B596C2" w14:textId="77777777" w:rsidTr="001E5F05">
        <w:trPr>
          <w:trHeight w:val="132"/>
          <w:jc w:val="center"/>
        </w:trPr>
        <w:tc>
          <w:tcPr>
            <w:tcW w:w="774" w:type="dxa"/>
            <w:vMerge/>
            <w:vAlign w:val="center"/>
          </w:tcPr>
          <w:p w14:paraId="532FC710" w14:textId="77777777" w:rsidR="001E5F05" w:rsidRPr="00165AB1" w:rsidRDefault="001E5F05" w:rsidP="00B6267C">
            <w:pPr>
              <w:spacing w:line="320" w:lineRule="exact"/>
              <w:rPr>
                <w:rFonts w:ascii="方正仿宋_GBK" w:eastAsia="方正仿宋_GBK" w:hAnsi="仿宋"/>
                <w:color w:val="000000" w:themeColor="text1"/>
                <w:sz w:val="24"/>
              </w:rPr>
            </w:pPr>
          </w:p>
        </w:tc>
        <w:tc>
          <w:tcPr>
            <w:tcW w:w="1587" w:type="dxa"/>
            <w:vMerge/>
            <w:vAlign w:val="center"/>
          </w:tcPr>
          <w:p w14:paraId="6AF4840E"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980" w:type="dxa"/>
            <w:vMerge/>
            <w:vAlign w:val="center"/>
          </w:tcPr>
          <w:p w14:paraId="417B05B9" w14:textId="77777777" w:rsidR="001E5F05" w:rsidRPr="00165AB1" w:rsidRDefault="001E5F05" w:rsidP="00B6267C">
            <w:pPr>
              <w:spacing w:line="320" w:lineRule="exact"/>
              <w:ind w:firstLine="28"/>
              <w:jc w:val="center"/>
              <w:rPr>
                <w:rFonts w:ascii="方正仿宋_GBK" w:eastAsia="方正仿宋_GBK" w:hAnsi="仿宋"/>
                <w:color w:val="000000" w:themeColor="text1"/>
                <w:sz w:val="24"/>
              </w:rPr>
            </w:pPr>
          </w:p>
        </w:tc>
        <w:tc>
          <w:tcPr>
            <w:tcW w:w="5719" w:type="dxa"/>
            <w:vAlign w:val="center"/>
          </w:tcPr>
          <w:p w14:paraId="27974EC5" w14:textId="77777777" w:rsidR="001E5F05" w:rsidRPr="00165AB1" w:rsidRDefault="006417B1" w:rsidP="00B6267C">
            <w:pPr>
              <w:topLinePunct/>
              <w:autoSpaceDN w:val="0"/>
              <w:adjustRightInd w:val="0"/>
              <w:snapToGrid w:val="0"/>
              <w:spacing w:line="240" w:lineRule="atLeast"/>
              <w:rPr>
                <w:rFonts w:ascii="方正仿宋_GBK" w:eastAsia="方正仿宋_GBK" w:hAnsi="仿宋"/>
                <w:color w:val="000000" w:themeColor="text1"/>
                <w:sz w:val="24"/>
              </w:rPr>
            </w:pPr>
            <w:r w:rsidRPr="00165AB1">
              <w:rPr>
                <w:rFonts w:ascii="方正仿宋_GBK" w:eastAsia="方正仿宋_GBK" w:hAnsi="仿宋"/>
                <w:color w:val="000000" w:themeColor="text1"/>
                <w:sz w:val="24"/>
              </w:rPr>
              <w:t>4</w:t>
            </w:r>
            <w:r w:rsidRPr="00165AB1">
              <w:rPr>
                <w:rFonts w:ascii="方正仿宋_GBK" w:eastAsia="方正仿宋_GBK" w:hAnsi="仿宋" w:hint="eastAsia"/>
                <w:color w:val="000000" w:themeColor="text1"/>
                <w:sz w:val="24"/>
              </w:rPr>
              <w:t>、</w:t>
            </w:r>
            <w:r w:rsidR="001E5F05" w:rsidRPr="00165AB1">
              <w:rPr>
                <w:rFonts w:ascii="方正仿宋_GBK" w:eastAsia="方正仿宋_GBK" w:hAnsi="仿宋" w:hint="eastAsia"/>
                <w:color w:val="000000" w:themeColor="text1"/>
                <w:sz w:val="24"/>
              </w:rPr>
              <w:t>投标文件需提供运维认证（C</w:t>
            </w:r>
            <w:r w:rsidR="001E5F05" w:rsidRPr="00165AB1">
              <w:rPr>
                <w:rFonts w:ascii="方正仿宋_GBK" w:eastAsia="方正仿宋_GBK" w:hAnsi="仿宋"/>
                <w:color w:val="000000" w:themeColor="text1"/>
                <w:sz w:val="24"/>
              </w:rPr>
              <w:t>QC8302-2018</w:t>
            </w:r>
            <w:r w:rsidR="001E5F05" w:rsidRPr="00165AB1">
              <w:rPr>
                <w:rFonts w:ascii="方正仿宋_GBK" w:eastAsia="方正仿宋_GBK" w:hAnsi="仿宋" w:hint="eastAsia"/>
                <w:color w:val="000000" w:themeColor="text1"/>
                <w:sz w:val="24"/>
              </w:rPr>
              <w:t>）咨询服务方案</w:t>
            </w:r>
            <w:r w:rsidR="00325911" w:rsidRPr="00165AB1">
              <w:rPr>
                <w:rFonts w:ascii="方正仿宋_GBK" w:eastAsia="方正仿宋_GBK" w:hAnsi="仿宋" w:hint="eastAsia"/>
                <w:color w:val="000000" w:themeColor="text1"/>
                <w:sz w:val="24"/>
              </w:rPr>
              <w:t>（格式自拟）</w:t>
            </w:r>
            <w:r w:rsidR="001E5F05" w:rsidRPr="00165AB1">
              <w:rPr>
                <w:rFonts w:ascii="方正仿宋_GBK" w:eastAsia="方正仿宋_GBK" w:hAnsi="仿宋" w:hint="eastAsia"/>
                <w:color w:val="000000" w:themeColor="text1"/>
                <w:sz w:val="24"/>
              </w:rPr>
              <w:t>，其完整性及专业性，结合C</w:t>
            </w:r>
            <w:r w:rsidR="001E5F05" w:rsidRPr="00165AB1">
              <w:rPr>
                <w:rFonts w:ascii="方正仿宋_GBK" w:eastAsia="方正仿宋_GBK" w:hAnsi="仿宋"/>
                <w:color w:val="000000" w:themeColor="text1"/>
                <w:sz w:val="24"/>
              </w:rPr>
              <w:t>QC</w:t>
            </w:r>
            <w:r w:rsidR="001E5F05" w:rsidRPr="00165AB1">
              <w:rPr>
                <w:rFonts w:ascii="方正仿宋_GBK" w:eastAsia="方正仿宋_GBK" w:hAnsi="仿宋" w:hint="eastAsia"/>
                <w:color w:val="000000" w:themeColor="text1"/>
                <w:sz w:val="24"/>
              </w:rPr>
              <w:t>运维认证要求，按优劣程度得0-</w:t>
            </w:r>
            <w:r w:rsidR="001E5F05" w:rsidRPr="00165AB1">
              <w:rPr>
                <w:rFonts w:ascii="方正仿宋_GBK" w:eastAsia="方正仿宋_GBK" w:hAnsi="仿宋"/>
                <w:color w:val="000000" w:themeColor="text1"/>
                <w:sz w:val="24"/>
              </w:rPr>
              <w:t>5</w:t>
            </w:r>
            <w:r w:rsidR="001E5F05" w:rsidRPr="00165AB1">
              <w:rPr>
                <w:rFonts w:ascii="方正仿宋_GBK" w:eastAsia="方正仿宋_GBK" w:hAnsi="仿宋" w:hint="eastAsia"/>
                <w:color w:val="000000" w:themeColor="text1"/>
                <w:sz w:val="24"/>
              </w:rPr>
              <w:t>分。</w:t>
            </w:r>
          </w:p>
        </w:tc>
      </w:tr>
      <w:tr w:rsidR="00165AB1" w:rsidRPr="00165AB1" w14:paraId="3F869653" w14:textId="77777777" w:rsidTr="001E5F05">
        <w:trPr>
          <w:trHeight w:val="600"/>
          <w:jc w:val="center"/>
        </w:trPr>
        <w:tc>
          <w:tcPr>
            <w:tcW w:w="9060" w:type="dxa"/>
            <w:gridSpan w:val="4"/>
            <w:vAlign w:val="center"/>
          </w:tcPr>
          <w:p w14:paraId="3B657D59" w14:textId="77777777" w:rsidR="001E5F05" w:rsidRPr="00165AB1" w:rsidRDefault="001E5F05" w:rsidP="00B6267C">
            <w:pPr>
              <w:snapToGrid w:val="0"/>
              <w:spacing w:line="320" w:lineRule="exact"/>
              <w:rPr>
                <w:rFonts w:ascii="方正仿宋_GBK" w:eastAsia="方正仿宋_GBK" w:hAnsi="仿宋"/>
                <w:color w:val="000000" w:themeColor="text1"/>
                <w:sz w:val="24"/>
              </w:rPr>
            </w:pPr>
            <w:r w:rsidRPr="00165AB1">
              <w:rPr>
                <w:rFonts w:ascii="方正仿宋_GBK" w:eastAsia="方正仿宋_GBK" w:hAnsi="仿宋" w:hint="eastAsia"/>
                <w:color w:val="000000" w:themeColor="text1"/>
                <w:sz w:val="24"/>
              </w:rPr>
              <w:t>注：以上区间段</w:t>
            </w:r>
            <w:proofErr w:type="gramStart"/>
            <w:r w:rsidRPr="00165AB1">
              <w:rPr>
                <w:rFonts w:ascii="方正仿宋_GBK" w:eastAsia="方正仿宋_GBK" w:hAnsi="仿宋" w:hint="eastAsia"/>
                <w:color w:val="000000" w:themeColor="text1"/>
                <w:sz w:val="24"/>
              </w:rPr>
              <w:t>打分均</w:t>
            </w:r>
            <w:proofErr w:type="gramEnd"/>
            <w:r w:rsidRPr="00165AB1">
              <w:rPr>
                <w:rFonts w:ascii="方正仿宋_GBK" w:eastAsia="方正仿宋_GBK" w:hAnsi="仿宋" w:hint="eastAsia"/>
                <w:color w:val="000000" w:themeColor="text1"/>
                <w:sz w:val="24"/>
              </w:rPr>
              <w:t>保留两位小数。</w:t>
            </w:r>
          </w:p>
        </w:tc>
      </w:tr>
    </w:tbl>
    <w:p w14:paraId="2941C393"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（5）确定成交供应商</w:t>
      </w:r>
    </w:p>
    <w:p w14:paraId="5AF89493" w14:textId="77777777" w:rsidR="007B3F90" w:rsidRPr="00165AB1" w:rsidRDefault="007B3F90" w:rsidP="004A78CF">
      <w:pPr>
        <w:tabs>
          <w:tab w:val="left" w:pos="540"/>
          <w:tab w:val="left" w:pos="720"/>
          <w:tab w:val="left" w:pos="900"/>
        </w:tabs>
        <w:spacing w:line="560" w:lineRule="exact"/>
        <w:ind w:left="570"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1）磋商结束后，磋商小组形成书面的</w:t>
      </w:r>
      <w:r w:rsidR="00C17466" w:rsidRPr="00165AB1">
        <w:rPr>
          <w:rFonts w:ascii="方正仿宋_GBK" w:eastAsia="方正仿宋_GBK" w:hAnsi="宋体" w:hint="eastAsia"/>
          <w:color w:val="000000" w:themeColor="text1"/>
          <w:sz w:val="28"/>
          <w:szCs w:val="28"/>
        </w:rPr>
        <w:t>采购评审报告</w:t>
      </w:r>
      <w:r w:rsidRPr="00165AB1">
        <w:rPr>
          <w:rFonts w:ascii="方正仿宋_GBK" w:eastAsia="方正仿宋_GBK" w:hAnsi="宋体" w:hint="eastAsia"/>
          <w:color w:val="000000" w:themeColor="text1"/>
          <w:sz w:val="28"/>
          <w:szCs w:val="28"/>
        </w:rPr>
        <w:t>，确定成交供应商及成交价。</w:t>
      </w:r>
    </w:p>
    <w:p w14:paraId="0D68B1C2" w14:textId="77777777" w:rsidR="007B3F90" w:rsidRPr="00165AB1" w:rsidRDefault="007B3F90" w:rsidP="004A78CF">
      <w:pPr>
        <w:tabs>
          <w:tab w:val="left" w:pos="540"/>
          <w:tab w:val="left" w:pos="720"/>
          <w:tab w:val="left" w:pos="900"/>
        </w:tabs>
        <w:spacing w:line="560" w:lineRule="exact"/>
        <w:ind w:left="570" w:firstLineChars="200" w:firstLine="562"/>
        <w:rPr>
          <w:rFonts w:ascii="方正仿宋_GBK" w:eastAsia="方正仿宋_GBK" w:hAnsi="宋体"/>
          <w:b/>
          <w:color w:val="000000" w:themeColor="text1"/>
          <w:sz w:val="28"/>
          <w:szCs w:val="28"/>
          <w:u w:val="single"/>
        </w:rPr>
      </w:pPr>
      <w:r w:rsidRPr="00165AB1">
        <w:rPr>
          <w:rFonts w:ascii="方正仿宋_GBK" w:eastAsia="方正仿宋_GBK" w:hAnsi="宋体" w:hint="eastAsia"/>
          <w:b/>
          <w:color w:val="000000" w:themeColor="text1"/>
          <w:sz w:val="28"/>
          <w:szCs w:val="28"/>
          <w:u w:val="single"/>
        </w:rPr>
        <w:t>2）采购结果</w:t>
      </w:r>
      <w:r w:rsidR="00193785" w:rsidRPr="00165AB1">
        <w:rPr>
          <w:rFonts w:ascii="方正仿宋_GBK" w:eastAsia="方正仿宋_GBK" w:hAnsi="宋体" w:hint="eastAsia"/>
          <w:b/>
          <w:color w:val="000000" w:themeColor="text1"/>
          <w:sz w:val="28"/>
          <w:szCs w:val="28"/>
          <w:u w:val="single"/>
        </w:rPr>
        <w:t>公告</w:t>
      </w:r>
      <w:r w:rsidRPr="00165AB1">
        <w:rPr>
          <w:rFonts w:ascii="方正仿宋_GBK" w:eastAsia="方正仿宋_GBK" w:hAnsi="宋体" w:hint="eastAsia"/>
          <w:b/>
          <w:color w:val="000000" w:themeColor="text1"/>
          <w:sz w:val="28"/>
          <w:szCs w:val="28"/>
          <w:u w:val="single"/>
        </w:rPr>
        <w:t>后，采购人有权通知成交候选人提交采购文件要求的所有复印件的相关原件进行复核。经采购人复核无误后，由采购人按采购文件相关规定确定成交供应商并发出成交通知书。成交候选人未能通过复核的，采购人有权取消其成交候选人资格，</w:t>
      </w:r>
      <w:r w:rsidR="00EB2E89" w:rsidRPr="00165AB1">
        <w:rPr>
          <w:rFonts w:ascii="方正仿宋_GBK" w:eastAsia="方正仿宋_GBK" w:hAnsi="宋体" w:hint="eastAsia"/>
          <w:b/>
          <w:color w:val="000000" w:themeColor="text1"/>
          <w:sz w:val="28"/>
          <w:szCs w:val="28"/>
          <w:u w:val="single"/>
        </w:rPr>
        <w:t>采购</w:t>
      </w:r>
      <w:r w:rsidRPr="00165AB1">
        <w:rPr>
          <w:rFonts w:ascii="方正仿宋_GBK" w:eastAsia="方正仿宋_GBK" w:hAnsi="宋体" w:hint="eastAsia"/>
          <w:b/>
          <w:color w:val="000000" w:themeColor="text1"/>
          <w:sz w:val="28"/>
          <w:szCs w:val="28"/>
          <w:u w:val="single"/>
        </w:rPr>
        <w:t>响应保证金</w:t>
      </w:r>
      <w:r w:rsidR="00244FE3" w:rsidRPr="00165AB1">
        <w:rPr>
          <w:rFonts w:ascii="方正仿宋_GBK" w:eastAsia="方正仿宋_GBK" w:hAnsi="宋体" w:hint="eastAsia"/>
          <w:b/>
          <w:color w:val="000000" w:themeColor="text1"/>
          <w:sz w:val="28"/>
          <w:szCs w:val="28"/>
          <w:u w:val="single"/>
        </w:rPr>
        <w:t>（如果有）</w:t>
      </w:r>
      <w:r w:rsidRPr="00165AB1">
        <w:rPr>
          <w:rFonts w:ascii="方正仿宋_GBK" w:eastAsia="方正仿宋_GBK" w:hAnsi="宋体" w:hint="eastAsia"/>
          <w:b/>
          <w:color w:val="000000" w:themeColor="text1"/>
          <w:sz w:val="28"/>
          <w:szCs w:val="28"/>
          <w:u w:val="single"/>
        </w:rPr>
        <w:t>不退还，重新组织采购。</w:t>
      </w:r>
    </w:p>
    <w:p w14:paraId="0478179A" w14:textId="77777777" w:rsidR="007B3F90" w:rsidRPr="00165AB1" w:rsidRDefault="007B3F90" w:rsidP="004A78CF">
      <w:pPr>
        <w:tabs>
          <w:tab w:val="left" w:pos="540"/>
          <w:tab w:val="left" w:pos="720"/>
          <w:tab w:val="left" w:pos="900"/>
        </w:tabs>
        <w:spacing w:line="560" w:lineRule="exact"/>
        <w:ind w:left="570" w:firstLineChars="200" w:firstLine="562"/>
        <w:rPr>
          <w:rFonts w:ascii="方正仿宋_GBK" w:eastAsia="方正仿宋_GBK" w:hAnsi="宋体"/>
          <w:b/>
          <w:color w:val="000000" w:themeColor="text1"/>
          <w:sz w:val="28"/>
          <w:szCs w:val="28"/>
          <w:u w:val="single"/>
        </w:rPr>
      </w:pPr>
      <w:r w:rsidRPr="00165AB1">
        <w:rPr>
          <w:rFonts w:ascii="方正仿宋_GBK" w:eastAsia="方正仿宋_GBK" w:hAnsi="宋体" w:hint="eastAsia"/>
          <w:b/>
          <w:color w:val="000000" w:themeColor="text1"/>
          <w:sz w:val="28"/>
          <w:szCs w:val="28"/>
          <w:u w:val="single"/>
        </w:rPr>
        <w:t>3）如果成交供应商放弃成交或因不可抗力不能履行合同或不按照采购文件要求提交履约保证金（如果有）或不按照采购文件要求提交低价履约担保（如果有）或不按照采购文件要求参加相关测试或相关测试未通过（如果有）或未在收到采购人或采购代理机构通知其领取成交通知书的3个工作日内领取成交通知书或被查实存在影响成交结果的违法行为等情形，不符合成交条件的，采购人可以按以下程序依序确定成交供应商或重新组织采购。</w:t>
      </w:r>
    </w:p>
    <w:p w14:paraId="0E2E244C" w14:textId="77777777" w:rsidR="007B3F90" w:rsidRPr="00165AB1" w:rsidRDefault="007B3F90" w:rsidP="004A78CF">
      <w:pPr>
        <w:tabs>
          <w:tab w:val="left" w:pos="540"/>
          <w:tab w:val="left" w:pos="720"/>
          <w:tab w:val="left" w:pos="900"/>
        </w:tabs>
        <w:spacing w:line="560" w:lineRule="exact"/>
        <w:ind w:left="57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如依序确定其他成交候选人为成交供应商的，应遵循以下规则：</w:t>
      </w:r>
    </w:p>
    <w:p w14:paraId="1B3337AD" w14:textId="77777777" w:rsidR="007B3F90" w:rsidRPr="00165AB1" w:rsidRDefault="007B3F90" w:rsidP="004A78CF">
      <w:pPr>
        <w:tabs>
          <w:tab w:val="left" w:pos="540"/>
          <w:tab w:val="left" w:pos="720"/>
          <w:tab w:val="left" w:pos="900"/>
        </w:tabs>
        <w:spacing w:line="560" w:lineRule="exact"/>
        <w:ind w:left="57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①第一成交候选人拟成交金额在100万以下的，排名靠后的成交候选人最终报价不得超过第一成交候选人拟成交金额的5%；</w:t>
      </w:r>
    </w:p>
    <w:p w14:paraId="16EBA6F1" w14:textId="77777777" w:rsidR="007B3F90" w:rsidRPr="00165AB1" w:rsidRDefault="007B3F90" w:rsidP="004A78CF">
      <w:pPr>
        <w:tabs>
          <w:tab w:val="left" w:pos="540"/>
          <w:tab w:val="left" w:pos="720"/>
          <w:tab w:val="left" w:pos="900"/>
        </w:tabs>
        <w:spacing w:line="560" w:lineRule="exact"/>
        <w:ind w:left="57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②第一成交候选人拟成交金额在100万（含）—200万（含）的，排名靠后的成交候选人最终报价不得超过第一成交候选人拟成交金额的4%；</w:t>
      </w:r>
    </w:p>
    <w:p w14:paraId="69701CC7" w14:textId="77777777" w:rsidR="007B3F90" w:rsidRPr="00165AB1" w:rsidRDefault="007B3F90" w:rsidP="004A78CF">
      <w:pPr>
        <w:tabs>
          <w:tab w:val="left" w:pos="540"/>
          <w:tab w:val="left" w:pos="720"/>
          <w:tab w:val="left" w:pos="900"/>
        </w:tabs>
        <w:spacing w:line="560" w:lineRule="exact"/>
        <w:ind w:left="57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③第一成交候选人拟成交金额在200万以上的，排名靠后的成交候选人最</w:t>
      </w:r>
      <w:r w:rsidRPr="00165AB1">
        <w:rPr>
          <w:rFonts w:ascii="方正仿宋_GBK" w:eastAsia="方正仿宋_GBK" w:hAnsi="宋体" w:hint="eastAsia"/>
          <w:color w:val="000000" w:themeColor="text1"/>
          <w:sz w:val="28"/>
          <w:szCs w:val="28"/>
        </w:rPr>
        <w:lastRenderedPageBreak/>
        <w:t>终报价不得超过第一成交候选人拟成交金额的3%；</w:t>
      </w:r>
    </w:p>
    <w:p w14:paraId="0D0CE519" w14:textId="77777777" w:rsidR="007B3F90" w:rsidRPr="00165AB1" w:rsidRDefault="007B3F90" w:rsidP="004A78CF">
      <w:pPr>
        <w:numPr>
          <w:ilvl w:val="0"/>
          <w:numId w:val="13"/>
        </w:numPr>
        <w:tabs>
          <w:tab w:val="left" w:pos="540"/>
          <w:tab w:val="left" w:pos="720"/>
          <w:tab w:val="left" w:pos="900"/>
        </w:tabs>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经采购人采购委审批同意的其他情形；</w:t>
      </w:r>
    </w:p>
    <w:p w14:paraId="42BDABA6" w14:textId="77777777" w:rsidR="007B3F90" w:rsidRPr="00165AB1" w:rsidRDefault="007B3F90" w:rsidP="004A78CF">
      <w:pPr>
        <w:numPr>
          <w:ilvl w:val="0"/>
          <w:numId w:val="13"/>
        </w:numPr>
        <w:tabs>
          <w:tab w:val="left" w:pos="540"/>
          <w:tab w:val="left" w:pos="720"/>
          <w:tab w:val="left" w:pos="900"/>
        </w:tabs>
        <w:spacing w:line="560" w:lineRule="exact"/>
        <w:rPr>
          <w:rFonts w:ascii="方正仿宋_GBK" w:eastAsia="方正仿宋_GBK" w:hAnsi="宋体"/>
          <w:b/>
          <w:color w:val="000000" w:themeColor="text1"/>
          <w:sz w:val="28"/>
          <w:szCs w:val="28"/>
          <w:u w:val="single"/>
        </w:rPr>
      </w:pPr>
      <w:r w:rsidRPr="00165AB1">
        <w:rPr>
          <w:rFonts w:ascii="方正仿宋_GBK" w:eastAsia="方正仿宋_GBK" w:hAnsi="宋体" w:hint="eastAsia"/>
          <w:b/>
          <w:color w:val="000000" w:themeColor="text1"/>
          <w:sz w:val="28"/>
          <w:szCs w:val="28"/>
          <w:u w:val="single"/>
        </w:rPr>
        <w:t>不符合上述条件的，应重新组织采购。</w:t>
      </w:r>
    </w:p>
    <w:p w14:paraId="016EE8A8" w14:textId="77777777" w:rsidR="007B3F90" w:rsidRPr="00165AB1" w:rsidRDefault="007B3F90" w:rsidP="004A78CF">
      <w:pPr>
        <w:numPr>
          <w:ilvl w:val="0"/>
          <w:numId w:val="14"/>
        </w:numPr>
        <w:tabs>
          <w:tab w:val="left" w:pos="540"/>
          <w:tab w:val="left" w:pos="720"/>
          <w:tab w:val="left" w:pos="900"/>
        </w:tabs>
        <w:spacing w:line="56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磋商过程保密</w:t>
      </w:r>
    </w:p>
    <w:p w14:paraId="16E03758" w14:textId="77777777" w:rsidR="007B3F90" w:rsidRPr="00165AB1" w:rsidRDefault="007B3F90" w:rsidP="004A78CF">
      <w:pPr>
        <w:tabs>
          <w:tab w:val="left" w:pos="540"/>
          <w:tab w:val="left" w:pos="720"/>
          <w:tab w:val="left" w:pos="90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磋商小组成员不得透露与磋商有关的供应商的技术资料、价格和其他信息。</w:t>
      </w:r>
    </w:p>
    <w:p w14:paraId="32B7FB4B" w14:textId="77777777" w:rsidR="007B3F90" w:rsidRPr="00165AB1" w:rsidRDefault="007B3F90" w:rsidP="004A78CF">
      <w:pPr>
        <w:tabs>
          <w:tab w:val="left" w:pos="540"/>
          <w:tab w:val="left" w:pos="720"/>
          <w:tab w:val="left" w:pos="90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在磋商期间，若供应商有企图影响采购人的任何活动，此将导致其磋商活动即时终止，由此而引发的一切法律后果将由其自行承担。</w:t>
      </w:r>
    </w:p>
    <w:p w14:paraId="573046CC" w14:textId="77777777" w:rsidR="00141EB7" w:rsidRPr="00165AB1" w:rsidRDefault="00141EB7"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成交通知</w:t>
      </w:r>
    </w:p>
    <w:p w14:paraId="7218DA6F" w14:textId="77777777" w:rsidR="00F05259" w:rsidRPr="00165AB1" w:rsidRDefault="00F05259" w:rsidP="004A78CF">
      <w:pPr>
        <w:tabs>
          <w:tab w:val="left" w:pos="540"/>
          <w:tab w:val="left" w:pos="720"/>
        </w:tabs>
        <w:spacing w:line="560" w:lineRule="exact"/>
        <w:ind w:firstLineChars="200" w:firstLine="560"/>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评审委员会的评审结果报重庆银行有权审批部门审批后，即以书面形式向供应商发出成交通知书。成交通知书是供应商与我行签订</w:t>
      </w:r>
      <w:r w:rsidR="009B0AA9" w:rsidRPr="00165AB1">
        <w:rPr>
          <w:rFonts w:ascii="方正仿宋_GBK" w:eastAsia="方正仿宋_GBK" w:hint="eastAsia"/>
          <w:color w:val="000000" w:themeColor="text1"/>
          <w:sz w:val="28"/>
          <w:szCs w:val="28"/>
        </w:rPr>
        <w:t>合同</w:t>
      </w:r>
      <w:r w:rsidRPr="00165AB1">
        <w:rPr>
          <w:rFonts w:ascii="方正仿宋_GBK" w:eastAsia="方正仿宋_GBK" w:hint="eastAsia"/>
          <w:color w:val="000000" w:themeColor="text1"/>
          <w:sz w:val="28"/>
          <w:szCs w:val="28"/>
        </w:rPr>
        <w:t>的必要条件。</w:t>
      </w:r>
    </w:p>
    <w:p w14:paraId="3E80C012"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b/>
          <w:color w:val="000000" w:themeColor="text1"/>
          <w:sz w:val="28"/>
          <w:szCs w:val="28"/>
        </w:rPr>
      </w:pPr>
      <w:r w:rsidRPr="00165AB1">
        <w:rPr>
          <w:rFonts w:ascii="方正仿宋_GBK" w:eastAsia="方正仿宋_GBK" w:hAnsi="宋体" w:hint="eastAsia"/>
          <w:color w:val="000000" w:themeColor="text1"/>
          <w:sz w:val="28"/>
          <w:szCs w:val="28"/>
        </w:rPr>
        <w:t>采购人无义务向供应商解释磋商失败原因，公开竞争性磋商响应文件概不退还（包括U盘）。</w:t>
      </w:r>
    </w:p>
    <w:p w14:paraId="6C55542B" w14:textId="77777777" w:rsidR="00A32CD9" w:rsidRPr="00165AB1" w:rsidRDefault="00A32CD9"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履约保证金</w:t>
      </w:r>
      <w:r w:rsidR="008256F4" w:rsidRPr="00165AB1">
        <w:rPr>
          <w:rFonts w:ascii="方正仿宋_GBK" w:eastAsia="方正仿宋_GBK" w:hAnsi="宋体" w:hint="eastAsia"/>
          <w:b/>
          <w:color w:val="000000" w:themeColor="text1"/>
          <w:sz w:val="28"/>
          <w:szCs w:val="28"/>
        </w:rPr>
        <w:t>：</w:t>
      </w:r>
      <w:r w:rsidR="008256F4" w:rsidRPr="00165AB1">
        <w:rPr>
          <w:rFonts w:ascii="方正仿宋_GBK" w:eastAsia="方正仿宋_GBK" w:hAnsi="宋体" w:hint="eastAsia"/>
          <w:color w:val="000000" w:themeColor="text1"/>
          <w:sz w:val="28"/>
          <w:szCs w:val="28"/>
        </w:rPr>
        <w:t>无</w:t>
      </w:r>
    </w:p>
    <w:p w14:paraId="208AE976" w14:textId="77777777" w:rsidR="00141EB7" w:rsidRPr="00165AB1" w:rsidRDefault="00141EB7"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合同授予</w:t>
      </w:r>
    </w:p>
    <w:p w14:paraId="0C2B26D1"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供应商收到成交通知后10日内,应按成交通知书中规定的时间、地点与采购人签订书面的</w:t>
      </w:r>
      <w:r w:rsidR="00AE0A12" w:rsidRPr="00165AB1">
        <w:rPr>
          <w:rFonts w:ascii="方正仿宋_GBK" w:eastAsia="方正仿宋_GBK" w:hAnsi="宋体" w:hint="eastAsia"/>
          <w:color w:val="000000" w:themeColor="text1"/>
          <w:sz w:val="28"/>
          <w:szCs w:val="28"/>
        </w:rPr>
        <w:t>合同</w:t>
      </w:r>
      <w:r w:rsidRPr="00165AB1">
        <w:rPr>
          <w:rFonts w:ascii="方正仿宋_GBK" w:eastAsia="方正仿宋_GBK" w:hAnsi="宋体" w:hint="eastAsia"/>
          <w:color w:val="000000" w:themeColor="text1"/>
          <w:sz w:val="28"/>
          <w:szCs w:val="28"/>
        </w:rPr>
        <w:t>。</w:t>
      </w:r>
    </w:p>
    <w:p w14:paraId="6E7CD652" w14:textId="77777777" w:rsidR="00141EB7" w:rsidRPr="00165AB1" w:rsidRDefault="00141EB7" w:rsidP="004A78CF">
      <w:pPr>
        <w:tabs>
          <w:tab w:val="left" w:pos="540"/>
          <w:tab w:val="left" w:pos="720"/>
        </w:tabs>
        <w:spacing w:line="56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如供应商在规定的时间内拒签合同,则采购人将有权取消其成交资格，且两年内不得参与重庆银行的采购活动。同时给采购人造成损失的，采购人保留向其追偿损失的权利。</w:t>
      </w:r>
    </w:p>
    <w:p w14:paraId="4637030C" w14:textId="77777777" w:rsidR="00141EB7" w:rsidRPr="00165AB1" w:rsidRDefault="00141EB7" w:rsidP="004A78CF">
      <w:pPr>
        <w:numPr>
          <w:ilvl w:val="0"/>
          <w:numId w:val="2"/>
        </w:numPr>
        <w:tabs>
          <w:tab w:val="left" w:pos="540"/>
          <w:tab w:val="left" w:pos="720"/>
        </w:tabs>
        <w:spacing w:line="560" w:lineRule="exact"/>
        <w:ind w:left="60" w:hanging="60"/>
        <w:rPr>
          <w:rFonts w:ascii="方正仿宋_GBK" w:eastAsia="方正仿宋_GBK" w:hAnsi="宋体"/>
          <w:b/>
          <w:color w:val="000000" w:themeColor="text1"/>
          <w:sz w:val="28"/>
          <w:szCs w:val="28"/>
        </w:rPr>
      </w:pPr>
      <w:r w:rsidRPr="00165AB1">
        <w:rPr>
          <w:rFonts w:ascii="方正仿宋_GBK" w:eastAsia="方正仿宋_GBK" w:hAnsi="宋体" w:hint="eastAsia"/>
          <w:b/>
          <w:color w:val="000000" w:themeColor="text1"/>
          <w:sz w:val="28"/>
          <w:szCs w:val="28"/>
        </w:rPr>
        <w:t>其他</w:t>
      </w:r>
    </w:p>
    <w:p w14:paraId="477CB58E" w14:textId="77777777" w:rsidR="00141EB7" w:rsidRPr="00165AB1" w:rsidRDefault="00141EB7" w:rsidP="004A78CF">
      <w:pPr>
        <w:numPr>
          <w:ilvl w:val="0"/>
          <w:numId w:val="9"/>
        </w:numPr>
        <w:tabs>
          <w:tab w:val="left" w:pos="0"/>
          <w:tab w:val="left" w:pos="720"/>
          <w:tab w:val="left" w:pos="1018"/>
        </w:tabs>
        <w:spacing w:line="560" w:lineRule="exact"/>
        <w:ind w:firstLineChars="192" w:firstLine="538"/>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凡参加本次磋商的供应商均被视为接受上述采购项目的磋商要求。</w:t>
      </w:r>
    </w:p>
    <w:p w14:paraId="164DEC65" w14:textId="77777777" w:rsidR="00141EB7" w:rsidRPr="00165AB1" w:rsidRDefault="00141EB7" w:rsidP="004A78CF">
      <w:pPr>
        <w:numPr>
          <w:ilvl w:val="0"/>
          <w:numId w:val="9"/>
        </w:numPr>
        <w:tabs>
          <w:tab w:val="left" w:pos="0"/>
          <w:tab w:val="left" w:pos="720"/>
          <w:tab w:val="left" w:pos="1018"/>
        </w:tabs>
        <w:spacing w:line="560" w:lineRule="exact"/>
        <w:ind w:firstLineChars="192" w:firstLine="538"/>
        <w:rPr>
          <w:rFonts w:ascii="方正仿宋_GBK" w:eastAsia="方正仿宋_GBK"/>
          <w:b/>
          <w:bCs/>
          <w:color w:val="000000" w:themeColor="text1"/>
          <w:kern w:val="44"/>
          <w:sz w:val="28"/>
          <w:szCs w:val="28"/>
        </w:rPr>
      </w:pPr>
      <w:r w:rsidRPr="00165AB1">
        <w:rPr>
          <w:rFonts w:ascii="方正仿宋_GBK" w:eastAsia="方正仿宋_GBK" w:hAnsi="宋体" w:hint="eastAsia"/>
          <w:color w:val="000000" w:themeColor="text1"/>
          <w:sz w:val="28"/>
          <w:szCs w:val="28"/>
        </w:rPr>
        <w:t>公开竞争性磋商响应文件从磋商之日起,其有效期为90个日历天。</w:t>
      </w:r>
    </w:p>
    <w:p w14:paraId="46729012" w14:textId="77777777" w:rsidR="00141EB7" w:rsidRPr="00165AB1" w:rsidRDefault="00141EB7" w:rsidP="004A78CF">
      <w:pPr>
        <w:tabs>
          <w:tab w:val="left" w:pos="0"/>
          <w:tab w:val="left" w:pos="720"/>
          <w:tab w:val="left" w:pos="1018"/>
        </w:tabs>
        <w:spacing w:line="560" w:lineRule="exact"/>
        <w:ind w:left="691"/>
        <w:jc w:val="center"/>
        <w:rPr>
          <w:rFonts w:ascii="方正仿宋_GBK" w:eastAsia="方正仿宋_GBK"/>
          <w:color w:val="000000" w:themeColor="text1"/>
          <w:sz w:val="28"/>
          <w:szCs w:val="28"/>
        </w:rPr>
        <w:sectPr w:rsidR="00141EB7" w:rsidRPr="00165AB1">
          <w:headerReference w:type="default" r:id="rId17"/>
          <w:footerReference w:type="default" r:id="rId18"/>
          <w:headerReference w:type="first" r:id="rId19"/>
          <w:endnotePr>
            <w:numFmt w:val="decimal"/>
          </w:endnotePr>
          <w:pgSz w:w="11907" w:h="16840"/>
          <w:pgMar w:top="1418" w:right="1134" w:bottom="1418" w:left="1134" w:header="964" w:footer="992" w:gutter="0"/>
          <w:cols w:space="720"/>
          <w:docGrid w:type="lines" w:linePitch="312"/>
        </w:sectPr>
      </w:pPr>
    </w:p>
    <w:p w14:paraId="340DD0EA" w14:textId="77777777" w:rsidR="00141EB7" w:rsidRPr="00165AB1" w:rsidRDefault="00141EB7">
      <w:pPr>
        <w:pStyle w:val="1"/>
        <w:jc w:val="center"/>
        <w:rPr>
          <w:color w:val="000000" w:themeColor="text1"/>
          <w:sz w:val="36"/>
          <w:szCs w:val="36"/>
        </w:rPr>
      </w:pPr>
      <w:bookmarkStart w:id="5" w:name="_Toc25937"/>
      <w:bookmarkStart w:id="6" w:name="_Toc86227701"/>
      <w:r w:rsidRPr="00165AB1">
        <w:rPr>
          <w:rFonts w:hint="eastAsia"/>
          <w:color w:val="000000" w:themeColor="text1"/>
          <w:sz w:val="36"/>
          <w:szCs w:val="36"/>
        </w:rPr>
        <w:lastRenderedPageBreak/>
        <w:t>第三部分</w:t>
      </w:r>
      <w:r w:rsidRPr="00165AB1">
        <w:rPr>
          <w:rFonts w:hint="eastAsia"/>
          <w:color w:val="000000" w:themeColor="text1"/>
          <w:sz w:val="36"/>
          <w:szCs w:val="36"/>
        </w:rPr>
        <w:t xml:space="preserve"> </w:t>
      </w:r>
      <w:r w:rsidRPr="00165AB1">
        <w:rPr>
          <w:color w:val="000000" w:themeColor="text1"/>
          <w:sz w:val="36"/>
          <w:szCs w:val="36"/>
        </w:rPr>
        <w:t>  </w:t>
      </w:r>
      <w:bookmarkStart w:id="7" w:name="_Toc306798294"/>
      <w:r w:rsidRPr="00165AB1">
        <w:rPr>
          <w:rFonts w:hint="eastAsia"/>
          <w:color w:val="000000" w:themeColor="text1"/>
          <w:sz w:val="36"/>
          <w:szCs w:val="36"/>
        </w:rPr>
        <w:t>服务</w:t>
      </w:r>
      <w:bookmarkEnd w:id="7"/>
      <w:r w:rsidRPr="00165AB1">
        <w:rPr>
          <w:rFonts w:hint="eastAsia"/>
          <w:color w:val="000000" w:themeColor="text1"/>
          <w:sz w:val="36"/>
          <w:szCs w:val="36"/>
        </w:rPr>
        <w:t>要求</w:t>
      </w:r>
      <w:bookmarkEnd w:id="5"/>
      <w:bookmarkEnd w:id="6"/>
    </w:p>
    <w:p w14:paraId="11147AB3" w14:textId="77777777" w:rsidR="006E6FAC" w:rsidRPr="00165AB1" w:rsidRDefault="006E6FAC" w:rsidP="00957A88">
      <w:pPr>
        <w:spacing w:line="560" w:lineRule="exact"/>
        <w:ind w:firstLineChars="202" w:firstLine="568"/>
        <w:jc w:val="left"/>
        <w:rPr>
          <w:rFonts w:ascii="方正仿宋_GBK" w:eastAsia="方正仿宋_GBK"/>
          <w:b/>
          <w:color w:val="000000" w:themeColor="text1"/>
          <w:sz w:val="28"/>
          <w:szCs w:val="28"/>
        </w:rPr>
      </w:pPr>
      <w:r w:rsidRPr="00165AB1">
        <w:rPr>
          <w:rFonts w:ascii="方正仿宋_GBK" w:eastAsia="方正仿宋_GBK" w:hint="eastAsia"/>
          <w:b/>
          <w:color w:val="000000" w:themeColor="text1"/>
          <w:sz w:val="28"/>
          <w:szCs w:val="28"/>
        </w:rPr>
        <w:t>一、供应商资质条件、能力和信誉要求：</w:t>
      </w:r>
    </w:p>
    <w:p w14:paraId="59B3E8C3"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1、投标人须在中华人民共和国境内登记注册、根据中华人民共和国有关法律合法成立并存续的法人或其他组织，且具备独立法人资格（提供营业执照复印件并加盖投标人公章）；</w:t>
      </w:r>
    </w:p>
    <w:p w14:paraId="65F56278"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2、投标人必须为中国计量科学研究院《数据中心认证检测机构经历说明》中认定的检测机构，提供证明文件复印件加盖投标人公章；</w:t>
      </w:r>
    </w:p>
    <w:p w14:paraId="11CF8970"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3、本项目不接受联合体投标。</w:t>
      </w:r>
    </w:p>
    <w:p w14:paraId="61D83A1E" w14:textId="77777777" w:rsidR="00957A88" w:rsidRPr="00165AB1" w:rsidRDefault="006E6FAC"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二、服务内容：</w:t>
      </w:r>
      <w:r w:rsidRPr="00165AB1">
        <w:rPr>
          <w:rFonts w:ascii="方正仿宋_GBK" w:eastAsia="方正仿宋_GBK" w:hint="eastAsia"/>
          <w:color w:val="000000" w:themeColor="text1"/>
          <w:sz w:val="28"/>
          <w:szCs w:val="28"/>
        </w:rPr>
        <w:t>机房基础设施运维管理咨询，在工作中将依照法律法规和政策，全面审核数据中心基础设施环境及管理和运维流程，提供针对基础设施运维的服务模型和参考依据，将规范和流程引入到复杂的运行环境中，使管理的工作制度化，让制度的事情标准化，建立并落实数据中心基础设施运维标准化体系，完善数据中心管理机制，保证数据中心安全、高效运行，同时也满足监管对数据中心基础设施运行的要求。通过本项目的建设，使我行上丁数据中心基础设施建立完善的运维机制，完成CQC8302认证。详见附件一《机房基础设施运维管理咨询及认证服务需求书》</w:t>
      </w:r>
      <w:r w:rsidRPr="00165AB1">
        <w:rPr>
          <w:rFonts w:ascii="方正仿宋_GBK" w:eastAsia="方正仿宋_GBK" w:hint="eastAsia"/>
          <w:color w:val="000000" w:themeColor="text1"/>
          <w:sz w:val="28"/>
          <w:szCs w:val="28"/>
        </w:rPr>
        <w:tab/>
      </w:r>
    </w:p>
    <w:p w14:paraId="3F3A8616" w14:textId="77777777" w:rsidR="006E6FAC"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三、</w:t>
      </w:r>
      <w:r w:rsidR="006E6FAC" w:rsidRPr="00165AB1">
        <w:rPr>
          <w:rFonts w:ascii="方正仿宋_GBK" w:eastAsia="方正仿宋_GBK" w:hint="eastAsia"/>
          <w:b/>
          <w:color w:val="000000" w:themeColor="text1"/>
          <w:sz w:val="28"/>
          <w:szCs w:val="28"/>
        </w:rPr>
        <w:t>履约保证金</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无</w:t>
      </w:r>
    </w:p>
    <w:p w14:paraId="4336D721" w14:textId="77777777" w:rsidR="00957A88"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四、</w:t>
      </w:r>
      <w:r w:rsidR="006E6FAC" w:rsidRPr="00165AB1">
        <w:rPr>
          <w:rFonts w:ascii="方正仿宋_GBK" w:eastAsia="方正仿宋_GBK" w:hint="eastAsia"/>
          <w:b/>
          <w:color w:val="000000" w:themeColor="text1"/>
          <w:sz w:val="28"/>
          <w:szCs w:val="28"/>
        </w:rPr>
        <w:t>服务期限</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自合同生效之日起，8个月内完成评测及评级。</w:t>
      </w:r>
    </w:p>
    <w:p w14:paraId="29E7DE5D" w14:textId="77777777" w:rsidR="006E6FAC"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五、</w:t>
      </w:r>
      <w:r w:rsidR="006E6FAC" w:rsidRPr="00165AB1">
        <w:rPr>
          <w:rFonts w:ascii="方正仿宋_GBK" w:eastAsia="方正仿宋_GBK" w:hint="eastAsia"/>
          <w:b/>
          <w:color w:val="000000" w:themeColor="text1"/>
          <w:sz w:val="28"/>
          <w:szCs w:val="28"/>
        </w:rPr>
        <w:t>服务地点</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重庆银行</w:t>
      </w:r>
      <w:r w:rsidRPr="00165AB1">
        <w:rPr>
          <w:rFonts w:ascii="方正仿宋_GBK" w:eastAsia="方正仿宋_GBK" w:hint="eastAsia"/>
          <w:color w:val="000000" w:themeColor="text1"/>
          <w:sz w:val="28"/>
          <w:szCs w:val="28"/>
        </w:rPr>
        <w:t>。</w:t>
      </w:r>
    </w:p>
    <w:p w14:paraId="3F4A534D" w14:textId="77777777" w:rsidR="006E6FAC"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六、</w:t>
      </w:r>
      <w:r w:rsidR="006E6FAC" w:rsidRPr="00165AB1">
        <w:rPr>
          <w:rFonts w:ascii="方正仿宋_GBK" w:eastAsia="方正仿宋_GBK" w:hint="eastAsia"/>
          <w:b/>
          <w:color w:val="000000" w:themeColor="text1"/>
          <w:sz w:val="28"/>
          <w:szCs w:val="28"/>
        </w:rPr>
        <w:t>对拟投入服务的人员配置、经验等方面的要求</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项目经理1名，其他成员至少3名。</w:t>
      </w:r>
    </w:p>
    <w:p w14:paraId="216A8FAF" w14:textId="77777777" w:rsidR="00957A88" w:rsidRPr="00165AB1" w:rsidRDefault="00957A88" w:rsidP="00957A88">
      <w:pPr>
        <w:spacing w:line="560" w:lineRule="exact"/>
        <w:ind w:firstLineChars="202" w:firstLine="568"/>
        <w:jc w:val="left"/>
        <w:rPr>
          <w:rFonts w:ascii="方正仿宋_GBK" w:eastAsia="方正仿宋_GBK"/>
          <w:b/>
          <w:color w:val="000000" w:themeColor="text1"/>
          <w:sz w:val="28"/>
          <w:szCs w:val="28"/>
        </w:rPr>
      </w:pPr>
      <w:r w:rsidRPr="00165AB1">
        <w:rPr>
          <w:rFonts w:ascii="方正仿宋_GBK" w:eastAsia="方正仿宋_GBK" w:hint="eastAsia"/>
          <w:b/>
          <w:color w:val="000000" w:themeColor="text1"/>
          <w:sz w:val="28"/>
          <w:szCs w:val="28"/>
        </w:rPr>
        <w:t>七、</w:t>
      </w:r>
      <w:r w:rsidR="006E6FAC" w:rsidRPr="00165AB1">
        <w:rPr>
          <w:rFonts w:ascii="方正仿宋_GBK" w:eastAsia="方正仿宋_GBK" w:hint="eastAsia"/>
          <w:b/>
          <w:color w:val="000000" w:themeColor="text1"/>
          <w:sz w:val="28"/>
          <w:szCs w:val="28"/>
        </w:rPr>
        <w:t>服务成果要求</w:t>
      </w:r>
      <w:r w:rsidRPr="00165AB1">
        <w:rPr>
          <w:rFonts w:ascii="方正仿宋_GBK" w:eastAsia="方正仿宋_GBK" w:hint="eastAsia"/>
          <w:b/>
          <w:color w:val="000000" w:themeColor="text1"/>
          <w:sz w:val="28"/>
          <w:szCs w:val="28"/>
        </w:rPr>
        <w:t>：</w:t>
      </w:r>
    </w:p>
    <w:p w14:paraId="1016F6D5"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lastRenderedPageBreak/>
        <w:t>1、项目差距分析报告；</w:t>
      </w:r>
    </w:p>
    <w:p w14:paraId="5C07FD14"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2、标准化体系建设目录、模版及最终体系建设成果等资料；</w:t>
      </w:r>
    </w:p>
    <w:p w14:paraId="3984CED8"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3、培训课程资料及实施记录；</w:t>
      </w:r>
    </w:p>
    <w:p w14:paraId="3700017F"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4、CQC8302-2018认证证书及相关材料</w:t>
      </w:r>
    </w:p>
    <w:p w14:paraId="1646347D" w14:textId="77777777" w:rsidR="00957A88"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八、</w:t>
      </w:r>
      <w:r w:rsidR="006E6FAC" w:rsidRPr="00165AB1">
        <w:rPr>
          <w:rFonts w:ascii="方正仿宋_GBK" w:eastAsia="方正仿宋_GBK" w:hint="eastAsia"/>
          <w:b/>
          <w:color w:val="000000" w:themeColor="text1"/>
          <w:sz w:val="28"/>
          <w:szCs w:val="28"/>
        </w:rPr>
        <w:t>服务质量及验收要求</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获得CQC8302-2018认证证书</w:t>
      </w:r>
      <w:r w:rsidRPr="00165AB1">
        <w:rPr>
          <w:rFonts w:ascii="方正仿宋_GBK" w:eastAsia="方正仿宋_GBK" w:hint="eastAsia"/>
          <w:color w:val="000000" w:themeColor="text1"/>
          <w:sz w:val="28"/>
          <w:szCs w:val="28"/>
        </w:rPr>
        <w:t>。</w:t>
      </w:r>
    </w:p>
    <w:p w14:paraId="1E58609A" w14:textId="77777777" w:rsidR="006E6FAC"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九、</w:t>
      </w:r>
      <w:r w:rsidR="006E6FAC" w:rsidRPr="00165AB1">
        <w:rPr>
          <w:rFonts w:ascii="方正仿宋_GBK" w:eastAsia="方正仿宋_GBK" w:hint="eastAsia"/>
          <w:b/>
          <w:color w:val="000000" w:themeColor="text1"/>
          <w:sz w:val="28"/>
          <w:szCs w:val="28"/>
        </w:rPr>
        <w:t>售后服务要求</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无</w:t>
      </w:r>
    </w:p>
    <w:p w14:paraId="3F7EA878" w14:textId="77777777" w:rsidR="00957A88" w:rsidRPr="00165AB1" w:rsidRDefault="00957A88" w:rsidP="00957A88">
      <w:pPr>
        <w:spacing w:line="560" w:lineRule="exact"/>
        <w:ind w:firstLineChars="202" w:firstLine="568"/>
        <w:jc w:val="left"/>
        <w:rPr>
          <w:rFonts w:ascii="方正仿宋_GBK" w:eastAsia="方正仿宋_GBK"/>
          <w:color w:val="000000" w:themeColor="text1"/>
          <w:sz w:val="28"/>
          <w:szCs w:val="28"/>
        </w:rPr>
      </w:pPr>
      <w:r w:rsidRPr="00165AB1">
        <w:rPr>
          <w:rFonts w:ascii="方正仿宋_GBK" w:eastAsia="方正仿宋_GBK" w:hint="eastAsia"/>
          <w:b/>
          <w:color w:val="000000" w:themeColor="text1"/>
          <w:sz w:val="28"/>
          <w:szCs w:val="28"/>
        </w:rPr>
        <w:t>十、</w:t>
      </w:r>
      <w:r w:rsidR="006E6FAC" w:rsidRPr="00165AB1">
        <w:rPr>
          <w:rFonts w:ascii="方正仿宋_GBK" w:eastAsia="方正仿宋_GBK" w:hint="eastAsia"/>
          <w:b/>
          <w:color w:val="000000" w:themeColor="text1"/>
          <w:sz w:val="28"/>
          <w:szCs w:val="28"/>
        </w:rPr>
        <w:t>报价要求</w:t>
      </w:r>
      <w:r w:rsidRPr="00165AB1">
        <w:rPr>
          <w:rFonts w:ascii="方正仿宋_GBK" w:eastAsia="方正仿宋_GBK" w:hint="eastAsia"/>
          <w:b/>
          <w:color w:val="000000" w:themeColor="text1"/>
          <w:sz w:val="28"/>
          <w:szCs w:val="28"/>
        </w:rPr>
        <w:t>：</w:t>
      </w:r>
      <w:r w:rsidR="006E6FAC" w:rsidRPr="00165AB1">
        <w:rPr>
          <w:rFonts w:ascii="方正仿宋_GBK" w:eastAsia="方正仿宋_GBK" w:hint="eastAsia"/>
          <w:color w:val="000000" w:themeColor="text1"/>
          <w:sz w:val="28"/>
          <w:szCs w:val="28"/>
        </w:rPr>
        <w:t>报价金额以人民币为单位。报价为总价包干。报价应包含咨询服务费、运维认证现场审查及认证费、所有的人工成本、利润、保险、差旅费、食宿、培训、税金及物价上涨因素等完成本项目的所有费用，如有错漏概由投标单位负责。</w:t>
      </w:r>
    </w:p>
    <w:p w14:paraId="7911EA18" w14:textId="77777777" w:rsidR="00957A88" w:rsidRPr="00165AB1" w:rsidRDefault="00957A88" w:rsidP="00957A88">
      <w:pPr>
        <w:spacing w:line="560" w:lineRule="exact"/>
        <w:ind w:firstLineChars="202" w:firstLine="568"/>
        <w:jc w:val="left"/>
        <w:rPr>
          <w:rFonts w:ascii="方正仿宋_GBK" w:eastAsia="方正仿宋_GBK"/>
          <w:b/>
          <w:color w:val="000000" w:themeColor="text1"/>
          <w:sz w:val="28"/>
          <w:szCs w:val="28"/>
        </w:rPr>
      </w:pPr>
      <w:r w:rsidRPr="00165AB1">
        <w:rPr>
          <w:rFonts w:ascii="方正仿宋_GBK" w:eastAsia="方正仿宋_GBK" w:hint="eastAsia"/>
          <w:b/>
          <w:color w:val="000000" w:themeColor="text1"/>
          <w:sz w:val="28"/>
          <w:szCs w:val="28"/>
        </w:rPr>
        <w:t>十一、</w:t>
      </w:r>
      <w:r w:rsidR="006E6FAC" w:rsidRPr="00165AB1">
        <w:rPr>
          <w:rFonts w:ascii="方正仿宋_GBK" w:eastAsia="方正仿宋_GBK" w:hint="eastAsia"/>
          <w:b/>
          <w:color w:val="000000" w:themeColor="text1"/>
          <w:sz w:val="28"/>
          <w:szCs w:val="28"/>
        </w:rPr>
        <w:t>付款方式</w:t>
      </w:r>
      <w:r w:rsidRPr="00165AB1">
        <w:rPr>
          <w:rFonts w:ascii="方正仿宋_GBK" w:eastAsia="方正仿宋_GBK" w:hint="eastAsia"/>
          <w:b/>
          <w:color w:val="000000" w:themeColor="text1"/>
          <w:sz w:val="28"/>
          <w:szCs w:val="28"/>
        </w:rPr>
        <w:t>：</w:t>
      </w:r>
    </w:p>
    <w:p w14:paraId="3F4E8724"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1、本项目合同正式签订后10个工作日内甲方支付合同总金额的10%</w:t>
      </w:r>
    </w:p>
    <w:p w14:paraId="42A343A0"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2、本项目完成CQC运维管理体系建设及优化调整，提交的文审资料通过CQC审核，并开始专家现场审核10个工作日内（以专家到现场审核日期为准）甲方支付合同总金额的60%；</w:t>
      </w:r>
    </w:p>
    <w:p w14:paraId="0C6618E9" w14:textId="77777777" w:rsidR="006E6FAC" w:rsidRPr="00165AB1" w:rsidRDefault="006E6FAC" w:rsidP="00957A88">
      <w:pPr>
        <w:spacing w:line="560" w:lineRule="exact"/>
        <w:ind w:firstLineChars="202" w:firstLine="566"/>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3、在数据中心取得CQC颁发的运维等级证书后10个工作日内，甲方支付合同总金额的30%。</w:t>
      </w:r>
    </w:p>
    <w:p w14:paraId="43D65692" w14:textId="77777777" w:rsidR="007478D8" w:rsidRPr="00165AB1" w:rsidRDefault="00141EB7" w:rsidP="007478D8">
      <w:pPr>
        <w:pStyle w:val="1"/>
        <w:spacing w:after="100" w:afterAutospacing="1" w:line="480" w:lineRule="auto"/>
        <w:jc w:val="center"/>
        <w:rPr>
          <w:color w:val="000000" w:themeColor="text1"/>
          <w:sz w:val="36"/>
          <w:szCs w:val="36"/>
        </w:rPr>
      </w:pPr>
      <w:r w:rsidRPr="00165AB1">
        <w:rPr>
          <w:rFonts w:ascii="仿宋_GB2312" w:eastAsia="仿宋_GB2312" w:hAnsi="宋体"/>
          <w:b w:val="0"/>
          <w:bCs w:val="0"/>
          <w:color w:val="000000" w:themeColor="text1"/>
          <w:kern w:val="2"/>
          <w:sz w:val="28"/>
          <w:szCs w:val="28"/>
        </w:rPr>
        <w:br w:type="page"/>
      </w:r>
      <w:bookmarkStart w:id="8" w:name="_Toc86227702"/>
      <w:bookmarkStart w:id="9" w:name="_Toc3458"/>
      <w:r w:rsidRPr="00165AB1">
        <w:rPr>
          <w:rFonts w:hint="eastAsia"/>
          <w:color w:val="000000" w:themeColor="text1"/>
          <w:sz w:val="36"/>
          <w:szCs w:val="36"/>
        </w:rPr>
        <w:lastRenderedPageBreak/>
        <w:t>第四部分</w:t>
      </w:r>
      <w:r w:rsidRPr="00165AB1">
        <w:rPr>
          <w:color w:val="000000" w:themeColor="text1"/>
          <w:sz w:val="36"/>
          <w:szCs w:val="36"/>
        </w:rPr>
        <w:t>  </w:t>
      </w:r>
      <w:r w:rsidR="007478D8" w:rsidRPr="00165AB1">
        <w:rPr>
          <w:rFonts w:hint="eastAsia"/>
          <w:color w:val="000000" w:themeColor="text1"/>
          <w:sz w:val="36"/>
          <w:szCs w:val="36"/>
        </w:rPr>
        <w:t>合同条款（部分）</w:t>
      </w:r>
      <w:bookmarkEnd w:id="8"/>
    </w:p>
    <w:p w14:paraId="10C3F429" w14:textId="77777777" w:rsidR="00AC52FA" w:rsidRPr="00165AB1" w:rsidRDefault="007478D8" w:rsidP="007478D8">
      <w:pPr>
        <w:pStyle w:val="1"/>
        <w:spacing w:after="100" w:afterAutospacing="1" w:line="420" w:lineRule="exact"/>
        <w:rPr>
          <w:rFonts w:ascii="方正仿宋_GBK" w:eastAsia="方正仿宋_GBK" w:hAnsi="宋体"/>
          <w:b w:val="0"/>
          <w:bCs w:val="0"/>
          <w:color w:val="000000" w:themeColor="text1"/>
          <w:kern w:val="2"/>
          <w:sz w:val="28"/>
          <w:szCs w:val="28"/>
        </w:rPr>
      </w:pPr>
      <w:bookmarkStart w:id="10" w:name="_Toc69143909"/>
      <w:bookmarkStart w:id="11" w:name="_Toc86227703"/>
      <w:r w:rsidRPr="00165AB1">
        <w:rPr>
          <w:rFonts w:ascii="方正仿宋_GBK" w:eastAsia="方正仿宋_GBK" w:hAnsi="宋体" w:hint="eastAsia"/>
          <w:b w:val="0"/>
          <w:bCs w:val="0"/>
          <w:color w:val="000000" w:themeColor="text1"/>
          <w:kern w:val="2"/>
          <w:sz w:val="28"/>
          <w:szCs w:val="28"/>
        </w:rPr>
        <w:t>以下合同内容为部分条款，如与采购文件其他内容要求不一致的，以采购文件其他内容要求为准。</w:t>
      </w:r>
      <w:bookmarkEnd w:id="10"/>
      <w:bookmarkEnd w:id="11"/>
    </w:p>
    <w:p w14:paraId="487A898F" w14:textId="77777777" w:rsidR="0079602B" w:rsidRPr="00165AB1" w:rsidRDefault="0079602B" w:rsidP="0079602B">
      <w:pPr>
        <w:spacing w:before="156"/>
        <w:rPr>
          <w:rFonts w:ascii="宋体" w:hAnsi="宋体"/>
          <w:color w:val="000000" w:themeColor="text1"/>
        </w:rPr>
      </w:pPr>
    </w:p>
    <w:p w14:paraId="1FFC036D" w14:textId="77777777" w:rsidR="0079602B" w:rsidRPr="00165AB1" w:rsidRDefault="0079602B" w:rsidP="0079602B">
      <w:pPr>
        <w:spacing w:before="156"/>
        <w:ind w:firstLine="400"/>
        <w:jc w:val="center"/>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610"/>
      </w:tblGrid>
      <w:tr w:rsidR="0079602B" w:rsidRPr="00165AB1" w14:paraId="46522233" w14:textId="77777777" w:rsidTr="00B6267C">
        <w:trPr>
          <w:cantSplit/>
          <w:trHeight w:val="1050"/>
          <w:jc w:val="center"/>
        </w:trPr>
        <w:tc>
          <w:tcPr>
            <w:tcW w:w="7610" w:type="dxa"/>
            <w:tcBorders>
              <w:top w:val="nil"/>
              <w:left w:val="nil"/>
              <w:bottom w:val="nil"/>
              <w:right w:val="nil"/>
            </w:tcBorders>
            <w:vAlign w:val="center"/>
          </w:tcPr>
          <w:p w14:paraId="221C2339" w14:textId="77777777" w:rsidR="0079602B" w:rsidRPr="00165AB1" w:rsidRDefault="0079602B" w:rsidP="00B6267C">
            <w:pPr>
              <w:pStyle w:val="21"/>
              <w:spacing w:before="156" w:line="600" w:lineRule="auto"/>
              <w:ind w:leftChars="-97" w:left="-204" w:firstLine="964"/>
              <w:jc w:val="center"/>
              <w:rPr>
                <w:rFonts w:hAnsi="宋体"/>
                <w:b/>
                <w:color w:val="000000" w:themeColor="text1"/>
                <w:sz w:val="48"/>
                <w:szCs w:val="48"/>
              </w:rPr>
            </w:pPr>
            <w:r w:rsidRPr="00165AB1">
              <w:rPr>
                <w:rFonts w:hAnsi="宋体" w:hint="eastAsia"/>
                <w:b/>
                <w:color w:val="000000" w:themeColor="text1"/>
                <w:sz w:val="48"/>
                <w:szCs w:val="48"/>
              </w:rPr>
              <w:t>XXXX数据中心</w:t>
            </w:r>
          </w:p>
          <w:p w14:paraId="2C800525" w14:textId="77777777" w:rsidR="0079602B" w:rsidRPr="00165AB1" w:rsidRDefault="0079602B" w:rsidP="00B6267C">
            <w:pPr>
              <w:pStyle w:val="21"/>
              <w:spacing w:before="156" w:line="600" w:lineRule="auto"/>
              <w:ind w:leftChars="-97" w:left="-204" w:firstLine="964"/>
              <w:jc w:val="center"/>
              <w:rPr>
                <w:rFonts w:hAnsi="宋体"/>
                <w:b/>
                <w:color w:val="000000" w:themeColor="text1"/>
                <w:sz w:val="48"/>
                <w:szCs w:val="48"/>
              </w:rPr>
            </w:pPr>
            <w:r w:rsidRPr="00165AB1">
              <w:rPr>
                <w:rFonts w:hAnsi="宋体"/>
                <w:b/>
                <w:color w:val="000000" w:themeColor="text1"/>
                <w:sz w:val="48"/>
                <w:szCs w:val="48"/>
              </w:rPr>
              <w:t>CQC运维等级</w:t>
            </w:r>
            <w:r w:rsidRPr="00165AB1">
              <w:rPr>
                <w:rFonts w:hAnsi="宋体" w:hint="eastAsia"/>
                <w:b/>
                <w:color w:val="000000" w:themeColor="text1"/>
                <w:sz w:val="48"/>
                <w:szCs w:val="48"/>
              </w:rPr>
              <w:t>认证项目服务合同</w:t>
            </w:r>
          </w:p>
        </w:tc>
      </w:tr>
    </w:tbl>
    <w:p w14:paraId="57F6DC7C" w14:textId="77777777" w:rsidR="0079602B" w:rsidRPr="00165AB1" w:rsidRDefault="0079602B" w:rsidP="0079602B">
      <w:pPr>
        <w:spacing w:before="156"/>
        <w:rPr>
          <w:rFonts w:ascii="宋体" w:hAnsi="宋体"/>
          <w:color w:val="000000" w:themeColor="text1"/>
          <w:sz w:val="20"/>
        </w:rPr>
      </w:pPr>
    </w:p>
    <w:p w14:paraId="347578B5" w14:textId="77777777" w:rsidR="0079602B" w:rsidRPr="00165AB1" w:rsidRDefault="0079602B" w:rsidP="0079602B">
      <w:pPr>
        <w:spacing w:before="156"/>
        <w:ind w:firstLineChars="1000" w:firstLine="2811"/>
        <w:rPr>
          <w:rFonts w:ascii="宋体" w:hAnsi="宋体"/>
          <w:b/>
          <w:color w:val="000000" w:themeColor="text1"/>
          <w:sz w:val="28"/>
          <w:szCs w:val="28"/>
        </w:rPr>
      </w:pPr>
      <w:r w:rsidRPr="00165AB1">
        <w:rPr>
          <w:rFonts w:ascii="宋体" w:hAnsi="宋体" w:hint="eastAsia"/>
          <w:b/>
          <w:color w:val="000000" w:themeColor="text1"/>
          <w:sz w:val="28"/>
          <w:szCs w:val="28"/>
        </w:rPr>
        <w:t>合同编号：</w:t>
      </w:r>
    </w:p>
    <w:p w14:paraId="19A494AB" w14:textId="77777777" w:rsidR="0079602B" w:rsidRPr="00165AB1" w:rsidRDefault="0079602B" w:rsidP="0079602B">
      <w:pPr>
        <w:spacing w:before="156"/>
        <w:ind w:firstLineChars="1000" w:firstLine="2811"/>
        <w:rPr>
          <w:rFonts w:ascii="宋体" w:hAnsi="宋体"/>
          <w:b/>
          <w:color w:val="000000" w:themeColor="text1"/>
          <w:sz w:val="28"/>
          <w:szCs w:val="28"/>
        </w:rPr>
      </w:pPr>
    </w:p>
    <w:p w14:paraId="59E82096" w14:textId="77777777" w:rsidR="0079602B" w:rsidRPr="00165AB1" w:rsidRDefault="0079602B" w:rsidP="0079602B">
      <w:pPr>
        <w:spacing w:before="156"/>
        <w:rPr>
          <w:rFonts w:ascii="宋体" w:hAnsi="宋体"/>
          <w:b/>
          <w:color w:val="000000" w:themeColor="text1"/>
          <w:sz w:val="28"/>
          <w:szCs w:val="28"/>
        </w:rPr>
      </w:pPr>
    </w:p>
    <w:p w14:paraId="39370ABC" w14:textId="77777777" w:rsidR="0079602B" w:rsidRPr="00165AB1" w:rsidRDefault="0079602B" w:rsidP="0079602B">
      <w:pPr>
        <w:spacing w:before="156"/>
        <w:ind w:firstLineChars="1000" w:firstLine="2811"/>
        <w:rPr>
          <w:rFonts w:ascii="宋体" w:hAnsi="宋体"/>
          <w:b/>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873"/>
        <w:gridCol w:w="5364"/>
      </w:tblGrid>
      <w:tr w:rsidR="00165AB1" w:rsidRPr="00165AB1" w14:paraId="1B5315E4" w14:textId="77777777" w:rsidTr="00B6267C">
        <w:trPr>
          <w:jc w:val="center"/>
        </w:trPr>
        <w:tc>
          <w:tcPr>
            <w:tcW w:w="1873" w:type="dxa"/>
            <w:tcBorders>
              <w:top w:val="nil"/>
              <w:left w:val="nil"/>
              <w:bottom w:val="nil"/>
              <w:right w:val="nil"/>
            </w:tcBorders>
          </w:tcPr>
          <w:p w14:paraId="0FA3ABE3" w14:textId="77777777" w:rsidR="0079602B" w:rsidRPr="00165AB1" w:rsidRDefault="0079602B" w:rsidP="0079602B">
            <w:pPr>
              <w:pStyle w:val="12"/>
              <w:rPr>
                <w:rFonts w:hAnsi="宋体"/>
                <w:b/>
                <w:color w:val="000000" w:themeColor="text1"/>
                <w:sz w:val="28"/>
                <w:szCs w:val="28"/>
              </w:rPr>
            </w:pPr>
            <w:r w:rsidRPr="00165AB1">
              <w:rPr>
                <w:rFonts w:hAnsi="宋体" w:hint="eastAsia"/>
                <w:b/>
                <w:color w:val="000000" w:themeColor="text1"/>
                <w:sz w:val="28"/>
                <w:szCs w:val="28"/>
              </w:rPr>
              <w:t>项目名称：</w:t>
            </w:r>
          </w:p>
        </w:tc>
        <w:tc>
          <w:tcPr>
            <w:tcW w:w="5364" w:type="dxa"/>
            <w:tcBorders>
              <w:top w:val="nil"/>
              <w:left w:val="nil"/>
              <w:bottom w:val="single" w:sz="6" w:space="0" w:color="auto"/>
              <w:right w:val="nil"/>
            </w:tcBorders>
            <w:vAlign w:val="center"/>
          </w:tcPr>
          <w:p w14:paraId="1505D1EC" w14:textId="77777777" w:rsidR="0079602B" w:rsidRPr="00165AB1" w:rsidRDefault="0079602B" w:rsidP="00B6267C">
            <w:pPr>
              <w:pStyle w:val="21"/>
              <w:jc w:val="center"/>
              <w:rPr>
                <w:rFonts w:hAnsi="宋体"/>
                <w:b/>
                <w:color w:val="000000" w:themeColor="text1"/>
                <w:sz w:val="24"/>
                <w:szCs w:val="24"/>
              </w:rPr>
            </w:pPr>
          </w:p>
        </w:tc>
      </w:tr>
      <w:tr w:rsidR="00165AB1" w:rsidRPr="00165AB1" w14:paraId="561B62BA" w14:textId="77777777" w:rsidTr="00B6267C">
        <w:trPr>
          <w:jc w:val="center"/>
        </w:trPr>
        <w:tc>
          <w:tcPr>
            <w:tcW w:w="1873" w:type="dxa"/>
            <w:tcBorders>
              <w:top w:val="nil"/>
              <w:left w:val="nil"/>
              <w:bottom w:val="nil"/>
              <w:right w:val="nil"/>
            </w:tcBorders>
          </w:tcPr>
          <w:p w14:paraId="5D7B866C" w14:textId="77777777" w:rsidR="0079602B" w:rsidRPr="00165AB1" w:rsidRDefault="0079602B" w:rsidP="0079602B">
            <w:pPr>
              <w:pStyle w:val="12"/>
              <w:rPr>
                <w:rFonts w:hAnsi="宋体"/>
                <w:b/>
                <w:color w:val="000000" w:themeColor="text1"/>
                <w:sz w:val="28"/>
                <w:szCs w:val="28"/>
              </w:rPr>
            </w:pPr>
            <w:r w:rsidRPr="00165AB1">
              <w:rPr>
                <w:rFonts w:hAnsi="宋体" w:hint="eastAsia"/>
                <w:b/>
                <w:color w:val="000000" w:themeColor="text1"/>
                <w:sz w:val="28"/>
                <w:szCs w:val="28"/>
              </w:rPr>
              <w:t>委托方：</w:t>
            </w:r>
          </w:p>
        </w:tc>
        <w:tc>
          <w:tcPr>
            <w:tcW w:w="5364" w:type="dxa"/>
            <w:tcBorders>
              <w:top w:val="single" w:sz="6" w:space="0" w:color="auto"/>
              <w:left w:val="nil"/>
              <w:bottom w:val="single" w:sz="6" w:space="0" w:color="auto"/>
              <w:right w:val="nil"/>
            </w:tcBorders>
            <w:vAlign w:val="center"/>
          </w:tcPr>
          <w:p w14:paraId="66E0B8B8" w14:textId="77777777" w:rsidR="0079602B" w:rsidRPr="00165AB1" w:rsidRDefault="0079602B" w:rsidP="0079602B">
            <w:pPr>
              <w:pStyle w:val="12"/>
              <w:ind w:firstLine="482"/>
              <w:jc w:val="center"/>
              <w:rPr>
                <w:rFonts w:hAnsi="宋体"/>
                <w:b/>
                <w:color w:val="000000" w:themeColor="text1"/>
                <w:sz w:val="24"/>
                <w:szCs w:val="24"/>
              </w:rPr>
            </w:pPr>
          </w:p>
        </w:tc>
      </w:tr>
      <w:tr w:rsidR="00165AB1" w:rsidRPr="00165AB1" w14:paraId="4D24EC7A" w14:textId="77777777" w:rsidTr="00B6267C">
        <w:trPr>
          <w:jc w:val="center"/>
        </w:trPr>
        <w:tc>
          <w:tcPr>
            <w:tcW w:w="1873" w:type="dxa"/>
            <w:tcBorders>
              <w:top w:val="nil"/>
              <w:left w:val="nil"/>
              <w:bottom w:val="nil"/>
              <w:right w:val="nil"/>
            </w:tcBorders>
          </w:tcPr>
          <w:p w14:paraId="73A76B62" w14:textId="77777777" w:rsidR="0079602B" w:rsidRPr="00165AB1" w:rsidRDefault="0079602B" w:rsidP="0079602B">
            <w:pPr>
              <w:pStyle w:val="12"/>
              <w:rPr>
                <w:rFonts w:hAnsi="宋体"/>
                <w:b/>
                <w:color w:val="000000" w:themeColor="text1"/>
                <w:sz w:val="28"/>
                <w:szCs w:val="28"/>
              </w:rPr>
            </w:pPr>
            <w:r w:rsidRPr="00165AB1">
              <w:rPr>
                <w:rFonts w:hAnsi="宋体" w:hint="eastAsia"/>
                <w:b/>
                <w:color w:val="000000" w:themeColor="text1"/>
                <w:sz w:val="28"/>
                <w:szCs w:val="28"/>
              </w:rPr>
              <w:t>受托方：</w:t>
            </w:r>
          </w:p>
        </w:tc>
        <w:tc>
          <w:tcPr>
            <w:tcW w:w="5364" w:type="dxa"/>
            <w:tcBorders>
              <w:top w:val="single" w:sz="6" w:space="0" w:color="auto"/>
              <w:left w:val="nil"/>
              <w:bottom w:val="single" w:sz="6" w:space="0" w:color="auto"/>
              <w:right w:val="nil"/>
            </w:tcBorders>
            <w:vAlign w:val="center"/>
          </w:tcPr>
          <w:p w14:paraId="78CF8B6E" w14:textId="77777777" w:rsidR="0079602B" w:rsidRPr="00165AB1" w:rsidRDefault="0079602B" w:rsidP="0079602B">
            <w:pPr>
              <w:pStyle w:val="12"/>
              <w:ind w:firstLine="482"/>
              <w:jc w:val="center"/>
              <w:rPr>
                <w:rFonts w:hAnsi="宋体"/>
                <w:b/>
                <w:color w:val="000000" w:themeColor="text1"/>
                <w:sz w:val="24"/>
                <w:szCs w:val="24"/>
              </w:rPr>
            </w:pPr>
          </w:p>
        </w:tc>
      </w:tr>
      <w:tr w:rsidR="00165AB1" w:rsidRPr="00165AB1" w14:paraId="1F95F592" w14:textId="77777777" w:rsidTr="00B6267C">
        <w:trPr>
          <w:jc w:val="center"/>
        </w:trPr>
        <w:tc>
          <w:tcPr>
            <w:tcW w:w="1873" w:type="dxa"/>
            <w:tcBorders>
              <w:top w:val="nil"/>
              <w:left w:val="nil"/>
              <w:bottom w:val="nil"/>
              <w:right w:val="nil"/>
            </w:tcBorders>
          </w:tcPr>
          <w:p w14:paraId="1C90E55B" w14:textId="77777777" w:rsidR="0079602B" w:rsidRPr="00165AB1" w:rsidRDefault="0079602B" w:rsidP="0079602B">
            <w:pPr>
              <w:pStyle w:val="12"/>
              <w:rPr>
                <w:rFonts w:hAnsi="宋体"/>
                <w:b/>
                <w:color w:val="000000" w:themeColor="text1"/>
                <w:sz w:val="28"/>
                <w:szCs w:val="28"/>
              </w:rPr>
            </w:pPr>
            <w:r w:rsidRPr="00165AB1">
              <w:rPr>
                <w:rFonts w:hAnsi="宋体" w:hint="eastAsia"/>
                <w:b/>
                <w:color w:val="000000" w:themeColor="text1"/>
                <w:sz w:val="28"/>
                <w:szCs w:val="28"/>
              </w:rPr>
              <w:t>签订时间：</w:t>
            </w:r>
          </w:p>
        </w:tc>
        <w:tc>
          <w:tcPr>
            <w:tcW w:w="5364" w:type="dxa"/>
            <w:tcBorders>
              <w:top w:val="single" w:sz="6" w:space="0" w:color="auto"/>
              <w:left w:val="nil"/>
              <w:bottom w:val="single" w:sz="6" w:space="0" w:color="auto"/>
              <w:right w:val="nil"/>
            </w:tcBorders>
            <w:vAlign w:val="center"/>
          </w:tcPr>
          <w:p w14:paraId="7DBB9026" w14:textId="77777777" w:rsidR="0079602B" w:rsidRPr="00165AB1" w:rsidRDefault="0079602B" w:rsidP="0079602B">
            <w:pPr>
              <w:pStyle w:val="12"/>
              <w:ind w:firstLine="482"/>
              <w:jc w:val="center"/>
              <w:rPr>
                <w:rFonts w:hAnsi="宋体"/>
                <w:b/>
                <w:color w:val="000000" w:themeColor="text1"/>
                <w:sz w:val="24"/>
                <w:szCs w:val="24"/>
              </w:rPr>
            </w:pPr>
          </w:p>
        </w:tc>
      </w:tr>
      <w:tr w:rsidR="00165AB1" w:rsidRPr="00165AB1" w14:paraId="301D3DDF" w14:textId="77777777" w:rsidTr="00B6267C">
        <w:trPr>
          <w:jc w:val="center"/>
        </w:trPr>
        <w:tc>
          <w:tcPr>
            <w:tcW w:w="1873" w:type="dxa"/>
            <w:tcBorders>
              <w:top w:val="nil"/>
              <w:left w:val="nil"/>
              <w:bottom w:val="nil"/>
              <w:right w:val="nil"/>
            </w:tcBorders>
          </w:tcPr>
          <w:p w14:paraId="56FAADF1" w14:textId="77777777" w:rsidR="0079602B" w:rsidRPr="00165AB1" w:rsidRDefault="0079602B" w:rsidP="0079602B">
            <w:pPr>
              <w:pStyle w:val="12"/>
              <w:rPr>
                <w:rFonts w:hAnsi="宋体"/>
                <w:b/>
                <w:color w:val="000000" w:themeColor="text1"/>
                <w:sz w:val="28"/>
                <w:szCs w:val="28"/>
              </w:rPr>
            </w:pPr>
            <w:r w:rsidRPr="00165AB1">
              <w:rPr>
                <w:rFonts w:hAnsi="宋体" w:hint="eastAsia"/>
                <w:b/>
                <w:color w:val="000000" w:themeColor="text1"/>
                <w:sz w:val="28"/>
                <w:szCs w:val="28"/>
              </w:rPr>
              <w:t>签订地点：</w:t>
            </w:r>
          </w:p>
        </w:tc>
        <w:tc>
          <w:tcPr>
            <w:tcW w:w="5364" w:type="dxa"/>
            <w:tcBorders>
              <w:top w:val="single" w:sz="6" w:space="0" w:color="auto"/>
              <w:left w:val="nil"/>
              <w:bottom w:val="single" w:sz="6" w:space="0" w:color="auto"/>
              <w:right w:val="nil"/>
            </w:tcBorders>
            <w:vAlign w:val="center"/>
          </w:tcPr>
          <w:p w14:paraId="69EFD076" w14:textId="77777777" w:rsidR="0079602B" w:rsidRPr="00165AB1" w:rsidRDefault="0079602B" w:rsidP="0079602B">
            <w:pPr>
              <w:pStyle w:val="12"/>
              <w:ind w:firstLine="482"/>
              <w:jc w:val="center"/>
              <w:rPr>
                <w:rFonts w:hAnsi="宋体"/>
                <w:b/>
                <w:color w:val="000000" w:themeColor="text1"/>
                <w:sz w:val="24"/>
                <w:szCs w:val="24"/>
              </w:rPr>
            </w:pPr>
          </w:p>
        </w:tc>
      </w:tr>
    </w:tbl>
    <w:p w14:paraId="6CDB6947" w14:textId="77777777" w:rsidR="0079602B" w:rsidRPr="00165AB1" w:rsidRDefault="0079602B" w:rsidP="0079602B">
      <w:pPr>
        <w:widowControl/>
        <w:spacing w:before="156"/>
        <w:jc w:val="left"/>
        <w:rPr>
          <w:rFonts w:ascii="宋体" w:hAnsi="宋体"/>
          <w:color w:val="000000" w:themeColor="text1"/>
        </w:rPr>
      </w:pPr>
      <w:r w:rsidRPr="00165AB1">
        <w:rPr>
          <w:rFonts w:ascii="宋体" w:hAnsi="宋体"/>
          <w:color w:val="000000" w:themeColor="text1"/>
        </w:rPr>
        <w:br w:type="page"/>
      </w:r>
    </w:p>
    <w:p w14:paraId="3862BDC2" w14:textId="77777777" w:rsidR="0079602B" w:rsidRPr="00165AB1" w:rsidRDefault="0079602B" w:rsidP="0079602B">
      <w:pPr>
        <w:rPr>
          <w:rFonts w:ascii="宋体" w:hAnsi="宋体"/>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69"/>
        <w:gridCol w:w="2850"/>
        <w:gridCol w:w="1021"/>
        <w:gridCol w:w="2608"/>
      </w:tblGrid>
      <w:tr w:rsidR="00165AB1" w:rsidRPr="00165AB1" w14:paraId="3ADECC0F" w14:textId="77777777" w:rsidTr="00B6267C">
        <w:trPr>
          <w:trHeight w:val="560"/>
          <w:jc w:val="center"/>
        </w:trPr>
        <w:tc>
          <w:tcPr>
            <w:tcW w:w="1569" w:type="dxa"/>
            <w:vAlign w:val="center"/>
          </w:tcPr>
          <w:p w14:paraId="3F1683C8"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甲  方</w:t>
            </w:r>
            <w:r w:rsidRPr="00165AB1">
              <w:rPr>
                <w:rFonts w:hAnsi="宋体"/>
                <w:color w:val="000000" w:themeColor="text1"/>
              </w:rPr>
              <w:t>:</w:t>
            </w:r>
          </w:p>
        </w:tc>
        <w:tc>
          <w:tcPr>
            <w:tcW w:w="6479" w:type="dxa"/>
            <w:gridSpan w:val="3"/>
            <w:vAlign w:val="center"/>
          </w:tcPr>
          <w:p w14:paraId="5DCA745C" w14:textId="77777777" w:rsidR="0079602B" w:rsidRPr="00165AB1" w:rsidRDefault="0079602B" w:rsidP="00F70F3D">
            <w:pPr>
              <w:pStyle w:val="12"/>
              <w:ind w:firstLine="420"/>
              <w:jc w:val="left"/>
              <w:rPr>
                <w:rFonts w:hAnsi="宋体"/>
                <w:color w:val="000000" w:themeColor="text1"/>
              </w:rPr>
            </w:pPr>
          </w:p>
        </w:tc>
      </w:tr>
      <w:tr w:rsidR="00165AB1" w:rsidRPr="00165AB1" w14:paraId="3B8084E3" w14:textId="77777777" w:rsidTr="00B6267C">
        <w:trPr>
          <w:trHeight w:val="560"/>
          <w:jc w:val="center"/>
        </w:trPr>
        <w:tc>
          <w:tcPr>
            <w:tcW w:w="1569" w:type="dxa"/>
            <w:vAlign w:val="center"/>
          </w:tcPr>
          <w:p w14:paraId="10471EBD"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住  所  地：</w:t>
            </w:r>
          </w:p>
        </w:tc>
        <w:tc>
          <w:tcPr>
            <w:tcW w:w="6479" w:type="dxa"/>
            <w:gridSpan w:val="3"/>
            <w:vAlign w:val="center"/>
          </w:tcPr>
          <w:p w14:paraId="1372F07C" w14:textId="77777777" w:rsidR="0079602B" w:rsidRPr="00165AB1" w:rsidRDefault="0079602B" w:rsidP="00F70F3D">
            <w:pPr>
              <w:pStyle w:val="12"/>
              <w:ind w:firstLine="420"/>
              <w:jc w:val="left"/>
              <w:rPr>
                <w:rFonts w:hAnsi="宋体"/>
                <w:color w:val="000000" w:themeColor="text1"/>
              </w:rPr>
            </w:pPr>
          </w:p>
        </w:tc>
      </w:tr>
      <w:tr w:rsidR="00165AB1" w:rsidRPr="00165AB1" w14:paraId="1C79F7AD" w14:textId="77777777" w:rsidTr="00B6267C">
        <w:trPr>
          <w:trHeight w:val="560"/>
          <w:jc w:val="center"/>
        </w:trPr>
        <w:tc>
          <w:tcPr>
            <w:tcW w:w="1569" w:type="dxa"/>
            <w:vAlign w:val="center"/>
          </w:tcPr>
          <w:p w14:paraId="4C76C903"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法定代表人：</w:t>
            </w:r>
          </w:p>
        </w:tc>
        <w:tc>
          <w:tcPr>
            <w:tcW w:w="6479" w:type="dxa"/>
            <w:gridSpan w:val="3"/>
            <w:vAlign w:val="center"/>
          </w:tcPr>
          <w:p w14:paraId="040A5C0C" w14:textId="77777777" w:rsidR="0079602B" w:rsidRPr="00165AB1" w:rsidRDefault="0079602B" w:rsidP="00F70F3D">
            <w:pPr>
              <w:pStyle w:val="12"/>
              <w:ind w:firstLine="420"/>
              <w:jc w:val="left"/>
              <w:rPr>
                <w:rFonts w:hAnsi="宋体"/>
                <w:color w:val="000000" w:themeColor="text1"/>
              </w:rPr>
            </w:pPr>
          </w:p>
        </w:tc>
      </w:tr>
      <w:tr w:rsidR="00165AB1" w:rsidRPr="00165AB1" w14:paraId="174986D2" w14:textId="77777777" w:rsidTr="00B6267C">
        <w:trPr>
          <w:trHeight w:val="560"/>
          <w:jc w:val="center"/>
        </w:trPr>
        <w:tc>
          <w:tcPr>
            <w:tcW w:w="1569" w:type="dxa"/>
            <w:vAlign w:val="center"/>
          </w:tcPr>
          <w:p w14:paraId="0E1F6DFC"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项目联系人：</w:t>
            </w:r>
          </w:p>
        </w:tc>
        <w:tc>
          <w:tcPr>
            <w:tcW w:w="6479" w:type="dxa"/>
            <w:gridSpan w:val="3"/>
            <w:vAlign w:val="center"/>
          </w:tcPr>
          <w:p w14:paraId="66CB109F" w14:textId="77777777" w:rsidR="0079602B" w:rsidRPr="00165AB1" w:rsidRDefault="0079602B" w:rsidP="00F70F3D">
            <w:pPr>
              <w:pStyle w:val="12"/>
              <w:ind w:firstLine="420"/>
              <w:jc w:val="left"/>
              <w:rPr>
                <w:rFonts w:hAnsi="宋体"/>
                <w:color w:val="000000" w:themeColor="text1"/>
              </w:rPr>
            </w:pPr>
          </w:p>
        </w:tc>
      </w:tr>
      <w:tr w:rsidR="00165AB1" w:rsidRPr="00165AB1" w14:paraId="0855888D" w14:textId="77777777" w:rsidTr="00B6267C">
        <w:trPr>
          <w:trHeight w:val="560"/>
          <w:jc w:val="center"/>
        </w:trPr>
        <w:tc>
          <w:tcPr>
            <w:tcW w:w="1569" w:type="dxa"/>
            <w:vAlign w:val="center"/>
          </w:tcPr>
          <w:p w14:paraId="7AC5DEB5"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开  户  行：</w:t>
            </w:r>
          </w:p>
        </w:tc>
        <w:tc>
          <w:tcPr>
            <w:tcW w:w="6479" w:type="dxa"/>
            <w:gridSpan w:val="3"/>
            <w:vAlign w:val="center"/>
          </w:tcPr>
          <w:p w14:paraId="13FDBD58" w14:textId="77777777" w:rsidR="0079602B" w:rsidRPr="00165AB1" w:rsidRDefault="0079602B" w:rsidP="00F70F3D">
            <w:pPr>
              <w:pStyle w:val="12"/>
              <w:ind w:firstLine="420"/>
              <w:jc w:val="left"/>
              <w:rPr>
                <w:rFonts w:hAnsi="宋体"/>
                <w:color w:val="000000" w:themeColor="text1"/>
              </w:rPr>
            </w:pPr>
          </w:p>
        </w:tc>
      </w:tr>
      <w:tr w:rsidR="00165AB1" w:rsidRPr="00165AB1" w14:paraId="4407BF48" w14:textId="77777777" w:rsidTr="00B6267C">
        <w:trPr>
          <w:trHeight w:val="560"/>
          <w:jc w:val="center"/>
        </w:trPr>
        <w:tc>
          <w:tcPr>
            <w:tcW w:w="1569" w:type="dxa"/>
            <w:vAlign w:val="center"/>
          </w:tcPr>
          <w:p w14:paraId="546449CF"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帐      号：</w:t>
            </w:r>
          </w:p>
        </w:tc>
        <w:tc>
          <w:tcPr>
            <w:tcW w:w="6479" w:type="dxa"/>
            <w:gridSpan w:val="3"/>
            <w:vAlign w:val="center"/>
          </w:tcPr>
          <w:p w14:paraId="26707A12" w14:textId="77777777" w:rsidR="0079602B" w:rsidRPr="00165AB1" w:rsidRDefault="0079602B" w:rsidP="00F70F3D">
            <w:pPr>
              <w:pStyle w:val="12"/>
              <w:ind w:firstLine="420"/>
              <w:jc w:val="left"/>
              <w:rPr>
                <w:rFonts w:hAnsi="宋体"/>
                <w:color w:val="000000" w:themeColor="text1"/>
              </w:rPr>
            </w:pPr>
          </w:p>
        </w:tc>
      </w:tr>
      <w:tr w:rsidR="00165AB1" w:rsidRPr="00165AB1" w14:paraId="4D4D577F" w14:textId="77777777" w:rsidTr="00B6267C">
        <w:trPr>
          <w:trHeight w:val="560"/>
          <w:jc w:val="center"/>
        </w:trPr>
        <w:tc>
          <w:tcPr>
            <w:tcW w:w="1569" w:type="dxa"/>
            <w:vAlign w:val="center"/>
          </w:tcPr>
          <w:p w14:paraId="78421694"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通 讯 地 址：</w:t>
            </w:r>
          </w:p>
        </w:tc>
        <w:tc>
          <w:tcPr>
            <w:tcW w:w="6479" w:type="dxa"/>
            <w:gridSpan w:val="3"/>
            <w:vAlign w:val="center"/>
          </w:tcPr>
          <w:p w14:paraId="1A691B69" w14:textId="77777777" w:rsidR="0079602B" w:rsidRPr="00165AB1" w:rsidRDefault="0079602B" w:rsidP="00F70F3D">
            <w:pPr>
              <w:pStyle w:val="12"/>
              <w:ind w:firstLine="420"/>
              <w:jc w:val="left"/>
              <w:rPr>
                <w:rFonts w:hAnsi="宋体"/>
                <w:color w:val="000000" w:themeColor="text1"/>
              </w:rPr>
            </w:pPr>
          </w:p>
        </w:tc>
      </w:tr>
      <w:tr w:rsidR="00165AB1" w:rsidRPr="00165AB1" w14:paraId="09A0B007" w14:textId="77777777" w:rsidTr="00B6267C">
        <w:trPr>
          <w:trHeight w:val="560"/>
          <w:jc w:val="center"/>
        </w:trPr>
        <w:tc>
          <w:tcPr>
            <w:tcW w:w="1569" w:type="dxa"/>
            <w:vAlign w:val="center"/>
          </w:tcPr>
          <w:p w14:paraId="2B228080"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邮 政 编 码：</w:t>
            </w:r>
          </w:p>
        </w:tc>
        <w:tc>
          <w:tcPr>
            <w:tcW w:w="6479" w:type="dxa"/>
            <w:gridSpan w:val="3"/>
            <w:vAlign w:val="center"/>
          </w:tcPr>
          <w:p w14:paraId="65A86E69" w14:textId="77777777" w:rsidR="0079602B" w:rsidRPr="00165AB1" w:rsidRDefault="0079602B" w:rsidP="00F70F3D">
            <w:pPr>
              <w:pStyle w:val="12"/>
              <w:ind w:firstLine="420"/>
              <w:jc w:val="left"/>
              <w:rPr>
                <w:rFonts w:hAnsi="宋体"/>
                <w:color w:val="000000" w:themeColor="text1"/>
              </w:rPr>
            </w:pPr>
          </w:p>
        </w:tc>
      </w:tr>
      <w:tr w:rsidR="0079602B" w:rsidRPr="00165AB1" w14:paraId="33C606F4" w14:textId="77777777" w:rsidTr="00B6267C">
        <w:trPr>
          <w:trHeight w:val="560"/>
          <w:jc w:val="center"/>
        </w:trPr>
        <w:tc>
          <w:tcPr>
            <w:tcW w:w="1569" w:type="dxa"/>
            <w:vAlign w:val="center"/>
          </w:tcPr>
          <w:p w14:paraId="748DB603" w14:textId="08A60F56" w:rsidR="0079602B" w:rsidRPr="00165AB1" w:rsidRDefault="00F70F3D" w:rsidP="00F70F3D">
            <w:pPr>
              <w:pStyle w:val="12"/>
              <w:jc w:val="left"/>
              <w:rPr>
                <w:rFonts w:hAnsi="宋体"/>
                <w:color w:val="000000" w:themeColor="text1"/>
              </w:rPr>
            </w:pPr>
            <w:r w:rsidRPr="00165AB1">
              <w:rPr>
                <w:rFonts w:hAnsi="宋体" w:hint="eastAsia"/>
                <w:color w:val="000000" w:themeColor="text1"/>
              </w:rPr>
              <w:t>电</w:t>
            </w:r>
            <w:r w:rsidR="0079602B" w:rsidRPr="00165AB1">
              <w:rPr>
                <w:rFonts w:hAnsi="宋体" w:hint="eastAsia"/>
                <w:color w:val="000000" w:themeColor="text1"/>
              </w:rPr>
              <w:t xml:space="preserve">     话：</w:t>
            </w:r>
          </w:p>
        </w:tc>
        <w:tc>
          <w:tcPr>
            <w:tcW w:w="2850" w:type="dxa"/>
            <w:vAlign w:val="center"/>
          </w:tcPr>
          <w:p w14:paraId="7B8C7724" w14:textId="77777777" w:rsidR="0079602B" w:rsidRPr="00165AB1" w:rsidRDefault="0079602B" w:rsidP="00F70F3D">
            <w:pPr>
              <w:pStyle w:val="12"/>
              <w:ind w:firstLine="420"/>
              <w:jc w:val="left"/>
              <w:rPr>
                <w:rFonts w:hAnsi="宋体"/>
                <w:color w:val="000000" w:themeColor="text1"/>
              </w:rPr>
            </w:pPr>
          </w:p>
        </w:tc>
        <w:tc>
          <w:tcPr>
            <w:tcW w:w="1021" w:type="dxa"/>
            <w:vAlign w:val="center"/>
          </w:tcPr>
          <w:p w14:paraId="56C38934" w14:textId="567CCEE0" w:rsidR="0079602B" w:rsidRPr="00165AB1" w:rsidRDefault="00F70F3D" w:rsidP="00F70F3D">
            <w:pPr>
              <w:pStyle w:val="12"/>
              <w:jc w:val="left"/>
              <w:rPr>
                <w:rFonts w:hAnsi="宋体"/>
                <w:color w:val="000000" w:themeColor="text1"/>
              </w:rPr>
            </w:pPr>
            <w:r w:rsidRPr="00165AB1">
              <w:rPr>
                <w:rFonts w:hAnsi="宋体" w:hint="eastAsia"/>
                <w:color w:val="000000" w:themeColor="text1"/>
              </w:rPr>
              <w:t>传 真：</w:t>
            </w:r>
          </w:p>
        </w:tc>
        <w:tc>
          <w:tcPr>
            <w:tcW w:w="2608" w:type="dxa"/>
            <w:vAlign w:val="center"/>
          </w:tcPr>
          <w:p w14:paraId="267363BD" w14:textId="77777777" w:rsidR="0079602B" w:rsidRPr="00165AB1" w:rsidRDefault="0079602B" w:rsidP="00F70F3D">
            <w:pPr>
              <w:pStyle w:val="12"/>
              <w:ind w:firstLine="420"/>
              <w:jc w:val="left"/>
              <w:rPr>
                <w:rFonts w:hAnsi="宋体"/>
                <w:color w:val="000000" w:themeColor="text1"/>
              </w:rPr>
            </w:pPr>
          </w:p>
        </w:tc>
      </w:tr>
    </w:tbl>
    <w:p w14:paraId="4F058872" w14:textId="77777777" w:rsidR="0079602B" w:rsidRPr="00165AB1" w:rsidRDefault="0079602B" w:rsidP="00F70F3D">
      <w:pPr>
        <w:spacing w:before="163"/>
        <w:jc w:val="left"/>
        <w:rPr>
          <w:rFonts w:ascii="宋体" w:hAnsi="宋体"/>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1571"/>
        <w:gridCol w:w="2514"/>
        <w:gridCol w:w="1134"/>
        <w:gridCol w:w="2826"/>
      </w:tblGrid>
      <w:tr w:rsidR="00165AB1" w:rsidRPr="00165AB1" w14:paraId="6FFF429C" w14:textId="77777777" w:rsidTr="00B6267C">
        <w:trPr>
          <w:trHeight w:val="560"/>
          <w:jc w:val="center"/>
        </w:trPr>
        <w:tc>
          <w:tcPr>
            <w:tcW w:w="1571" w:type="dxa"/>
            <w:vAlign w:val="center"/>
          </w:tcPr>
          <w:p w14:paraId="22505409"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乙  方</w:t>
            </w:r>
            <w:r w:rsidRPr="00165AB1">
              <w:rPr>
                <w:rFonts w:hAnsi="宋体"/>
                <w:color w:val="000000" w:themeColor="text1"/>
              </w:rPr>
              <w:t>:</w:t>
            </w:r>
          </w:p>
        </w:tc>
        <w:tc>
          <w:tcPr>
            <w:tcW w:w="6474" w:type="dxa"/>
            <w:gridSpan w:val="3"/>
            <w:vAlign w:val="center"/>
          </w:tcPr>
          <w:p w14:paraId="7EB48FD8" w14:textId="77777777" w:rsidR="0079602B" w:rsidRPr="00165AB1" w:rsidRDefault="0079602B" w:rsidP="00F70F3D">
            <w:pPr>
              <w:pStyle w:val="12"/>
              <w:ind w:firstLine="420"/>
              <w:jc w:val="left"/>
              <w:rPr>
                <w:rFonts w:hAnsi="宋体"/>
                <w:color w:val="000000" w:themeColor="text1"/>
              </w:rPr>
            </w:pPr>
          </w:p>
        </w:tc>
      </w:tr>
      <w:tr w:rsidR="00165AB1" w:rsidRPr="00165AB1" w14:paraId="2460EEDC" w14:textId="77777777" w:rsidTr="00B6267C">
        <w:trPr>
          <w:trHeight w:val="560"/>
          <w:jc w:val="center"/>
        </w:trPr>
        <w:tc>
          <w:tcPr>
            <w:tcW w:w="1571" w:type="dxa"/>
            <w:vAlign w:val="center"/>
          </w:tcPr>
          <w:p w14:paraId="2EAB3F4D"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住  所  地：</w:t>
            </w:r>
          </w:p>
        </w:tc>
        <w:tc>
          <w:tcPr>
            <w:tcW w:w="6474" w:type="dxa"/>
            <w:gridSpan w:val="3"/>
            <w:vAlign w:val="center"/>
          </w:tcPr>
          <w:p w14:paraId="7AA844B6" w14:textId="77777777" w:rsidR="0079602B" w:rsidRPr="00165AB1" w:rsidRDefault="0079602B" w:rsidP="00F70F3D">
            <w:pPr>
              <w:pStyle w:val="12"/>
              <w:ind w:firstLine="420"/>
              <w:jc w:val="left"/>
              <w:rPr>
                <w:rFonts w:hAnsi="宋体"/>
                <w:color w:val="000000" w:themeColor="text1"/>
              </w:rPr>
            </w:pPr>
          </w:p>
        </w:tc>
      </w:tr>
      <w:tr w:rsidR="00165AB1" w:rsidRPr="00165AB1" w14:paraId="5D2913F5" w14:textId="77777777" w:rsidTr="00B6267C">
        <w:trPr>
          <w:trHeight w:val="560"/>
          <w:jc w:val="center"/>
        </w:trPr>
        <w:tc>
          <w:tcPr>
            <w:tcW w:w="1571" w:type="dxa"/>
            <w:vAlign w:val="center"/>
          </w:tcPr>
          <w:p w14:paraId="35B82166"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法定代表人：</w:t>
            </w:r>
          </w:p>
        </w:tc>
        <w:tc>
          <w:tcPr>
            <w:tcW w:w="6474" w:type="dxa"/>
            <w:gridSpan w:val="3"/>
            <w:vAlign w:val="center"/>
          </w:tcPr>
          <w:p w14:paraId="73E617B9" w14:textId="77777777" w:rsidR="0079602B" w:rsidRPr="00165AB1" w:rsidRDefault="0079602B" w:rsidP="00F70F3D">
            <w:pPr>
              <w:pStyle w:val="12"/>
              <w:ind w:firstLine="420"/>
              <w:jc w:val="left"/>
              <w:rPr>
                <w:rFonts w:hAnsi="宋体"/>
                <w:color w:val="000000" w:themeColor="text1"/>
              </w:rPr>
            </w:pPr>
          </w:p>
        </w:tc>
      </w:tr>
      <w:tr w:rsidR="00165AB1" w:rsidRPr="00165AB1" w14:paraId="58F43253" w14:textId="77777777" w:rsidTr="00B6267C">
        <w:trPr>
          <w:trHeight w:val="560"/>
          <w:jc w:val="center"/>
        </w:trPr>
        <w:tc>
          <w:tcPr>
            <w:tcW w:w="1571" w:type="dxa"/>
            <w:vAlign w:val="center"/>
          </w:tcPr>
          <w:p w14:paraId="0BEF92AC"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项目联系人：</w:t>
            </w:r>
          </w:p>
        </w:tc>
        <w:tc>
          <w:tcPr>
            <w:tcW w:w="6474" w:type="dxa"/>
            <w:gridSpan w:val="3"/>
            <w:vAlign w:val="center"/>
          </w:tcPr>
          <w:p w14:paraId="00DA7CD9" w14:textId="77777777" w:rsidR="0079602B" w:rsidRPr="00165AB1" w:rsidRDefault="0079602B" w:rsidP="00F70F3D">
            <w:pPr>
              <w:pStyle w:val="12"/>
              <w:ind w:firstLine="420"/>
              <w:jc w:val="left"/>
              <w:rPr>
                <w:rFonts w:hAnsi="宋体"/>
                <w:color w:val="000000" w:themeColor="text1"/>
              </w:rPr>
            </w:pPr>
          </w:p>
        </w:tc>
      </w:tr>
      <w:tr w:rsidR="00165AB1" w:rsidRPr="00165AB1" w14:paraId="5399E4B1" w14:textId="77777777" w:rsidTr="00B6267C">
        <w:trPr>
          <w:trHeight w:val="560"/>
          <w:jc w:val="center"/>
        </w:trPr>
        <w:tc>
          <w:tcPr>
            <w:tcW w:w="1571" w:type="dxa"/>
            <w:vAlign w:val="center"/>
          </w:tcPr>
          <w:p w14:paraId="2B3B7B69"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开  户  行：</w:t>
            </w:r>
          </w:p>
        </w:tc>
        <w:tc>
          <w:tcPr>
            <w:tcW w:w="6474" w:type="dxa"/>
            <w:gridSpan w:val="3"/>
            <w:vAlign w:val="center"/>
          </w:tcPr>
          <w:p w14:paraId="23FA479C" w14:textId="77777777" w:rsidR="0079602B" w:rsidRPr="00165AB1" w:rsidRDefault="0079602B" w:rsidP="00F70F3D">
            <w:pPr>
              <w:pStyle w:val="12"/>
              <w:ind w:firstLine="420"/>
              <w:jc w:val="left"/>
              <w:rPr>
                <w:rFonts w:hAnsi="宋体"/>
                <w:color w:val="000000" w:themeColor="text1"/>
              </w:rPr>
            </w:pPr>
          </w:p>
        </w:tc>
      </w:tr>
      <w:tr w:rsidR="00165AB1" w:rsidRPr="00165AB1" w14:paraId="56E57659" w14:textId="77777777" w:rsidTr="00B6267C">
        <w:trPr>
          <w:trHeight w:val="560"/>
          <w:jc w:val="center"/>
        </w:trPr>
        <w:tc>
          <w:tcPr>
            <w:tcW w:w="1571" w:type="dxa"/>
            <w:vAlign w:val="center"/>
          </w:tcPr>
          <w:p w14:paraId="51E73CE8"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帐      号：</w:t>
            </w:r>
          </w:p>
        </w:tc>
        <w:tc>
          <w:tcPr>
            <w:tcW w:w="6474" w:type="dxa"/>
            <w:gridSpan w:val="3"/>
            <w:vAlign w:val="center"/>
          </w:tcPr>
          <w:p w14:paraId="2F186B9F" w14:textId="77777777" w:rsidR="0079602B" w:rsidRPr="00165AB1" w:rsidRDefault="0079602B" w:rsidP="00F70F3D">
            <w:pPr>
              <w:pStyle w:val="12"/>
              <w:ind w:firstLine="420"/>
              <w:jc w:val="left"/>
              <w:rPr>
                <w:rFonts w:hAnsi="宋体"/>
                <w:color w:val="000000" w:themeColor="text1"/>
              </w:rPr>
            </w:pPr>
          </w:p>
        </w:tc>
      </w:tr>
      <w:tr w:rsidR="00165AB1" w:rsidRPr="00165AB1" w14:paraId="25E63E63" w14:textId="77777777" w:rsidTr="00B6267C">
        <w:trPr>
          <w:trHeight w:val="560"/>
          <w:jc w:val="center"/>
        </w:trPr>
        <w:tc>
          <w:tcPr>
            <w:tcW w:w="1571" w:type="dxa"/>
            <w:vAlign w:val="center"/>
          </w:tcPr>
          <w:p w14:paraId="3BFA0807"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通 讯 地 址：</w:t>
            </w:r>
          </w:p>
        </w:tc>
        <w:tc>
          <w:tcPr>
            <w:tcW w:w="6474" w:type="dxa"/>
            <w:gridSpan w:val="3"/>
            <w:vAlign w:val="center"/>
          </w:tcPr>
          <w:p w14:paraId="0212CA44" w14:textId="77777777" w:rsidR="0079602B" w:rsidRPr="00165AB1" w:rsidRDefault="0079602B" w:rsidP="00F70F3D">
            <w:pPr>
              <w:pStyle w:val="12"/>
              <w:ind w:firstLine="420"/>
              <w:jc w:val="left"/>
              <w:rPr>
                <w:rFonts w:hAnsi="宋体"/>
                <w:color w:val="000000" w:themeColor="text1"/>
              </w:rPr>
            </w:pPr>
          </w:p>
        </w:tc>
      </w:tr>
      <w:tr w:rsidR="00165AB1" w:rsidRPr="00165AB1" w14:paraId="26DC6DB6" w14:textId="77777777" w:rsidTr="00B6267C">
        <w:trPr>
          <w:trHeight w:val="560"/>
          <w:jc w:val="center"/>
        </w:trPr>
        <w:tc>
          <w:tcPr>
            <w:tcW w:w="1571" w:type="dxa"/>
            <w:vAlign w:val="center"/>
          </w:tcPr>
          <w:p w14:paraId="0CF431D7"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邮 政 编 码：</w:t>
            </w:r>
          </w:p>
        </w:tc>
        <w:tc>
          <w:tcPr>
            <w:tcW w:w="6474" w:type="dxa"/>
            <w:gridSpan w:val="3"/>
            <w:vAlign w:val="center"/>
          </w:tcPr>
          <w:p w14:paraId="0F28AF5E" w14:textId="77777777" w:rsidR="0079602B" w:rsidRPr="00165AB1" w:rsidRDefault="0079602B" w:rsidP="00F70F3D">
            <w:pPr>
              <w:pStyle w:val="12"/>
              <w:ind w:firstLine="420"/>
              <w:jc w:val="left"/>
              <w:rPr>
                <w:rFonts w:hAnsi="宋体"/>
                <w:color w:val="000000" w:themeColor="text1"/>
              </w:rPr>
            </w:pPr>
          </w:p>
        </w:tc>
      </w:tr>
      <w:tr w:rsidR="00165AB1" w:rsidRPr="00165AB1" w14:paraId="29801590" w14:textId="77777777" w:rsidTr="00B6267C">
        <w:trPr>
          <w:trHeight w:val="560"/>
          <w:jc w:val="center"/>
        </w:trPr>
        <w:tc>
          <w:tcPr>
            <w:tcW w:w="1571" w:type="dxa"/>
            <w:vAlign w:val="center"/>
          </w:tcPr>
          <w:p w14:paraId="71699A4F"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电     话：</w:t>
            </w:r>
          </w:p>
        </w:tc>
        <w:tc>
          <w:tcPr>
            <w:tcW w:w="2514" w:type="dxa"/>
            <w:vAlign w:val="center"/>
          </w:tcPr>
          <w:p w14:paraId="7B51B591" w14:textId="77777777" w:rsidR="0079602B" w:rsidRPr="00165AB1" w:rsidRDefault="0079602B" w:rsidP="00F70F3D">
            <w:pPr>
              <w:pStyle w:val="12"/>
              <w:ind w:firstLine="420"/>
              <w:jc w:val="left"/>
              <w:rPr>
                <w:rFonts w:hAnsi="宋体"/>
                <w:color w:val="000000" w:themeColor="text1"/>
              </w:rPr>
            </w:pPr>
          </w:p>
        </w:tc>
        <w:tc>
          <w:tcPr>
            <w:tcW w:w="1134" w:type="dxa"/>
            <w:vAlign w:val="center"/>
          </w:tcPr>
          <w:p w14:paraId="08AF7909" w14:textId="77777777" w:rsidR="0079602B" w:rsidRPr="00165AB1" w:rsidRDefault="0079602B" w:rsidP="00F70F3D">
            <w:pPr>
              <w:pStyle w:val="12"/>
              <w:jc w:val="left"/>
              <w:rPr>
                <w:rFonts w:hAnsi="宋体"/>
                <w:color w:val="000000" w:themeColor="text1"/>
              </w:rPr>
            </w:pPr>
            <w:r w:rsidRPr="00165AB1">
              <w:rPr>
                <w:rFonts w:hAnsi="宋体" w:hint="eastAsia"/>
                <w:color w:val="000000" w:themeColor="text1"/>
              </w:rPr>
              <w:t>传 真：</w:t>
            </w:r>
          </w:p>
        </w:tc>
        <w:tc>
          <w:tcPr>
            <w:tcW w:w="2826" w:type="dxa"/>
            <w:vAlign w:val="center"/>
          </w:tcPr>
          <w:p w14:paraId="4EC2FD66" w14:textId="77777777" w:rsidR="0079602B" w:rsidRPr="00165AB1" w:rsidRDefault="0079602B" w:rsidP="00F70F3D">
            <w:pPr>
              <w:pStyle w:val="12"/>
              <w:ind w:firstLine="420"/>
              <w:jc w:val="left"/>
              <w:rPr>
                <w:rFonts w:hAnsi="宋体"/>
                <w:color w:val="000000" w:themeColor="text1"/>
              </w:rPr>
            </w:pPr>
          </w:p>
        </w:tc>
      </w:tr>
    </w:tbl>
    <w:p w14:paraId="31C7F12E" w14:textId="77777777" w:rsidR="0079602B" w:rsidRPr="00165AB1" w:rsidRDefault="0079602B" w:rsidP="0079602B">
      <w:pPr>
        <w:spacing w:before="156"/>
        <w:rPr>
          <w:rFonts w:ascii="宋体" w:hAnsi="宋体"/>
          <w:color w:val="000000" w:themeColor="text1"/>
          <w:szCs w:val="21"/>
        </w:rPr>
      </w:pPr>
      <w:r w:rsidRPr="00165AB1">
        <w:rPr>
          <w:rFonts w:hAnsi="宋体"/>
          <w:color w:val="000000" w:themeColor="text1"/>
          <w:sz w:val="24"/>
        </w:rPr>
        <w:br w:type="page"/>
      </w:r>
    </w:p>
    <w:p w14:paraId="5E7C5092" w14:textId="77777777" w:rsidR="0079602B" w:rsidRPr="00165AB1" w:rsidRDefault="0079602B" w:rsidP="0079602B">
      <w:pPr>
        <w:pStyle w:val="12"/>
        <w:spacing w:beforeLines="50" w:before="120" w:line="360" w:lineRule="auto"/>
        <w:ind w:firstLineChars="200" w:firstLine="420"/>
        <w:jc w:val="left"/>
        <w:rPr>
          <w:rFonts w:hAnsi="宋体"/>
          <w:color w:val="000000" w:themeColor="text1"/>
        </w:rPr>
      </w:pPr>
      <w:r w:rsidRPr="00165AB1">
        <w:rPr>
          <w:rFonts w:hAnsi="宋体" w:hint="eastAsia"/>
          <w:color w:val="000000" w:themeColor="text1"/>
        </w:rPr>
        <w:lastRenderedPageBreak/>
        <w:t>甲、乙双方经过平等协商，在真实、充分地表达各自意愿的基础上，根据《中华人民共和国合同法》的规定，就甲方委托乙方为数据中心提供中国质量认证中心（以下简称C</w:t>
      </w:r>
      <w:r w:rsidRPr="00165AB1">
        <w:rPr>
          <w:rFonts w:hAnsi="宋体"/>
          <w:color w:val="000000" w:themeColor="text1"/>
        </w:rPr>
        <w:t>QC</w:t>
      </w:r>
      <w:r w:rsidRPr="00165AB1">
        <w:rPr>
          <w:rFonts w:hAnsi="宋体" w:hint="eastAsia"/>
          <w:color w:val="000000" w:themeColor="text1"/>
        </w:rPr>
        <w:t>）</w:t>
      </w:r>
      <w:r w:rsidRPr="00165AB1">
        <w:rPr>
          <w:rFonts w:hAnsi="宋体"/>
          <w:color w:val="000000" w:themeColor="text1"/>
        </w:rPr>
        <w:t>运维等级认证</w:t>
      </w:r>
      <w:r w:rsidRPr="00165AB1">
        <w:rPr>
          <w:rFonts w:hAnsi="宋体" w:hint="eastAsia"/>
          <w:color w:val="000000" w:themeColor="text1"/>
        </w:rPr>
        <w:t>服务达成如下合同协议，并由双方共同恪守。</w:t>
      </w:r>
    </w:p>
    <w:p w14:paraId="622BC93A"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12" w:name="_Toc72136763"/>
      <w:bookmarkStart w:id="13" w:name="_Toc86227704"/>
      <w:r w:rsidRPr="00165AB1">
        <w:rPr>
          <w:rFonts w:ascii="宋体" w:eastAsia="宋体" w:hAnsi="宋体" w:hint="eastAsia"/>
          <w:color w:val="000000" w:themeColor="text1"/>
          <w:sz w:val="21"/>
          <w:szCs w:val="21"/>
        </w:rPr>
        <w:t>服务范围</w:t>
      </w:r>
      <w:bookmarkEnd w:id="12"/>
      <w:bookmarkEnd w:id="13"/>
    </w:p>
    <w:p w14:paraId="44D3AE41" w14:textId="77777777" w:rsidR="0079602B" w:rsidRPr="00165AB1" w:rsidRDefault="0079602B" w:rsidP="0079602B">
      <w:pPr>
        <w:pStyle w:val="12"/>
        <w:spacing w:beforeLines="50" w:before="120" w:line="360" w:lineRule="auto"/>
        <w:ind w:firstLineChars="177" w:firstLine="373"/>
        <w:jc w:val="left"/>
        <w:rPr>
          <w:rFonts w:hAnsi="宋体"/>
          <w:bCs/>
          <w:color w:val="000000" w:themeColor="text1"/>
        </w:rPr>
      </w:pP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color w:val="000000" w:themeColor="text1"/>
        </w:rPr>
        <w:t>数据中心(以下称“本项目数据中心”)位于</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color w:val="000000" w:themeColor="text1"/>
        </w:rPr>
        <w:t>，建筑面积</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bCs/>
          <w:color w:val="000000" w:themeColor="text1"/>
        </w:rPr>
        <w:t>㎡，共</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bCs/>
          <w:color w:val="000000" w:themeColor="text1"/>
        </w:rPr>
        <w:t>个模块机房，</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bCs/>
          <w:color w:val="000000" w:themeColor="text1"/>
        </w:rPr>
        <w:t>个标准机柜。</w:t>
      </w:r>
    </w:p>
    <w:p w14:paraId="07D0DAF1" w14:textId="77777777" w:rsidR="0079602B" w:rsidRPr="00165AB1" w:rsidRDefault="0079602B" w:rsidP="0079602B">
      <w:pPr>
        <w:pStyle w:val="12"/>
        <w:spacing w:beforeLines="50" w:before="120" w:line="360" w:lineRule="auto"/>
        <w:ind w:firstLineChars="177" w:firstLine="372"/>
        <w:jc w:val="left"/>
        <w:rPr>
          <w:rFonts w:hAnsi="宋体"/>
          <w:color w:val="000000" w:themeColor="text1"/>
        </w:rPr>
      </w:pPr>
      <w:r w:rsidRPr="00165AB1">
        <w:rPr>
          <w:rFonts w:hAnsi="宋体" w:hint="eastAsia"/>
          <w:color w:val="000000" w:themeColor="text1"/>
        </w:rPr>
        <w:t>针对本项目数据中心，按照</w:t>
      </w:r>
      <w:r w:rsidRPr="00165AB1">
        <w:rPr>
          <w:rFonts w:hAnsi="宋体"/>
          <w:color w:val="000000" w:themeColor="text1"/>
        </w:rPr>
        <w:t>CQC</w:t>
      </w:r>
      <w:r w:rsidRPr="00165AB1">
        <w:rPr>
          <w:rFonts w:hAnsi="宋体" w:hint="eastAsia"/>
          <w:color w:val="000000" w:themeColor="text1"/>
        </w:rPr>
        <w:t xml:space="preserve"> 8302-2018《数据中心基础设施运行与维护评价技术规范》标准提供C</w:t>
      </w:r>
      <w:r w:rsidRPr="00165AB1">
        <w:rPr>
          <w:rFonts w:hAnsi="宋体"/>
          <w:color w:val="000000" w:themeColor="text1"/>
        </w:rPr>
        <w:t>QC</w:t>
      </w:r>
      <w:r w:rsidRPr="00165AB1">
        <w:rPr>
          <w:rFonts w:hAnsi="宋体" w:hint="eastAsia"/>
          <w:color w:val="000000" w:themeColor="text1"/>
        </w:rPr>
        <w:t>运维等级认证服务。</w:t>
      </w:r>
    </w:p>
    <w:p w14:paraId="726C1588"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14" w:name="_Toc72136764"/>
      <w:bookmarkStart w:id="15" w:name="_Toc86227705"/>
      <w:r w:rsidRPr="00165AB1">
        <w:rPr>
          <w:rFonts w:ascii="宋体" w:eastAsia="宋体" w:hAnsi="宋体" w:hint="eastAsia"/>
          <w:color w:val="000000" w:themeColor="text1"/>
          <w:sz w:val="21"/>
          <w:szCs w:val="21"/>
        </w:rPr>
        <w:t>服务内容</w:t>
      </w:r>
      <w:bookmarkEnd w:id="14"/>
      <w:bookmarkEnd w:id="15"/>
    </w:p>
    <w:p w14:paraId="3782F546" w14:textId="77777777" w:rsidR="0079602B" w:rsidRPr="00165AB1" w:rsidRDefault="0079602B" w:rsidP="0079602B">
      <w:pPr>
        <w:pStyle w:val="12"/>
        <w:spacing w:beforeLines="50" w:before="120" w:line="360" w:lineRule="auto"/>
        <w:ind w:firstLineChars="177" w:firstLine="372"/>
        <w:jc w:val="left"/>
        <w:rPr>
          <w:rFonts w:hAnsi="宋体"/>
          <w:color w:val="000000" w:themeColor="text1"/>
        </w:rPr>
      </w:pPr>
      <w:r w:rsidRPr="00165AB1">
        <w:rPr>
          <w:rFonts w:hAnsi="宋体" w:hint="eastAsia"/>
          <w:color w:val="000000" w:themeColor="text1"/>
        </w:rPr>
        <w:t>乙方作为</w:t>
      </w:r>
      <w:r w:rsidRPr="00165AB1">
        <w:rPr>
          <w:rFonts w:hAnsi="宋体"/>
          <w:color w:val="000000" w:themeColor="text1"/>
        </w:rPr>
        <w:t>CQC</w:t>
      </w:r>
      <w:r w:rsidRPr="00165AB1">
        <w:rPr>
          <w:rFonts w:hAnsi="宋体" w:hint="eastAsia"/>
          <w:color w:val="000000" w:themeColor="text1"/>
        </w:rPr>
        <w:t>在中国大陆地区的战略业务合作伙伴，为本项目数据中心提供数据中心基础设施</w:t>
      </w:r>
      <w:r w:rsidRPr="00165AB1">
        <w:rPr>
          <w:rFonts w:hAnsi="宋体"/>
          <w:color w:val="000000" w:themeColor="text1"/>
        </w:rPr>
        <w:t>CQC运维等级</w:t>
      </w:r>
      <w:r w:rsidRPr="00165AB1">
        <w:rPr>
          <w:rFonts w:hAnsi="宋体" w:hint="eastAsia"/>
          <w:color w:val="000000" w:themeColor="text1"/>
        </w:rPr>
        <w:t>认证服务。具体服务内容如下：</w:t>
      </w:r>
    </w:p>
    <w:p w14:paraId="36084371" w14:textId="77777777" w:rsidR="0079602B" w:rsidRPr="00165AB1" w:rsidRDefault="0079602B" w:rsidP="0079602B">
      <w:pPr>
        <w:pStyle w:val="12"/>
        <w:numPr>
          <w:ilvl w:val="0"/>
          <w:numId w:val="21"/>
        </w:numPr>
        <w:spacing w:before="156" w:line="360" w:lineRule="auto"/>
        <w:ind w:firstLine="420"/>
        <w:jc w:val="left"/>
        <w:rPr>
          <w:rFonts w:hAnsi="宋体" w:cs="微软雅黑"/>
          <w:color w:val="000000" w:themeColor="text1"/>
        </w:rPr>
      </w:pPr>
      <w:r w:rsidRPr="00165AB1">
        <w:rPr>
          <w:rFonts w:hAnsi="宋体" w:cs="微软雅黑"/>
          <w:color w:val="000000" w:themeColor="text1"/>
        </w:rPr>
        <w:t>CQC运维</w:t>
      </w:r>
      <w:r w:rsidRPr="00165AB1">
        <w:rPr>
          <w:rFonts w:hAnsi="宋体" w:cs="微软雅黑" w:hint="eastAsia"/>
          <w:color w:val="000000" w:themeColor="text1"/>
        </w:rPr>
        <w:t>认证咨询</w:t>
      </w:r>
    </w:p>
    <w:p w14:paraId="761004B0"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color w:val="000000" w:themeColor="text1"/>
        </w:rPr>
        <w:t>CQC</w:t>
      </w:r>
      <w:r w:rsidRPr="00165AB1">
        <w:rPr>
          <w:rFonts w:hAnsi="宋体" w:hint="eastAsia"/>
          <w:color w:val="000000" w:themeColor="text1"/>
        </w:rPr>
        <w:t>运维管理体系标准的培训；</w:t>
      </w:r>
    </w:p>
    <w:p w14:paraId="5F90CE72"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在与甲方、C</w:t>
      </w:r>
      <w:r w:rsidRPr="00165AB1">
        <w:rPr>
          <w:rFonts w:hAnsi="宋体"/>
          <w:color w:val="000000" w:themeColor="text1"/>
        </w:rPr>
        <w:t>QC</w:t>
      </w:r>
      <w:r w:rsidRPr="00165AB1">
        <w:rPr>
          <w:rFonts w:hAnsi="宋体" w:hint="eastAsia"/>
          <w:color w:val="000000" w:themeColor="text1"/>
        </w:rPr>
        <w:t>沟通和确认的基础上确定本项目的具体认证实施方案；</w:t>
      </w:r>
    </w:p>
    <w:p w14:paraId="514CC4A7"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针对本项目特点提供SCP、SOP、MOP、EOP等技术文件和流程管理、人员管理等管理文档的模版，完成相关文档编写工作；</w:t>
      </w:r>
    </w:p>
    <w:p w14:paraId="09212153"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指导甲方完成体系文件的补充、修订与完善工作；</w:t>
      </w:r>
    </w:p>
    <w:p w14:paraId="57081AC8"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本项目认证实施工作中可能遇到的其他相关问题的沟通、协调及解决。</w:t>
      </w:r>
    </w:p>
    <w:p w14:paraId="6CF85C3F" w14:textId="77777777" w:rsidR="0079602B" w:rsidRPr="00165AB1" w:rsidRDefault="0079602B" w:rsidP="0079602B">
      <w:pPr>
        <w:pStyle w:val="12"/>
        <w:numPr>
          <w:ilvl w:val="0"/>
          <w:numId w:val="21"/>
        </w:numPr>
        <w:spacing w:before="156" w:line="360" w:lineRule="auto"/>
        <w:ind w:firstLine="420"/>
        <w:jc w:val="left"/>
        <w:rPr>
          <w:rFonts w:hAnsi="宋体"/>
          <w:color w:val="000000" w:themeColor="text1"/>
        </w:rPr>
      </w:pPr>
      <w:r w:rsidRPr="00165AB1">
        <w:rPr>
          <w:rFonts w:hAnsi="宋体" w:cs="微软雅黑"/>
          <w:color w:val="000000" w:themeColor="text1"/>
        </w:rPr>
        <w:t>CQC运维认证</w:t>
      </w:r>
      <w:r w:rsidRPr="00165AB1">
        <w:rPr>
          <w:rFonts w:hAnsi="宋体" w:cs="微软雅黑" w:hint="eastAsia"/>
          <w:color w:val="000000" w:themeColor="text1"/>
        </w:rPr>
        <w:t>文件审核阶段</w:t>
      </w:r>
    </w:p>
    <w:p w14:paraId="0EF7C4D1"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文审</w:t>
      </w:r>
      <w:r w:rsidRPr="00165AB1">
        <w:rPr>
          <w:rFonts w:hAnsi="宋体"/>
          <w:color w:val="000000" w:themeColor="text1"/>
        </w:rPr>
        <w:t>前安排人员</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bCs/>
          <w:color w:val="000000" w:themeColor="text1"/>
        </w:rPr>
        <w:t>数据中心</w:t>
      </w:r>
      <w:r w:rsidRPr="00165AB1">
        <w:rPr>
          <w:rFonts w:hAnsi="宋体"/>
          <w:color w:val="000000" w:themeColor="text1"/>
        </w:rPr>
        <w:t>编制的</w:t>
      </w:r>
      <w:r w:rsidRPr="00165AB1">
        <w:rPr>
          <w:rFonts w:hAnsi="宋体" w:hint="eastAsia"/>
          <w:color w:val="000000" w:themeColor="text1"/>
        </w:rPr>
        <w:t>C</w:t>
      </w:r>
      <w:r w:rsidRPr="00165AB1">
        <w:rPr>
          <w:rFonts w:hAnsi="宋体"/>
          <w:color w:val="000000" w:themeColor="text1"/>
        </w:rPr>
        <w:t>QC运维管理体系文件进行预审评估</w:t>
      </w:r>
      <w:r w:rsidRPr="00165AB1">
        <w:rPr>
          <w:rFonts w:hAnsi="宋体" w:hint="eastAsia"/>
          <w:color w:val="000000" w:themeColor="text1"/>
        </w:rPr>
        <w:t>；</w:t>
      </w:r>
    </w:p>
    <w:p w14:paraId="52463701"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对预审发现的问题提供整改技术支持；</w:t>
      </w:r>
    </w:p>
    <w:p w14:paraId="6AB8FA3A"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协助甲方按照项目进度及</w:t>
      </w:r>
      <w:r w:rsidRPr="00165AB1">
        <w:rPr>
          <w:rFonts w:hAnsi="宋体"/>
          <w:color w:val="000000" w:themeColor="text1"/>
        </w:rPr>
        <w:t>CQC</w:t>
      </w:r>
      <w:r w:rsidRPr="00165AB1">
        <w:rPr>
          <w:rFonts w:hAnsi="宋体" w:hint="eastAsia"/>
          <w:color w:val="000000" w:themeColor="text1"/>
        </w:rPr>
        <w:t>要求及时提交文审资料至C</w:t>
      </w:r>
      <w:r w:rsidRPr="00165AB1">
        <w:rPr>
          <w:rFonts w:hAnsi="宋体"/>
          <w:color w:val="000000" w:themeColor="text1"/>
        </w:rPr>
        <w:t>QC审核</w:t>
      </w:r>
      <w:r w:rsidRPr="00165AB1">
        <w:rPr>
          <w:rFonts w:hAnsi="宋体" w:hint="eastAsia"/>
          <w:color w:val="000000" w:themeColor="text1"/>
        </w:rPr>
        <w:t>；</w:t>
      </w:r>
    </w:p>
    <w:p w14:paraId="55646D3E"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对C</w:t>
      </w:r>
      <w:r w:rsidRPr="00165AB1">
        <w:rPr>
          <w:rFonts w:hAnsi="宋体"/>
          <w:color w:val="000000" w:themeColor="text1"/>
        </w:rPr>
        <w:t>QC文审阶段</w:t>
      </w:r>
      <w:r w:rsidRPr="00165AB1">
        <w:rPr>
          <w:rFonts w:hAnsi="宋体" w:hint="eastAsia"/>
          <w:color w:val="000000" w:themeColor="text1"/>
        </w:rPr>
        <w:t>提出的问题提供整改技术支持。</w:t>
      </w:r>
    </w:p>
    <w:p w14:paraId="08BFCC21" w14:textId="77777777" w:rsidR="0079602B" w:rsidRPr="00165AB1" w:rsidRDefault="0079602B" w:rsidP="0079602B">
      <w:pPr>
        <w:pStyle w:val="12"/>
        <w:numPr>
          <w:ilvl w:val="0"/>
          <w:numId w:val="21"/>
        </w:numPr>
        <w:spacing w:before="156" w:line="360" w:lineRule="auto"/>
        <w:ind w:firstLine="420"/>
        <w:jc w:val="left"/>
        <w:rPr>
          <w:rFonts w:hAnsi="宋体" w:cs="微软雅黑"/>
          <w:color w:val="000000" w:themeColor="text1"/>
        </w:rPr>
      </w:pPr>
      <w:r w:rsidRPr="00165AB1">
        <w:rPr>
          <w:rFonts w:hAnsi="宋体" w:cs="微软雅黑" w:hint="eastAsia"/>
          <w:color w:val="000000" w:themeColor="text1"/>
        </w:rPr>
        <w:t>CQC运维认证现场审核阶段</w:t>
      </w:r>
    </w:p>
    <w:p w14:paraId="4106B0FB"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协助协调安排审核专家赴</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bCs/>
          <w:color w:val="000000" w:themeColor="text1"/>
          <w:u w:val="single"/>
        </w:rPr>
        <w:t xml:space="preserve"> </w:t>
      </w:r>
      <w:r w:rsidRPr="00165AB1">
        <w:rPr>
          <w:rFonts w:hAnsi="宋体" w:hint="eastAsia"/>
          <w:bCs/>
          <w:color w:val="000000" w:themeColor="text1"/>
        </w:rPr>
        <w:t>数据中心</w:t>
      </w:r>
      <w:r w:rsidRPr="00165AB1">
        <w:rPr>
          <w:rFonts w:hAnsi="宋体" w:hint="eastAsia"/>
          <w:color w:val="000000" w:themeColor="text1"/>
        </w:rPr>
        <w:t>现场进行认证审核并全程参与；</w:t>
      </w:r>
    </w:p>
    <w:p w14:paraId="38C0605B"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对</w:t>
      </w:r>
      <w:r w:rsidRPr="00165AB1">
        <w:rPr>
          <w:rFonts w:hAnsi="宋体"/>
          <w:color w:val="000000" w:themeColor="text1"/>
        </w:rPr>
        <w:t>CQC运维认证</w:t>
      </w:r>
      <w:r w:rsidRPr="00165AB1">
        <w:rPr>
          <w:rFonts w:hAnsi="宋体" w:hint="eastAsia"/>
          <w:color w:val="000000" w:themeColor="text1"/>
        </w:rPr>
        <w:t>现场审核中提出的问题提供整改技术支持；</w:t>
      </w:r>
    </w:p>
    <w:p w14:paraId="473D4E5D" w14:textId="77777777" w:rsidR="0079602B" w:rsidRPr="00165AB1" w:rsidRDefault="0079602B" w:rsidP="0079602B">
      <w:pPr>
        <w:pStyle w:val="12"/>
        <w:numPr>
          <w:ilvl w:val="0"/>
          <w:numId w:val="22"/>
        </w:numPr>
        <w:spacing w:beforeLines="50" w:before="120" w:line="360" w:lineRule="auto"/>
        <w:ind w:left="993" w:firstLine="420"/>
        <w:jc w:val="left"/>
        <w:rPr>
          <w:rFonts w:hAnsi="宋体"/>
          <w:color w:val="000000" w:themeColor="text1"/>
        </w:rPr>
      </w:pPr>
      <w:r w:rsidRPr="00165AB1">
        <w:rPr>
          <w:rFonts w:hAnsi="宋体" w:hint="eastAsia"/>
          <w:color w:val="000000" w:themeColor="text1"/>
        </w:rPr>
        <w:t>协助完成</w:t>
      </w:r>
      <w:r w:rsidRPr="00165AB1">
        <w:rPr>
          <w:rFonts w:hAnsi="宋体"/>
          <w:color w:val="000000" w:themeColor="text1"/>
        </w:rPr>
        <w:t>CQC运维等级</w:t>
      </w:r>
      <w:r w:rsidRPr="00165AB1">
        <w:rPr>
          <w:rFonts w:hAnsi="宋体" w:hint="eastAsia"/>
          <w:color w:val="000000" w:themeColor="text1"/>
        </w:rPr>
        <w:t>认证证书的获取。</w:t>
      </w:r>
    </w:p>
    <w:p w14:paraId="15F40E52"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16" w:name="_Toc72136765"/>
      <w:bookmarkStart w:id="17" w:name="_Toc86227706"/>
      <w:r w:rsidRPr="00165AB1">
        <w:rPr>
          <w:rFonts w:ascii="宋体" w:eastAsia="宋体" w:hAnsi="宋体" w:hint="eastAsia"/>
          <w:color w:val="000000" w:themeColor="text1"/>
          <w:sz w:val="21"/>
          <w:szCs w:val="21"/>
        </w:rPr>
        <w:lastRenderedPageBreak/>
        <w:t>认证及咨询服务费、服务期限及支付方式</w:t>
      </w:r>
      <w:bookmarkEnd w:id="16"/>
      <w:bookmarkEnd w:id="17"/>
    </w:p>
    <w:p w14:paraId="4ED60CAC" w14:textId="77777777" w:rsidR="0079602B" w:rsidRPr="00165AB1" w:rsidRDefault="0079602B" w:rsidP="0079602B">
      <w:pPr>
        <w:pStyle w:val="12"/>
        <w:numPr>
          <w:ilvl w:val="1"/>
          <w:numId w:val="23"/>
        </w:numPr>
        <w:spacing w:before="156" w:line="360" w:lineRule="auto"/>
        <w:ind w:left="851" w:firstLine="420"/>
        <w:jc w:val="left"/>
        <w:rPr>
          <w:rFonts w:hAnsi="宋体"/>
          <w:color w:val="000000" w:themeColor="text1"/>
        </w:rPr>
      </w:pPr>
      <w:r w:rsidRPr="00165AB1">
        <w:rPr>
          <w:rFonts w:hAnsi="宋体"/>
          <w:color w:val="000000" w:themeColor="text1"/>
        </w:rPr>
        <w:t>CQC运维等级</w:t>
      </w:r>
      <w:r w:rsidRPr="00165AB1">
        <w:rPr>
          <w:rFonts w:hAnsi="宋体" w:hint="eastAsia"/>
          <w:color w:val="000000" w:themeColor="text1"/>
        </w:rPr>
        <w:t>认证服务费：服务费总额为人民币</w:t>
      </w:r>
      <w:r w:rsidRPr="00165AB1">
        <w:rPr>
          <w:rFonts w:hAnsi="宋体" w:hint="eastAsia"/>
          <w:color w:val="000000" w:themeColor="text1"/>
          <w:u w:val="single"/>
        </w:rPr>
        <w:t xml:space="preserve"> x</w:t>
      </w:r>
      <w:r w:rsidRPr="00165AB1">
        <w:rPr>
          <w:rFonts w:hAnsi="宋体"/>
          <w:color w:val="000000" w:themeColor="text1"/>
          <w:u w:val="single"/>
        </w:rPr>
        <w:t>xx</w:t>
      </w:r>
      <w:r w:rsidRPr="00165AB1">
        <w:rPr>
          <w:rFonts w:hAnsi="宋体" w:hint="eastAsia"/>
          <w:color w:val="000000" w:themeColor="text1"/>
        </w:rPr>
        <w:t>元整（¥</w:t>
      </w:r>
      <w:r w:rsidRPr="00165AB1">
        <w:rPr>
          <w:rFonts w:hAnsi="宋体"/>
          <w:color w:val="000000" w:themeColor="text1"/>
        </w:rPr>
        <w:t>xxx</w:t>
      </w:r>
      <w:r w:rsidRPr="00165AB1">
        <w:rPr>
          <w:rFonts w:hAnsi="宋体" w:hint="eastAsia"/>
          <w:color w:val="000000" w:themeColor="text1"/>
        </w:rPr>
        <w:t>元）。</w:t>
      </w:r>
    </w:p>
    <w:p w14:paraId="04B0F4C2" w14:textId="77777777" w:rsidR="0079602B" w:rsidRPr="00165AB1" w:rsidRDefault="0079602B" w:rsidP="0079602B">
      <w:pPr>
        <w:pStyle w:val="12"/>
        <w:numPr>
          <w:ilvl w:val="1"/>
          <w:numId w:val="23"/>
        </w:numPr>
        <w:spacing w:before="156" w:line="360" w:lineRule="auto"/>
        <w:ind w:left="851" w:firstLine="420"/>
        <w:jc w:val="left"/>
        <w:rPr>
          <w:rFonts w:hAnsi="宋体"/>
          <w:color w:val="000000" w:themeColor="text1"/>
        </w:rPr>
      </w:pPr>
      <w:r w:rsidRPr="00165AB1">
        <w:rPr>
          <w:rFonts w:hAnsi="宋体" w:hint="eastAsia"/>
          <w:color w:val="000000" w:themeColor="text1"/>
        </w:rPr>
        <w:t>支付方式：</w:t>
      </w:r>
    </w:p>
    <w:p w14:paraId="13AA7AE4" w14:textId="77777777" w:rsidR="0079602B" w:rsidRPr="00165AB1" w:rsidRDefault="0079602B" w:rsidP="0079602B">
      <w:pPr>
        <w:spacing w:before="156"/>
        <w:ind w:leftChars="354" w:left="743" w:firstLine="400"/>
        <w:rPr>
          <w:rFonts w:ascii="宋体" w:hAnsi="宋体"/>
          <w:color w:val="000000" w:themeColor="text1"/>
          <w:szCs w:val="21"/>
        </w:rPr>
      </w:pPr>
      <w:r w:rsidRPr="00165AB1">
        <w:rPr>
          <w:rFonts w:ascii="宋体" w:hAnsi="宋体" w:hint="eastAsia"/>
          <w:color w:val="000000" w:themeColor="text1"/>
          <w:szCs w:val="21"/>
        </w:rPr>
        <w:t>甲方按照下列条件付款：</w:t>
      </w:r>
    </w:p>
    <w:p w14:paraId="0E392A17" w14:textId="77777777" w:rsidR="0079602B" w:rsidRPr="00165AB1" w:rsidRDefault="0079602B" w:rsidP="0079602B">
      <w:pPr>
        <w:pStyle w:val="12"/>
        <w:numPr>
          <w:ilvl w:val="0"/>
          <w:numId w:val="24"/>
        </w:numPr>
        <w:spacing w:beforeLines="50" w:before="120" w:line="360" w:lineRule="auto"/>
        <w:ind w:firstLine="420"/>
        <w:jc w:val="left"/>
        <w:rPr>
          <w:rFonts w:hAnsi="宋体"/>
          <w:color w:val="000000" w:themeColor="text1"/>
        </w:rPr>
      </w:pPr>
      <w:r w:rsidRPr="00165AB1">
        <w:rPr>
          <w:rFonts w:hAnsi="宋体" w:hint="eastAsia"/>
          <w:color w:val="000000" w:themeColor="text1"/>
        </w:rPr>
        <w:t>本合同正式签订后10个工作日内甲方支付合同总金额的</w:t>
      </w:r>
      <w:r w:rsidRPr="00165AB1">
        <w:rPr>
          <w:rFonts w:hAnsi="宋体"/>
          <w:color w:val="000000" w:themeColor="text1"/>
        </w:rPr>
        <w:t>1</w:t>
      </w:r>
      <w:r w:rsidRPr="00165AB1">
        <w:rPr>
          <w:rFonts w:hAnsi="宋体" w:hint="eastAsia"/>
          <w:color w:val="000000" w:themeColor="text1"/>
        </w:rPr>
        <w:t>0%，计人民币 x</w:t>
      </w:r>
      <w:r w:rsidRPr="00165AB1">
        <w:rPr>
          <w:rFonts w:hAnsi="宋体"/>
          <w:color w:val="000000" w:themeColor="text1"/>
        </w:rPr>
        <w:t>xx</w:t>
      </w:r>
      <w:r w:rsidRPr="00165AB1">
        <w:rPr>
          <w:rFonts w:hAnsi="宋体" w:hint="eastAsia"/>
          <w:color w:val="000000" w:themeColor="text1"/>
        </w:rPr>
        <w:t>（¥</w:t>
      </w:r>
      <w:r w:rsidRPr="00165AB1">
        <w:rPr>
          <w:rFonts w:hAnsi="宋体"/>
          <w:color w:val="000000" w:themeColor="text1"/>
        </w:rPr>
        <w:t>xxx</w:t>
      </w:r>
      <w:r w:rsidRPr="00165AB1">
        <w:rPr>
          <w:rFonts w:hAnsi="宋体" w:hint="eastAsia"/>
          <w:color w:val="000000" w:themeColor="text1"/>
        </w:rPr>
        <w:t>）。</w:t>
      </w:r>
    </w:p>
    <w:p w14:paraId="42105CBE" w14:textId="77777777" w:rsidR="0079602B" w:rsidRPr="00165AB1" w:rsidRDefault="0079602B" w:rsidP="0079602B">
      <w:pPr>
        <w:pStyle w:val="12"/>
        <w:numPr>
          <w:ilvl w:val="0"/>
          <w:numId w:val="24"/>
        </w:numPr>
        <w:spacing w:beforeLines="50" w:before="120" w:line="360" w:lineRule="auto"/>
        <w:ind w:firstLine="420"/>
        <w:jc w:val="left"/>
        <w:rPr>
          <w:rFonts w:hAnsi="宋体"/>
          <w:color w:val="000000" w:themeColor="text1"/>
        </w:rPr>
      </w:pPr>
      <w:r w:rsidRPr="00165AB1">
        <w:rPr>
          <w:rFonts w:hAnsi="宋体" w:hint="eastAsia"/>
          <w:color w:val="000000" w:themeColor="text1"/>
        </w:rPr>
        <w:t>本项目完成C</w:t>
      </w:r>
      <w:r w:rsidRPr="00165AB1">
        <w:rPr>
          <w:rFonts w:hAnsi="宋体"/>
          <w:color w:val="000000" w:themeColor="text1"/>
        </w:rPr>
        <w:t>QC</w:t>
      </w:r>
      <w:r w:rsidRPr="00165AB1">
        <w:rPr>
          <w:rFonts w:hAnsi="宋体" w:hint="eastAsia"/>
          <w:color w:val="000000" w:themeColor="text1"/>
        </w:rPr>
        <w:t>运维管理体系建设及优化调整，提交的文审资料通过C</w:t>
      </w:r>
      <w:r w:rsidRPr="00165AB1">
        <w:rPr>
          <w:rFonts w:hAnsi="宋体"/>
          <w:color w:val="000000" w:themeColor="text1"/>
        </w:rPr>
        <w:t>QC</w:t>
      </w:r>
      <w:r w:rsidRPr="00165AB1">
        <w:rPr>
          <w:rFonts w:hAnsi="宋体" w:hint="eastAsia"/>
          <w:color w:val="000000" w:themeColor="text1"/>
        </w:rPr>
        <w:t>审核，并开始专家现场审核10个工作日内（以</w:t>
      </w:r>
      <w:r w:rsidRPr="00165AB1">
        <w:rPr>
          <w:rFonts w:hAnsi="宋体"/>
          <w:color w:val="000000" w:themeColor="text1"/>
        </w:rPr>
        <w:t>专家</w:t>
      </w:r>
      <w:r w:rsidRPr="00165AB1">
        <w:rPr>
          <w:rFonts w:hAnsi="宋体" w:hint="eastAsia"/>
          <w:color w:val="000000" w:themeColor="text1"/>
        </w:rPr>
        <w:t>到现场审核日期为准）甲方支付合同总金额的</w:t>
      </w:r>
      <w:r w:rsidRPr="00165AB1">
        <w:rPr>
          <w:rFonts w:hAnsi="宋体"/>
          <w:color w:val="000000" w:themeColor="text1"/>
        </w:rPr>
        <w:t>6</w:t>
      </w:r>
      <w:r w:rsidRPr="00165AB1">
        <w:rPr>
          <w:rFonts w:hAnsi="宋体" w:hint="eastAsia"/>
          <w:color w:val="000000" w:themeColor="text1"/>
        </w:rPr>
        <w:t>0%，计人民币x</w:t>
      </w:r>
      <w:r w:rsidRPr="00165AB1">
        <w:rPr>
          <w:rFonts w:hAnsi="宋体"/>
          <w:color w:val="000000" w:themeColor="text1"/>
        </w:rPr>
        <w:t>xx</w:t>
      </w:r>
      <w:r w:rsidRPr="00165AB1">
        <w:rPr>
          <w:rFonts w:hAnsi="宋体" w:hint="eastAsia"/>
          <w:color w:val="000000" w:themeColor="text1"/>
        </w:rPr>
        <w:t>元整（¥</w:t>
      </w:r>
      <w:r w:rsidRPr="00165AB1">
        <w:rPr>
          <w:rFonts w:hAnsi="宋体"/>
          <w:color w:val="000000" w:themeColor="text1"/>
        </w:rPr>
        <w:t>xxx</w:t>
      </w:r>
      <w:r w:rsidRPr="00165AB1">
        <w:rPr>
          <w:rFonts w:hAnsi="宋体" w:hint="eastAsia"/>
          <w:color w:val="000000" w:themeColor="text1"/>
        </w:rPr>
        <w:t>）。</w:t>
      </w:r>
    </w:p>
    <w:p w14:paraId="08C2BB32" w14:textId="77777777" w:rsidR="0079602B" w:rsidRPr="00165AB1" w:rsidRDefault="0079602B" w:rsidP="0079602B">
      <w:pPr>
        <w:pStyle w:val="12"/>
        <w:numPr>
          <w:ilvl w:val="0"/>
          <w:numId w:val="24"/>
        </w:numPr>
        <w:spacing w:beforeLines="50" w:before="120" w:line="360" w:lineRule="auto"/>
        <w:ind w:firstLine="420"/>
        <w:jc w:val="left"/>
        <w:rPr>
          <w:rFonts w:hAnsi="宋体"/>
          <w:color w:val="000000" w:themeColor="text1"/>
        </w:rPr>
      </w:pPr>
      <w:r w:rsidRPr="00165AB1">
        <w:rPr>
          <w:rFonts w:hAnsi="宋体" w:hint="eastAsia"/>
          <w:color w:val="000000" w:themeColor="text1"/>
        </w:rPr>
        <w:t>在</w:t>
      </w:r>
      <w:r w:rsidRPr="00165AB1">
        <w:rPr>
          <w:rFonts w:hAnsi="宋体" w:hint="eastAsia"/>
          <w:b/>
          <w:color w:val="000000" w:themeColor="text1"/>
          <w:u w:val="single"/>
        </w:rPr>
        <w:t xml:space="preserve"> </w:t>
      </w:r>
      <w:r w:rsidRPr="00165AB1">
        <w:rPr>
          <w:rFonts w:hAnsi="宋体"/>
          <w:b/>
          <w:color w:val="000000" w:themeColor="text1"/>
          <w:u w:val="single"/>
        </w:rPr>
        <w:t xml:space="preserve">       </w:t>
      </w:r>
      <w:r w:rsidRPr="00165AB1">
        <w:rPr>
          <w:rFonts w:hAnsi="宋体" w:hint="eastAsia"/>
          <w:bCs/>
          <w:color w:val="000000" w:themeColor="text1"/>
        </w:rPr>
        <w:t>数据中心</w:t>
      </w:r>
      <w:r w:rsidRPr="00165AB1">
        <w:rPr>
          <w:rFonts w:hAnsi="宋体" w:hint="eastAsia"/>
          <w:color w:val="000000" w:themeColor="text1"/>
        </w:rPr>
        <w:t>取得</w:t>
      </w:r>
      <w:r w:rsidRPr="00165AB1">
        <w:rPr>
          <w:rFonts w:hAnsi="宋体"/>
          <w:color w:val="000000" w:themeColor="text1"/>
        </w:rPr>
        <w:t>CQC</w:t>
      </w:r>
      <w:r w:rsidRPr="00165AB1">
        <w:rPr>
          <w:rFonts w:hAnsi="宋体" w:hint="eastAsia"/>
          <w:color w:val="000000" w:themeColor="text1"/>
        </w:rPr>
        <w:t>颁发的运维等级证书后10个工作日内，甲方支付合同总金额的30%，计人民币 xxx 元整（¥</w:t>
      </w:r>
      <w:r w:rsidRPr="00165AB1">
        <w:rPr>
          <w:rFonts w:hAnsi="宋体"/>
          <w:color w:val="000000" w:themeColor="text1"/>
        </w:rPr>
        <w:t>xxx</w:t>
      </w:r>
      <w:r w:rsidRPr="00165AB1">
        <w:rPr>
          <w:rFonts w:hAnsi="宋体" w:hint="eastAsia"/>
          <w:color w:val="000000" w:themeColor="text1"/>
        </w:rPr>
        <w:t>）。</w:t>
      </w:r>
    </w:p>
    <w:p w14:paraId="31941C4C"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18" w:name="_Toc72136766"/>
      <w:bookmarkStart w:id="19" w:name="_Toc86227707"/>
      <w:r w:rsidRPr="00165AB1">
        <w:rPr>
          <w:rFonts w:ascii="宋体" w:eastAsia="宋体" w:hAnsi="宋体" w:hint="eastAsia"/>
          <w:color w:val="000000" w:themeColor="text1"/>
          <w:sz w:val="21"/>
          <w:szCs w:val="21"/>
        </w:rPr>
        <w:t>服务说明</w:t>
      </w:r>
      <w:bookmarkEnd w:id="18"/>
      <w:bookmarkEnd w:id="19"/>
    </w:p>
    <w:p w14:paraId="1A0E4CC1" w14:textId="77777777" w:rsidR="0079602B" w:rsidRPr="00165AB1" w:rsidRDefault="0079602B" w:rsidP="0079602B">
      <w:pPr>
        <w:pStyle w:val="12"/>
        <w:spacing w:beforeLines="50" w:before="120" w:line="360" w:lineRule="auto"/>
        <w:ind w:firstLineChars="177" w:firstLine="372"/>
        <w:jc w:val="left"/>
        <w:rPr>
          <w:rFonts w:hAnsi="宋体"/>
          <w:color w:val="000000" w:themeColor="text1"/>
        </w:rPr>
      </w:pPr>
      <w:r w:rsidRPr="00165AB1">
        <w:rPr>
          <w:rFonts w:hAnsi="宋体" w:hint="eastAsia"/>
          <w:color w:val="000000" w:themeColor="text1"/>
        </w:rPr>
        <w:t>乙方应按照下述服务要求提供服务：</w:t>
      </w:r>
    </w:p>
    <w:p w14:paraId="31A343FB" w14:textId="77777777" w:rsidR="0079602B" w:rsidRPr="00165AB1" w:rsidRDefault="0079602B" w:rsidP="0079602B">
      <w:pPr>
        <w:pStyle w:val="12"/>
        <w:numPr>
          <w:ilvl w:val="0"/>
          <w:numId w:val="25"/>
        </w:numPr>
        <w:spacing w:beforeLines="50" w:before="120" w:line="360" w:lineRule="auto"/>
        <w:ind w:firstLine="420"/>
        <w:jc w:val="left"/>
        <w:rPr>
          <w:rFonts w:hAnsi="宋体"/>
          <w:color w:val="000000" w:themeColor="text1"/>
        </w:rPr>
      </w:pPr>
      <w:r w:rsidRPr="00165AB1">
        <w:rPr>
          <w:rFonts w:hAnsi="宋体" w:hint="eastAsia"/>
          <w:color w:val="000000" w:themeColor="text1"/>
        </w:rPr>
        <w:t>本合同签订生效后5个工作日内本项目正式启动。</w:t>
      </w:r>
    </w:p>
    <w:p w14:paraId="5F73D30B" w14:textId="77777777" w:rsidR="0079602B" w:rsidRPr="00165AB1" w:rsidRDefault="0079602B" w:rsidP="0079602B">
      <w:pPr>
        <w:pStyle w:val="12"/>
        <w:numPr>
          <w:ilvl w:val="0"/>
          <w:numId w:val="25"/>
        </w:numPr>
        <w:spacing w:beforeLines="50" w:before="120" w:line="360" w:lineRule="auto"/>
        <w:ind w:firstLine="420"/>
        <w:jc w:val="left"/>
        <w:rPr>
          <w:rFonts w:hAnsi="宋体"/>
          <w:color w:val="000000" w:themeColor="text1"/>
        </w:rPr>
      </w:pPr>
      <w:r w:rsidRPr="00165AB1">
        <w:rPr>
          <w:rFonts w:hAnsi="宋体" w:hint="eastAsia"/>
          <w:color w:val="000000" w:themeColor="text1"/>
        </w:rPr>
        <w:t>因甲方未按期付款或其他非乙方原因致使本项目某项或全部服务无法继续进行或时间延误的，乙方不承担责任，合同履行是否顺延以及相关费用增加事宜，由双方协商确定。</w:t>
      </w:r>
    </w:p>
    <w:p w14:paraId="7974252F"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20" w:name="_Toc72136767"/>
      <w:bookmarkStart w:id="21" w:name="_Toc86227708"/>
      <w:r w:rsidRPr="00165AB1">
        <w:rPr>
          <w:rFonts w:ascii="宋体" w:eastAsia="宋体" w:hAnsi="宋体" w:hint="eastAsia"/>
          <w:color w:val="000000" w:themeColor="text1"/>
          <w:sz w:val="21"/>
          <w:szCs w:val="21"/>
        </w:rPr>
        <w:t>保密条款</w:t>
      </w:r>
      <w:bookmarkEnd w:id="20"/>
      <w:bookmarkEnd w:id="21"/>
    </w:p>
    <w:p w14:paraId="77C37442" w14:textId="77777777" w:rsidR="0079602B" w:rsidRPr="00165AB1" w:rsidRDefault="0079602B" w:rsidP="0079602B">
      <w:pPr>
        <w:pStyle w:val="12"/>
        <w:numPr>
          <w:ilvl w:val="1"/>
          <w:numId w:val="26"/>
        </w:numPr>
        <w:spacing w:before="156" w:line="360" w:lineRule="auto"/>
        <w:ind w:firstLine="420"/>
        <w:jc w:val="left"/>
        <w:rPr>
          <w:rFonts w:hAnsi="宋体"/>
          <w:color w:val="000000" w:themeColor="text1"/>
        </w:rPr>
      </w:pPr>
      <w:r w:rsidRPr="00165AB1">
        <w:rPr>
          <w:rFonts w:hAnsi="宋体" w:hint="eastAsia"/>
          <w:color w:val="000000" w:themeColor="text1"/>
        </w:rPr>
        <w:t>合同各方一致同意在任何时候对在签订和履行合同过程中所知悉的对方的技术和商业秘密负有严格保密责任，未经一方事先书面授权或出于执行本合同的合理需要，任一方不得在任何时间以任何方式向任何个人或组织泄漏、拷贝或抄写。</w:t>
      </w:r>
    </w:p>
    <w:p w14:paraId="204FEF4E" w14:textId="77777777" w:rsidR="0079602B" w:rsidRPr="00165AB1" w:rsidRDefault="0079602B" w:rsidP="0079602B">
      <w:pPr>
        <w:pStyle w:val="12"/>
        <w:numPr>
          <w:ilvl w:val="1"/>
          <w:numId w:val="26"/>
        </w:numPr>
        <w:spacing w:before="156" w:line="360" w:lineRule="auto"/>
        <w:ind w:firstLine="420"/>
        <w:jc w:val="left"/>
        <w:rPr>
          <w:rFonts w:hAnsi="宋体"/>
          <w:color w:val="000000" w:themeColor="text1"/>
        </w:rPr>
      </w:pPr>
      <w:r w:rsidRPr="00165AB1">
        <w:rPr>
          <w:rFonts w:hAnsi="宋体" w:hint="eastAsia"/>
          <w:color w:val="000000" w:themeColor="text1"/>
        </w:rPr>
        <w:t>一方提供的上述技术和商业秘密应以明示的方式确认其保密性。任何一方在提供保密信息时，如以书面形式提供，应注明“内部资料”等字样；如以口头或其他非书面形式透露，应在透露前告知接受方为保密信息，并在告知后5日内以书面形式确认。</w:t>
      </w:r>
    </w:p>
    <w:p w14:paraId="359C4965" w14:textId="77777777" w:rsidR="0079602B" w:rsidRPr="00165AB1" w:rsidRDefault="0079602B" w:rsidP="0079602B">
      <w:pPr>
        <w:pStyle w:val="12"/>
        <w:numPr>
          <w:ilvl w:val="1"/>
          <w:numId w:val="26"/>
        </w:numPr>
        <w:spacing w:before="156" w:line="360" w:lineRule="auto"/>
        <w:ind w:firstLine="420"/>
        <w:jc w:val="left"/>
        <w:rPr>
          <w:rFonts w:hAnsi="宋体"/>
          <w:color w:val="000000" w:themeColor="text1"/>
        </w:rPr>
      </w:pPr>
      <w:r w:rsidRPr="00165AB1">
        <w:rPr>
          <w:rFonts w:hAnsi="宋体" w:hint="eastAsia"/>
          <w:color w:val="000000" w:themeColor="text1"/>
          <w:szCs w:val="24"/>
        </w:rPr>
        <w:t>在双方合作期间及服务结束后两年内，一方应将另一方提供的以及服务过程中所得的资料和信息限制在与本项目有关的人员范围内。</w:t>
      </w:r>
    </w:p>
    <w:p w14:paraId="47B87B29" w14:textId="77777777" w:rsidR="0079602B" w:rsidRPr="00165AB1" w:rsidRDefault="0079602B" w:rsidP="0079602B">
      <w:pPr>
        <w:pStyle w:val="12"/>
        <w:numPr>
          <w:ilvl w:val="1"/>
          <w:numId w:val="26"/>
        </w:numPr>
        <w:spacing w:before="156" w:line="360" w:lineRule="auto"/>
        <w:ind w:firstLine="420"/>
        <w:jc w:val="left"/>
        <w:rPr>
          <w:rFonts w:hAnsi="宋体"/>
          <w:color w:val="000000" w:themeColor="text1"/>
        </w:rPr>
      </w:pPr>
      <w:r w:rsidRPr="00165AB1">
        <w:rPr>
          <w:rFonts w:hAnsi="宋体" w:hint="eastAsia"/>
          <w:color w:val="000000" w:themeColor="text1"/>
          <w:szCs w:val="24"/>
        </w:rPr>
        <w:t>非经特别授权，一方向另一方提供的任何载体形式的信息并不包括授予乙方该信息</w:t>
      </w:r>
      <w:r w:rsidRPr="00165AB1">
        <w:rPr>
          <w:rFonts w:hAnsi="宋体"/>
          <w:color w:val="000000" w:themeColor="text1"/>
          <w:szCs w:val="24"/>
        </w:rPr>
        <w:t xml:space="preserve"> 包含的任何专利权、商标权、著作权、商业秘密或其它类型的知识产权。</w:t>
      </w:r>
    </w:p>
    <w:p w14:paraId="0B59BB13" w14:textId="77777777" w:rsidR="0079602B" w:rsidRPr="00165AB1" w:rsidRDefault="0079602B" w:rsidP="0079602B">
      <w:pPr>
        <w:pStyle w:val="12"/>
        <w:numPr>
          <w:ilvl w:val="1"/>
          <w:numId w:val="26"/>
        </w:numPr>
        <w:spacing w:before="156" w:line="360" w:lineRule="auto"/>
        <w:ind w:firstLine="420"/>
        <w:jc w:val="left"/>
        <w:rPr>
          <w:rFonts w:hAnsi="宋体"/>
          <w:color w:val="000000" w:themeColor="text1"/>
        </w:rPr>
      </w:pPr>
      <w:r w:rsidRPr="00165AB1">
        <w:rPr>
          <w:rFonts w:hAnsi="宋体" w:hint="eastAsia"/>
          <w:color w:val="000000" w:themeColor="text1"/>
          <w:szCs w:val="24"/>
        </w:rPr>
        <w:t>无论合同是否被撤销、变更、解除或终止，合同之保密条款不受其限制而继续有效。本</w:t>
      </w:r>
      <w:r w:rsidRPr="00165AB1">
        <w:rPr>
          <w:rFonts w:hAnsi="宋体" w:hint="eastAsia"/>
          <w:color w:val="000000" w:themeColor="text1"/>
          <w:szCs w:val="24"/>
        </w:rPr>
        <w:lastRenderedPageBreak/>
        <w:t>合同项下约定的保密期限为合同有效期间及合同终止后两年。</w:t>
      </w:r>
    </w:p>
    <w:p w14:paraId="0C6A7FF4"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22" w:name="_Toc72136768"/>
      <w:bookmarkStart w:id="23" w:name="_Toc86227709"/>
      <w:r w:rsidRPr="00165AB1">
        <w:rPr>
          <w:rFonts w:ascii="宋体" w:eastAsia="宋体" w:hAnsi="宋体" w:hint="eastAsia"/>
          <w:color w:val="000000" w:themeColor="text1"/>
          <w:sz w:val="21"/>
          <w:szCs w:val="21"/>
        </w:rPr>
        <w:t>双方责任</w:t>
      </w:r>
      <w:bookmarkEnd w:id="22"/>
      <w:bookmarkEnd w:id="23"/>
    </w:p>
    <w:p w14:paraId="6CBB6205" w14:textId="77777777" w:rsidR="0079602B" w:rsidRPr="00165AB1" w:rsidRDefault="0079602B" w:rsidP="0079602B">
      <w:pPr>
        <w:pStyle w:val="3"/>
        <w:keepNext/>
        <w:keepLines/>
        <w:numPr>
          <w:ilvl w:val="1"/>
          <w:numId w:val="20"/>
        </w:numPr>
        <w:tabs>
          <w:tab w:val="num" w:pos="360"/>
          <w:tab w:val="left" w:pos="990"/>
        </w:tabs>
        <w:autoSpaceDE/>
        <w:autoSpaceDN/>
        <w:adjustRightInd/>
        <w:spacing w:beforeLines="50" w:before="120" w:afterLines="50" w:after="120"/>
        <w:ind w:left="931" w:right="210" w:hanging="721"/>
        <w:jc w:val="both"/>
        <w:rPr>
          <w:rFonts w:ascii="宋体"/>
          <w:color w:val="000000" w:themeColor="text1"/>
          <w:sz w:val="21"/>
          <w:szCs w:val="21"/>
        </w:rPr>
      </w:pPr>
      <w:bookmarkStart w:id="24" w:name="_Toc72136769"/>
      <w:r w:rsidRPr="00165AB1">
        <w:rPr>
          <w:rFonts w:ascii="宋体" w:hint="eastAsia"/>
          <w:color w:val="000000" w:themeColor="text1"/>
          <w:sz w:val="21"/>
          <w:szCs w:val="21"/>
        </w:rPr>
        <w:t>甲方责任</w:t>
      </w:r>
      <w:bookmarkEnd w:id="24"/>
    </w:p>
    <w:p w14:paraId="6BAC445D" w14:textId="77777777" w:rsidR="0079602B" w:rsidRPr="00165AB1" w:rsidRDefault="0079602B" w:rsidP="0079602B">
      <w:pPr>
        <w:pStyle w:val="12"/>
        <w:numPr>
          <w:ilvl w:val="0"/>
          <w:numId w:val="27"/>
        </w:numPr>
        <w:spacing w:beforeLines="50" w:before="120" w:line="360" w:lineRule="auto"/>
        <w:ind w:firstLine="420"/>
        <w:jc w:val="left"/>
        <w:rPr>
          <w:rFonts w:hAnsi="宋体"/>
          <w:color w:val="000000" w:themeColor="text1"/>
        </w:rPr>
      </w:pPr>
      <w:r w:rsidRPr="00165AB1">
        <w:rPr>
          <w:rFonts w:hAnsi="宋体" w:hint="eastAsia"/>
          <w:color w:val="000000" w:themeColor="text1"/>
        </w:rPr>
        <w:t>无法定或合同约定事项甲方单方终止合同的，应向乙方支付违约金，数额为合同总价的30%。</w:t>
      </w:r>
    </w:p>
    <w:p w14:paraId="4AC78903" w14:textId="77777777" w:rsidR="0079602B" w:rsidRPr="00165AB1" w:rsidRDefault="0079602B" w:rsidP="0079602B">
      <w:pPr>
        <w:pStyle w:val="12"/>
        <w:numPr>
          <w:ilvl w:val="0"/>
          <w:numId w:val="27"/>
        </w:numPr>
        <w:spacing w:beforeLines="50" w:before="120" w:line="360" w:lineRule="auto"/>
        <w:ind w:firstLine="420"/>
        <w:jc w:val="left"/>
        <w:rPr>
          <w:rFonts w:hAnsi="宋体"/>
          <w:color w:val="000000" w:themeColor="text1"/>
        </w:rPr>
      </w:pPr>
      <w:r w:rsidRPr="00165AB1">
        <w:rPr>
          <w:rFonts w:hAnsi="宋体" w:hint="eastAsia"/>
          <w:color w:val="000000" w:themeColor="text1"/>
        </w:rPr>
        <w:t>甲方逾期付款并超过14天的，此后每逾期一天，甲方按合同总额的5</w:t>
      </w:r>
      <w:r w:rsidRPr="00165AB1">
        <w:rPr>
          <w:rFonts w:hAnsi="宋体"/>
          <w:color w:val="000000" w:themeColor="text1"/>
        </w:rPr>
        <w:t>‰</w:t>
      </w:r>
      <w:r w:rsidRPr="00165AB1">
        <w:rPr>
          <w:rFonts w:hAnsi="宋体" w:hint="eastAsia"/>
          <w:color w:val="000000" w:themeColor="text1"/>
        </w:rPr>
        <w:t>向乙方支付违约金，最多不超过合同总价的30%。</w:t>
      </w:r>
    </w:p>
    <w:p w14:paraId="63E02136" w14:textId="77777777" w:rsidR="0079602B" w:rsidRPr="00165AB1" w:rsidRDefault="0079602B" w:rsidP="0079602B">
      <w:pPr>
        <w:pStyle w:val="12"/>
        <w:numPr>
          <w:ilvl w:val="0"/>
          <w:numId w:val="27"/>
        </w:numPr>
        <w:spacing w:beforeLines="50" w:before="120" w:line="360" w:lineRule="auto"/>
        <w:ind w:firstLine="420"/>
        <w:jc w:val="left"/>
        <w:rPr>
          <w:rFonts w:hAnsi="宋体"/>
          <w:color w:val="000000" w:themeColor="text1"/>
        </w:rPr>
      </w:pPr>
      <w:r w:rsidRPr="00165AB1">
        <w:rPr>
          <w:rFonts w:hAnsi="宋体" w:hint="eastAsia"/>
          <w:color w:val="000000" w:themeColor="text1"/>
        </w:rPr>
        <w:t>甲方在本合同服务过程中应为乙方履行合同提供工作环境、人员配合等便利条件，并应按照乙方提出的咨询意见组织其团队完成本项目数据中心基础设施运维管理体系建设和文档编写工作。如因甲方原因造成乙方服务不能达到本合同要求标准，乙方不承担责任。</w:t>
      </w:r>
    </w:p>
    <w:p w14:paraId="28670EC1" w14:textId="77777777" w:rsidR="0079602B" w:rsidRPr="00165AB1" w:rsidRDefault="0079602B" w:rsidP="0079602B">
      <w:pPr>
        <w:pStyle w:val="3"/>
        <w:keepNext/>
        <w:keepLines/>
        <w:numPr>
          <w:ilvl w:val="1"/>
          <w:numId w:val="20"/>
        </w:numPr>
        <w:tabs>
          <w:tab w:val="num" w:pos="360"/>
          <w:tab w:val="left" w:pos="990"/>
        </w:tabs>
        <w:autoSpaceDE/>
        <w:autoSpaceDN/>
        <w:adjustRightInd/>
        <w:spacing w:beforeLines="50" w:before="120" w:afterLines="50" w:after="120"/>
        <w:ind w:left="931" w:right="210" w:hanging="721"/>
        <w:jc w:val="both"/>
        <w:rPr>
          <w:rFonts w:ascii="宋体"/>
          <w:color w:val="000000" w:themeColor="text1"/>
          <w:sz w:val="21"/>
          <w:szCs w:val="21"/>
        </w:rPr>
      </w:pPr>
      <w:bookmarkStart w:id="25" w:name="_Toc72136770"/>
      <w:r w:rsidRPr="00165AB1">
        <w:rPr>
          <w:rFonts w:ascii="宋体" w:hint="eastAsia"/>
          <w:color w:val="000000" w:themeColor="text1"/>
          <w:sz w:val="21"/>
          <w:szCs w:val="21"/>
        </w:rPr>
        <w:t>乙方责任</w:t>
      </w:r>
      <w:bookmarkEnd w:id="25"/>
    </w:p>
    <w:p w14:paraId="14ADB870" w14:textId="77777777" w:rsidR="0079602B" w:rsidRPr="00165AB1" w:rsidRDefault="0079602B" w:rsidP="0079602B">
      <w:pPr>
        <w:pStyle w:val="12"/>
        <w:numPr>
          <w:ilvl w:val="0"/>
          <w:numId w:val="28"/>
        </w:numPr>
        <w:spacing w:beforeLines="50" w:before="120" w:line="360" w:lineRule="auto"/>
        <w:ind w:firstLine="420"/>
        <w:jc w:val="left"/>
        <w:rPr>
          <w:rFonts w:hAnsi="宋体"/>
          <w:color w:val="000000" w:themeColor="text1"/>
        </w:rPr>
      </w:pPr>
      <w:r w:rsidRPr="00165AB1">
        <w:rPr>
          <w:rFonts w:hAnsi="宋体" w:hint="eastAsia"/>
          <w:color w:val="000000" w:themeColor="text1"/>
        </w:rPr>
        <w:t>无法定或合同约定事项乙方无正当理由单方终止本合同的，应向甲方支付违约金，数额为合同总价的30%。</w:t>
      </w:r>
    </w:p>
    <w:p w14:paraId="67896E9C" w14:textId="77777777" w:rsidR="0079602B" w:rsidRPr="00165AB1" w:rsidRDefault="0079602B" w:rsidP="0079602B">
      <w:pPr>
        <w:pStyle w:val="12"/>
        <w:numPr>
          <w:ilvl w:val="0"/>
          <w:numId w:val="28"/>
        </w:numPr>
        <w:spacing w:beforeLines="50" w:before="120" w:line="360" w:lineRule="auto"/>
        <w:ind w:firstLine="420"/>
        <w:jc w:val="left"/>
        <w:rPr>
          <w:rFonts w:hAnsi="宋体"/>
          <w:color w:val="000000" w:themeColor="text1"/>
        </w:rPr>
      </w:pPr>
      <w:r w:rsidRPr="00165AB1">
        <w:rPr>
          <w:rFonts w:hAnsi="宋体" w:hint="eastAsia"/>
          <w:color w:val="000000" w:themeColor="text1"/>
        </w:rPr>
        <w:t>乙方无正当理由不能如期交付工作成果并超过14天的，此后每逾期一天，乙方按合同总价的5</w:t>
      </w:r>
      <w:r w:rsidRPr="00165AB1">
        <w:rPr>
          <w:rFonts w:hAnsi="宋体"/>
          <w:color w:val="000000" w:themeColor="text1"/>
        </w:rPr>
        <w:t>‰</w:t>
      </w:r>
      <w:r w:rsidRPr="00165AB1">
        <w:rPr>
          <w:rFonts w:hAnsi="宋体" w:hint="eastAsia"/>
          <w:color w:val="000000" w:themeColor="text1"/>
        </w:rPr>
        <w:t>向甲方支付违约金，最多不超过合同总价的30%。</w:t>
      </w:r>
    </w:p>
    <w:p w14:paraId="1E655348" w14:textId="77777777" w:rsidR="0079602B" w:rsidRPr="00165AB1" w:rsidRDefault="0079602B" w:rsidP="0079602B">
      <w:pPr>
        <w:pStyle w:val="12"/>
        <w:numPr>
          <w:ilvl w:val="0"/>
          <w:numId w:val="28"/>
        </w:numPr>
        <w:spacing w:beforeLines="50" w:before="120" w:line="360" w:lineRule="auto"/>
        <w:ind w:firstLine="420"/>
        <w:jc w:val="left"/>
        <w:rPr>
          <w:rFonts w:hAnsi="宋体"/>
          <w:color w:val="000000" w:themeColor="text1"/>
        </w:rPr>
      </w:pPr>
      <w:r w:rsidRPr="00165AB1">
        <w:rPr>
          <w:rFonts w:hAnsi="宋体" w:hint="eastAsia"/>
          <w:color w:val="000000" w:themeColor="text1"/>
        </w:rPr>
        <w:t>乙方向甲方保证按本合同要求提供服务，如因乙方原因造成服务不能达到本合同要求标准，乙方应承担相应责任。</w:t>
      </w:r>
    </w:p>
    <w:p w14:paraId="3038A741" w14:textId="77777777" w:rsidR="0079602B" w:rsidRPr="00165AB1" w:rsidRDefault="0079602B" w:rsidP="0079602B">
      <w:pPr>
        <w:pStyle w:val="3"/>
        <w:keepNext/>
        <w:keepLines/>
        <w:numPr>
          <w:ilvl w:val="1"/>
          <w:numId w:val="20"/>
        </w:numPr>
        <w:tabs>
          <w:tab w:val="num" w:pos="360"/>
          <w:tab w:val="left" w:pos="990"/>
        </w:tabs>
        <w:autoSpaceDE/>
        <w:autoSpaceDN/>
        <w:adjustRightInd/>
        <w:spacing w:beforeLines="50" w:before="120" w:afterLines="50" w:after="120"/>
        <w:ind w:left="931" w:right="210" w:hanging="721"/>
        <w:jc w:val="both"/>
        <w:rPr>
          <w:rFonts w:ascii="宋体"/>
          <w:color w:val="000000" w:themeColor="text1"/>
          <w:sz w:val="21"/>
          <w:szCs w:val="21"/>
        </w:rPr>
      </w:pPr>
      <w:bookmarkStart w:id="26" w:name="_Toc72136771"/>
      <w:r w:rsidRPr="00165AB1">
        <w:rPr>
          <w:rFonts w:ascii="宋体" w:hint="eastAsia"/>
          <w:color w:val="000000" w:themeColor="text1"/>
          <w:sz w:val="21"/>
          <w:szCs w:val="21"/>
        </w:rPr>
        <w:t>责任限制和合同解除</w:t>
      </w:r>
      <w:bookmarkEnd w:id="26"/>
    </w:p>
    <w:p w14:paraId="08754800" w14:textId="77777777" w:rsidR="0079602B" w:rsidRPr="00165AB1" w:rsidRDefault="0079602B" w:rsidP="0079602B">
      <w:pPr>
        <w:pStyle w:val="12"/>
        <w:numPr>
          <w:ilvl w:val="0"/>
          <w:numId w:val="29"/>
        </w:numPr>
        <w:spacing w:beforeLines="50" w:before="120" w:line="360" w:lineRule="auto"/>
        <w:ind w:firstLine="420"/>
        <w:jc w:val="left"/>
        <w:rPr>
          <w:rFonts w:hAnsi="宋体"/>
          <w:color w:val="000000" w:themeColor="text1"/>
        </w:rPr>
      </w:pPr>
      <w:r w:rsidRPr="00165AB1">
        <w:rPr>
          <w:rFonts w:hAnsi="宋体" w:hint="eastAsia"/>
          <w:color w:val="000000" w:themeColor="text1"/>
        </w:rPr>
        <w:t>如本合同出现违约或合同履行产生直接或间接损失，不论违约或责任方是甲方或者乙方，甲、乙双方在本合同项下所承担的违约金和损失赔偿责任的总和，应以本合同总价款的50%为限。</w:t>
      </w:r>
    </w:p>
    <w:p w14:paraId="1657E43F" w14:textId="77777777" w:rsidR="0079602B" w:rsidRPr="00165AB1" w:rsidRDefault="0079602B" w:rsidP="0079602B">
      <w:pPr>
        <w:pStyle w:val="12"/>
        <w:numPr>
          <w:ilvl w:val="0"/>
          <w:numId w:val="29"/>
        </w:numPr>
        <w:spacing w:beforeLines="50" w:before="120" w:line="360" w:lineRule="auto"/>
        <w:ind w:firstLine="420"/>
        <w:jc w:val="left"/>
        <w:rPr>
          <w:rFonts w:hAnsi="宋体"/>
          <w:color w:val="000000" w:themeColor="text1"/>
        </w:rPr>
      </w:pPr>
      <w:r w:rsidRPr="00165AB1">
        <w:rPr>
          <w:rFonts w:hAnsi="宋体" w:hint="eastAsia"/>
          <w:color w:val="000000" w:themeColor="text1"/>
        </w:rPr>
        <w:t>如因不可抗力造成本合同无法继续履行，甲乙双方均有权解除合同，但合同解除后甲方应承担乙方已工作部分的费用，最低不低于合同总额的30%。</w:t>
      </w:r>
    </w:p>
    <w:p w14:paraId="44DBF9DC" w14:textId="77777777" w:rsidR="0079602B" w:rsidRPr="00165AB1" w:rsidRDefault="0079602B" w:rsidP="0079602B">
      <w:pPr>
        <w:pStyle w:val="12"/>
        <w:numPr>
          <w:ilvl w:val="0"/>
          <w:numId w:val="29"/>
        </w:numPr>
        <w:spacing w:beforeLines="50" w:before="120" w:line="360" w:lineRule="auto"/>
        <w:ind w:firstLine="420"/>
        <w:jc w:val="left"/>
        <w:rPr>
          <w:rFonts w:hAnsi="宋体"/>
          <w:color w:val="000000" w:themeColor="text1"/>
        </w:rPr>
      </w:pPr>
      <w:r w:rsidRPr="00165AB1">
        <w:rPr>
          <w:rFonts w:hAnsi="宋体" w:hint="eastAsia"/>
          <w:color w:val="000000" w:themeColor="text1"/>
        </w:rPr>
        <w:t>甲乙双方任何一方违约在先，致使另一方无法继续履行合同或合同目的不能实现的，守约方有权停止继续履行合同或解除合同，并要求先违约方支付30%的违约金。</w:t>
      </w:r>
    </w:p>
    <w:p w14:paraId="460D56DF"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27" w:name="_Toc72136772"/>
      <w:bookmarkStart w:id="28" w:name="_Toc86227710"/>
      <w:r w:rsidRPr="00165AB1">
        <w:rPr>
          <w:rFonts w:ascii="宋体" w:eastAsia="宋体" w:hAnsi="宋体" w:hint="eastAsia"/>
          <w:color w:val="000000" w:themeColor="text1"/>
          <w:sz w:val="21"/>
          <w:szCs w:val="21"/>
        </w:rPr>
        <w:t>不可抗力条款</w:t>
      </w:r>
      <w:bookmarkEnd w:id="27"/>
      <w:bookmarkEnd w:id="28"/>
    </w:p>
    <w:p w14:paraId="08CA7CB6" w14:textId="77777777" w:rsidR="0079602B" w:rsidRPr="00165AB1" w:rsidRDefault="0079602B" w:rsidP="0079602B">
      <w:pPr>
        <w:pStyle w:val="12"/>
        <w:spacing w:beforeLines="50" w:before="120" w:line="360" w:lineRule="auto"/>
        <w:ind w:firstLineChars="177" w:firstLine="372"/>
        <w:jc w:val="left"/>
        <w:rPr>
          <w:rFonts w:hAnsi="宋体"/>
          <w:color w:val="000000" w:themeColor="text1"/>
        </w:rPr>
      </w:pPr>
      <w:r w:rsidRPr="00165AB1">
        <w:rPr>
          <w:rFonts w:hAnsi="宋体" w:hint="eastAsia"/>
          <w:color w:val="000000" w:themeColor="text1"/>
        </w:rPr>
        <w:t>在本合同约定的履行期限内，由于不可抗力致使双方不能履行或不能完全履行本合同的，任何一方在取得合法证明，并于七日内书面通知对方确认后，可部分或全部免予承担违约责任，并由双方协商议定合同履行与否的有关事项。</w:t>
      </w:r>
    </w:p>
    <w:p w14:paraId="5B1F0178"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29" w:name="_Toc72136773"/>
      <w:bookmarkStart w:id="30" w:name="_Toc86227711"/>
      <w:r w:rsidRPr="00165AB1">
        <w:rPr>
          <w:rFonts w:ascii="宋体" w:eastAsia="宋体" w:hAnsi="宋体" w:hint="eastAsia"/>
          <w:color w:val="000000" w:themeColor="text1"/>
          <w:sz w:val="21"/>
          <w:szCs w:val="21"/>
        </w:rPr>
        <w:lastRenderedPageBreak/>
        <w:t>争议解决</w:t>
      </w:r>
      <w:bookmarkEnd w:id="29"/>
      <w:bookmarkEnd w:id="30"/>
    </w:p>
    <w:p w14:paraId="4F885101" w14:textId="77777777" w:rsidR="0079602B" w:rsidRPr="00165AB1" w:rsidRDefault="0079602B" w:rsidP="0079602B">
      <w:pPr>
        <w:pStyle w:val="12"/>
        <w:spacing w:beforeLines="50" w:before="120" w:line="360" w:lineRule="auto"/>
        <w:ind w:firstLineChars="177" w:firstLine="372"/>
        <w:jc w:val="left"/>
        <w:rPr>
          <w:rFonts w:hAnsi="宋体"/>
          <w:color w:val="000000" w:themeColor="text1"/>
        </w:rPr>
      </w:pPr>
      <w:r w:rsidRPr="00165AB1">
        <w:rPr>
          <w:rFonts w:hAnsi="宋体" w:hint="eastAsia"/>
          <w:color w:val="000000" w:themeColor="text1"/>
        </w:rPr>
        <w:t>双方因履行本合同而发生的争议，应当协商解决。协商、调解不成的，确定按以下第</w:t>
      </w:r>
      <w:r w:rsidRPr="00165AB1">
        <w:rPr>
          <w:rFonts w:hAnsi="宋体" w:hint="eastAsia"/>
          <w:color w:val="000000" w:themeColor="text1"/>
          <w:u w:val="single"/>
        </w:rPr>
        <w:t xml:space="preserve"> 2   </w:t>
      </w:r>
      <w:r w:rsidRPr="00165AB1">
        <w:rPr>
          <w:rFonts w:hAnsi="宋体" w:hint="eastAsia"/>
          <w:color w:val="000000" w:themeColor="text1"/>
        </w:rPr>
        <w:t>种方式处理：</w:t>
      </w:r>
    </w:p>
    <w:p w14:paraId="3B98693B" w14:textId="77777777" w:rsidR="0079602B" w:rsidRPr="00165AB1" w:rsidRDefault="0079602B" w:rsidP="0079602B">
      <w:pPr>
        <w:pStyle w:val="12"/>
        <w:numPr>
          <w:ilvl w:val="0"/>
          <w:numId w:val="30"/>
        </w:numPr>
        <w:spacing w:beforeLines="50" w:before="120" w:line="360" w:lineRule="auto"/>
        <w:ind w:firstLine="420"/>
        <w:jc w:val="left"/>
        <w:rPr>
          <w:rFonts w:hAnsi="宋体"/>
          <w:color w:val="000000" w:themeColor="text1"/>
        </w:rPr>
      </w:pPr>
      <w:r w:rsidRPr="00165AB1">
        <w:rPr>
          <w:rFonts w:hAnsi="宋体" w:hint="eastAsia"/>
          <w:color w:val="000000" w:themeColor="text1"/>
        </w:rPr>
        <w:t>提交北京仲裁委员会仲裁；</w:t>
      </w:r>
    </w:p>
    <w:p w14:paraId="6109DC6A" w14:textId="77777777" w:rsidR="0079602B" w:rsidRPr="00165AB1" w:rsidRDefault="0079602B" w:rsidP="0079602B">
      <w:pPr>
        <w:pStyle w:val="12"/>
        <w:numPr>
          <w:ilvl w:val="0"/>
          <w:numId w:val="30"/>
        </w:numPr>
        <w:spacing w:beforeLines="50" w:before="120" w:line="360" w:lineRule="auto"/>
        <w:ind w:firstLine="420"/>
        <w:jc w:val="left"/>
        <w:rPr>
          <w:rFonts w:hAnsi="宋体"/>
          <w:color w:val="000000" w:themeColor="text1"/>
        </w:rPr>
      </w:pPr>
      <w:r w:rsidRPr="00165AB1">
        <w:rPr>
          <w:rFonts w:hAnsi="宋体" w:hint="eastAsia"/>
          <w:color w:val="000000" w:themeColor="text1"/>
        </w:rPr>
        <w:t>依法向各自管辖地人民法院起诉。</w:t>
      </w:r>
    </w:p>
    <w:p w14:paraId="5259C27F"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31" w:name="_Toc72136774"/>
      <w:bookmarkStart w:id="32" w:name="_Toc86227712"/>
      <w:r w:rsidRPr="00165AB1">
        <w:rPr>
          <w:rFonts w:ascii="宋体" w:eastAsia="宋体" w:hAnsi="宋体" w:hint="eastAsia"/>
          <w:color w:val="000000" w:themeColor="text1"/>
          <w:sz w:val="21"/>
          <w:szCs w:val="21"/>
        </w:rPr>
        <w:t>合同变更</w:t>
      </w:r>
      <w:bookmarkEnd w:id="31"/>
      <w:bookmarkEnd w:id="32"/>
    </w:p>
    <w:p w14:paraId="588762DE" w14:textId="77777777" w:rsidR="0079602B" w:rsidRPr="00165AB1" w:rsidRDefault="0079602B" w:rsidP="0079602B">
      <w:pPr>
        <w:pStyle w:val="12"/>
        <w:spacing w:beforeLines="50" w:before="120" w:line="360" w:lineRule="auto"/>
        <w:ind w:firstLineChars="177" w:firstLine="372"/>
        <w:jc w:val="left"/>
        <w:rPr>
          <w:rFonts w:hAnsi="宋体"/>
          <w:color w:val="000000" w:themeColor="text1"/>
        </w:rPr>
      </w:pPr>
      <w:r w:rsidRPr="00165AB1">
        <w:rPr>
          <w:rFonts w:hAnsi="宋体" w:hint="eastAsia"/>
          <w:color w:val="000000" w:themeColor="text1"/>
        </w:rPr>
        <w:t>本合同的变更必须由双方协商一致，并以书面形式确定。与履行本合同有关的洽商、变更、协议等经双方以书面形式确认后，共同成为本合同新的组成部分。</w:t>
      </w:r>
    </w:p>
    <w:p w14:paraId="5CE8CB98"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33" w:name="_Toc365884873"/>
      <w:bookmarkStart w:id="34" w:name="_Toc72136775"/>
      <w:bookmarkStart w:id="35" w:name="_Toc86227713"/>
      <w:r w:rsidRPr="00165AB1">
        <w:rPr>
          <w:rFonts w:ascii="宋体" w:eastAsia="宋体" w:hAnsi="宋体" w:hint="eastAsia"/>
          <w:color w:val="000000" w:themeColor="text1"/>
          <w:sz w:val="21"/>
          <w:szCs w:val="21"/>
        </w:rPr>
        <w:t>主导语言</w:t>
      </w:r>
      <w:bookmarkEnd w:id="33"/>
      <w:bookmarkEnd w:id="34"/>
      <w:bookmarkEnd w:id="35"/>
    </w:p>
    <w:p w14:paraId="69D7641A" w14:textId="77777777" w:rsidR="0079602B" w:rsidRPr="00165AB1" w:rsidRDefault="0079602B" w:rsidP="0079602B">
      <w:pPr>
        <w:pStyle w:val="12"/>
        <w:spacing w:before="156" w:line="360" w:lineRule="auto"/>
        <w:ind w:firstLineChars="200" w:firstLine="420"/>
        <w:jc w:val="left"/>
        <w:rPr>
          <w:rFonts w:hAnsi="宋体"/>
          <w:color w:val="000000" w:themeColor="text1"/>
        </w:rPr>
      </w:pPr>
      <w:r w:rsidRPr="00165AB1">
        <w:rPr>
          <w:rFonts w:hAnsi="宋体" w:hint="eastAsia"/>
          <w:color w:val="000000" w:themeColor="text1"/>
        </w:rPr>
        <w:t>本合同一式肆份，双方各执贰份，以中文书写。</w:t>
      </w:r>
    </w:p>
    <w:p w14:paraId="07282A24" w14:textId="77777777" w:rsidR="0079602B" w:rsidRPr="00165AB1" w:rsidRDefault="0079602B" w:rsidP="0079602B">
      <w:pPr>
        <w:pStyle w:val="2"/>
        <w:numPr>
          <w:ilvl w:val="0"/>
          <w:numId w:val="20"/>
        </w:numPr>
        <w:tabs>
          <w:tab w:val="num" w:pos="360"/>
          <w:tab w:val="left" w:pos="990"/>
        </w:tabs>
        <w:spacing w:before="156" w:afterLines="50" w:after="120" w:line="240" w:lineRule="auto"/>
        <w:ind w:left="630" w:right="210" w:hanging="420"/>
        <w:rPr>
          <w:rFonts w:ascii="宋体" w:eastAsia="宋体" w:hAnsi="宋体"/>
          <w:color w:val="000000" w:themeColor="text1"/>
          <w:sz w:val="21"/>
          <w:szCs w:val="21"/>
        </w:rPr>
      </w:pPr>
      <w:bookmarkStart w:id="36" w:name="_Toc72136776"/>
      <w:bookmarkStart w:id="37" w:name="_Toc86227714"/>
      <w:r w:rsidRPr="00165AB1">
        <w:rPr>
          <w:rFonts w:ascii="宋体" w:eastAsia="宋体" w:hAnsi="宋体" w:hint="eastAsia"/>
          <w:color w:val="000000" w:themeColor="text1"/>
          <w:sz w:val="21"/>
          <w:szCs w:val="21"/>
        </w:rPr>
        <w:t>合同生效有效期</w:t>
      </w:r>
      <w:bookmarkEnd w:id="36"/>
      <w:bookmarkEnd w:id="37"/>
    </w:p>
    <w:p w14:paraId="2AE561C0" w14:textId="77777777" w:rsidR="0079602B" w:rsidRPr="00165AB1" w:rsidRDefault="0079602B" w:rsidP="0079602B">
      <w:pPr>
        <w:pStyle w:val="12"/>
        <w:spacing w:before="156" w:line="360" w:lineRule="auto"/>
        <w:ind w:firstLineChars="200" w:firstLine="420"/>
        <w:jc w:val="left"/>
        <w:rPr>
          <w:rFonts w:hAnsi="宋体"/>
          <w:color w:val="000000" w:themeColor="text1"/>
        </w:rPr>
      </w:pPr>
      <w:r w:rsidRPr="00165AB1">
        <w:rPr>
          <w:rFonts w:hAnsi="宋体" w:hint="eastAsia"/>
          <w:color w:val="000000" w:themeColor="text1"/>
        </w:rPr>
        <w:t>本合同甲、乙双方签字、盖章后生效。</w:t>
      </w:r>
    </w:p>
    <w:p w14:paraId="3CE3BED8" w14:textId="77777777" w:rsidR="0079602B" w:rsidRPr="00165AB1" w:rsidRDefault="0079602B" w:rsidP="0079602B">
      <w:pPr>
        <w:spacing w:before="156" w:line="520" w:lineRule="exact"/>
        <w:ind w:firstLine="400"/>
        <w:rPr>
          <w:rFonts w:ascii="宋体" w:hAnsi="宋体"/>
          <w:color w:val="000000" w:themeColor="text1"/>
        </w:rPr>
      </w:pPr>
      <w:r w:rsidRPr="00165AB1">
        <w:rPr>
          <w:rFonts w:ascii="宋体" w:hAnsi="宋体" w:hint="eastAsia"/>
          <w:color w:val="000000" w:themeColor="text1"/>
        </w:rPr>
        <w:t>（以下无正文）</w:t>
      </w:r>
    </w:p>
    <w:p w14:paraId="081D31E0" w14:textId="77777777" w:rsidR="0079602B" w:rsidRPr="00165AB1" w:rsidRDefault="0079602B" w:rsidP="0079602B">
      <w:pPr>
        <w:spacing w:before="156" w:line="520" w:lineRule="exact"/>
        <w:ind w:firstLine="400"/>
        <w:rPr>
          <w:rFonts w:ascii="宋体" w:hAnsi="宋体"/>
          <w:color w:val="000000" w:themeColor="text1"/>
        </w:rPr>
      </w:pPr>
      <w:r w:rsidRPr="00165AB1">
        <w:rPr>
          <w:rFonts w:ascii="宋体" w:hAnsi="宋体" w:hint="eastAsia"/>
          <w:color w:val="000000" w:themeColor="text1"/>
        </w:rPr>
        <w:t>（以下为签字盖章页）</w:t>
      </w:r>
    </w:p>
    <w:p w14:paraId="630F03D6" w14:textId="77777777" w:rsidR="0079602B" w:rsidRPr="00165AB1" w:rsidRDefault="0079602B" w:rsidP="0079602B">
      <w:pPr>
        <w:snapToGrid w:val="0"/>
        <w:spacing w:before="156" w:line="520" w:lineRule="exact"/>
        <w:ind w:firstLineChars="200" w:firstLine="420"/>
        <w:rPr>
          <w:rFonts w:ascii="宋体" w:hAnsi="宋体"/>
          <w:color w:val="000000" w:themeColor="text1"/>
          <w:szCs w:val="21"/>
        </w:rPr>
      </w:pPr>
    </w:p>
    <w:p w14:paraId="5213220D" w14:textId="77777777" w:rsidR="0079602B" w:rsidRPr="00165AB1" w:rsidRDefault="0079602B" w:rsidP="0079602B">
      <w:pPr>
        <w:snapToGrid w:val="0"/>
        <w:spacing w:before="156" w:line="520" w:lineRule="exact"/>
        <w:ind w:firstLineChars="200" w:firstLine="420"/>
        <w:rPr>
          <w:rFonts w:ascii="宋体" w:hAnsi="宋体"/>
          <w:color w:val="000000" w:themeColor="text1"/>
          <w:szCs w:val="21"/>
        </w:rPr>
      </w:pPr>
    </w:p>
    <w:p w14:paraId="430E297C" w14:textId="77777777" w:rsidR="0079602B" w:rsidRPr="00165AB1" w:rsidRDefault="0079602B" w:rsidP="0079602B">
      <w:pPr>
        <w:snapToGrid w:val="0"/>
        <w:spacing w:before="156" w:line="520" w:lineRule="exact"/>
        <w:ind w:firstLine="400"/>
        <w:rPr>
          <w:rFonts w:ascii="宋体" w:hAnsi="宋体"/>
          <w:color w:val="000000" w:themeColor="text1"/>
          <w:szCs w:val="21"/>
        </w:rPr>
      </w:pPr>
      <w:r w:rsidRPr="00165AB1">
        <w:rPr>
          <w:rFonts w:ascii="宋体" w:hAnsi="宋体" w:hint="eastAsia"/>
          <w:color w:val="000000" w:themeColor="text1"/>
          <w:szCs w:val="21"/>
        </w:rPr>
        <w:t>甲方：                                   乙方：</w:t>
      </w:r>
      <w:r w:rsidRPr="00165AB1">
        <w:rPr>
          <w:rFonts w:ascii="宋体" w:hAnsi="宋体"/>
          <w:color w:val="000000" w:themeColor="text1"/>
          <w:szCs w:val="21"/>
        </w:rPr>
        <w:t xml:space="preserve"> </w:t>
      </w:r>
    </w:p>
    <w:p w14:paraId="115A4EF2" w14:textId="77777777" w:rsidR="0079602B" w:rsidRPr="00165AB1" w:rsidRDefault="0079602B" w:rsidP="0079602B">
      <w:pPr>
        <w:snapToGrid w:val="0"/>
        <w:spacing w:before="156" w:line="520" w:lineRule="exact"/>
        <w:ind w:firstLine="400"/>
        <w:rPr>
          <w:rFonts w:ascii="宋体" w:hAnsi="宋体"/>
          <w:color w:val="000000" w:themeColor="text1"/>
          <w:szCs w:val="21"/>
        </w:rPr>
      </w:pPr>
      <w:r w:rsidRPr="00165AB1">
        <w:rPr>
          <w:rFonts w:ascii="宋体" w:hAnsi="宋体" w:hint="eastAsia"/>
          <w:color w:val="000000" w:themeColor="text1"/>
          <w:szCs w:val="21"/>
        </w:rPr>
        <w:t>法定代表人/授权代表人：                  法定代表人/授权代表人：</w:t>
      </w:r>
    </w:p>
    <w:p w14:paraId="509345AC" w14:textId="77777777" w:rsidR="0079602B" w:rsidRPr="00165AB1" w:rsidRDefault="0079602B" w:rsidP="0079602B">
      <w:pPr>
        <w:snapToGrid w:val="0"/>
        <w:spacing w:before="156" w:line="520" w:lineRule="exact"/>
        <w:ind w:firstLineChars="200" w:firstLine="420"/>
        <w:rPr>
          <w:rFonts w:ascii="宋体" w:hAnsi="宋体"/>
          <w:color w:val="000000" w:themeColor="text1"/>
          <w:szCs w:val="21"/>
        </w:rPr>
      </w:pPr>
      <w:r w:rsidRPr="00165AB1">
        <w:rPr>
          <w:rFonts w:ascii="宋体" w:hAnsi="宋体" w:hint="eastAsia"/>
          <w:color w:val="000000" w:themeColor="text1"/>
          <w:szCs w:val="21"/>
        </w:rPr>
        <w:t>年　　月　　日                           年　　月　　日</w:t>
      </w:r>
    </w:p>
    <w:p w14:paraId="3CE4B452" w14:textId="77777777" w:rsidR="0079602B" w:rsidRPr="00165AB1" w:rsidRDefault="0079602B" w:rsidP="0079602B">
      <w:pPr>
        <w:spacing w:before="156"/>
        <w:ind w:firstLine="400"/>
        <w:rPr>
          <w:rFonts w:ascii="宋体" w:hAnsi="宋体"/>
          <w:color w:val="000000" w:themeColor="text1"/>
        </w:rPr>
      </w:pPr>
    </w:p>
    <w:p w14:paraId="2CE689A7" w14:textId="77777777" w:rsidR="0079602B" w:rsidRPr="00165AB1" w:rsidRDefault="0079602B" w:rsidP="0079602B">
      <w:pPr>
        <w:spacing w:before="156" w:line="360" w:lineRule="auto"/>
        <w:ind w:firstLine="400"/>
        <w:rPr>
          <w:rFonts w:ascii="宋体" w:hAnsi="宋体"/>
          <w:color w:val="000000" w:themeColor="text1"/>
        </w:rPr>
      </w:pPr>
    </w:p>
    <w:p w14:paraId="233B99AC" w14:textId="77777777" w:rsidR="0079602B" w:rsidRPr="00165AB1" w:rsidRDefault="0079602B" w:rsidP="0079602B">
      <w:pPr>
        <w:spacing w:before="156"/>
        <w:ind w:firstLine="400"/>
        <w:rPr>
          <w:color w:val="000000" w:themeColor="text1"/>
        </w:rPr>
      </w:pPr>
    </w:p>
    <w:p w14:paraId="40831255" w14:textId="77777777" w:rsidR="0079602B" w:rsidRPr="00165AB1" w:rsidRDefault="0079602B" w:rsidP="0079602B">
      <w:pPr>
        <w:rPr>
          <w:color w:val="000000" w:themeColor="text1"/>
        </w:rPr>
      </w:pPr>
    </w:p>
    <w:p w14:paraId="7F631F37" w14:textId="77777777" w:rsidR="00141EB7" w:rsidRPr="00165AB1" w:rsidRDefault="00D06BBF" w:rsidP="00D06BBF">
      <w:pPr>
        <w:pStyle w:val="1"/>
        <w:spacing w:after="100" w:afterAutospacing="1" w:line="480" w:lineRule="auto"/>
        <w:jc w:val="center"/>
        <w:rPr>
          <w:color w:val="000000" w:themeColor="text1"/>
          <w:sz w:val="36"/>
          <w:szCs w:val="36"/>
        </w:rPr>
      </w:pPr>
      <w:r w:rsidRPr="00165AB1">
        <w:rPr>
          <w:color w:val="000000" w:themeColor="text1"/>
          <w:sz w:val="36"/>
          <w:szCs w:val="36"/>
        </w:rPr>
        <w:br w:type="page"/>
      </w:r>
      <w:bookmarkStart w:id="38" w:name="_Toc86227715"/>
      <w:r w:rsidR="00AC52FA" w:rsidRPr="00165AB1">
        <w:rPr>
          <w:rFonts w:hint="eastAsia"/>
          <w:color w:val="000000" w:themeColor="text1"/>
          <w:sz w:val="36"/>
          <w:szCs w:val="36"/>
        </w:rPr>
        <w:lastRenderedPageBreak/>
        <w:t>第五部分</w:t>
      </w:r>
      <w:r w:rsidR="00AC52FA" w:rsidRPr="00165AB1">
        <w:rPr>
          <w:rFonts w:hint="eastAsia"/>
          <w:color w:val="000000" w:themeColor="text1"/>
          <w:sz w:val="36"/>
          <w:szCs w:val="36"/>
        </w:rPr>
        <w:t xml:space="preserve">  </w:t>
      </w:r>
      <w:r w:rsidR="00141EB7" w:rsidRPr="00165AB1">
        <w:rPr>
          <w:rFonts w:hint="eastAsia"/>
          <w:color w:val="000000" w:themeColor="text1"/>
          <w:sz w:val="36"/>
          <w:szCs w:val="36"/>
        </w:rPr>
        <w:t>响应文件格式</w:t>
      </w:r>
      <w:bookmarkEnd w:id="9"/>
      <w:bookmarkEnd w:id="38"/>
    </w:p>
    <w:p w14:paraId="18B1871B" w14:textId="77777777" w:rsidR="00141EB7" w:rsidRPr="00165AB1" w:rsidRDefault="00141EB7">
      <w:pPr>
        <w:pStyle w:val="3"/>
        <w:numPr>
          <w:ilvl w:val="1"/>
          <w:numId w:val="12"/>
        </w:numPr>
        <w:spacing w:beforeLines="100" w:before="240"/>
        <w:rPr>
          <w:color w:val="000000" w:themeColor="text1"/>
          <w:sz w:val="28"/>
        </w:rPr>
      </w:pPr>
      <w:bookmarkStart w:id="39" w:name="_Toc306798308"/>
      <w:bookmarkStart w:id="40" w:name="_Toc69143911"/>
      <w:bookmarkStart w:id="41" w:name="_Toc306798307"/>
      <w:r w:rsidRPr="00165AB1">
        <w:rPr>
          <w:rFonts w:hint="eastAsia"/>
          <w:color w:val="000000" w:themeColor="text1"/>
          <w:sz w:val="28"/>
        </w:rPr>
        <w:t>响应函格式</w:t>
      </w:r>
      <w:bookmarkEnd w:id="39"/>
      <w:bookmarkEnd w:id="40"/>
    </w:p>
    <w:p w14:paraId="6D98CFAD" w14:textId="77777777" w:rsidR="00141EB7" w:rsidRPr="00165AB1" w:rsidRDefault="00141EB7">
      <w:pPr>
        <w:spacing w:line="500" w:lineRule="exact"/>
        <w:ind w:firstLineChars="200" w:firstLine="643"/>
        <w:jc w:val="center"/>
        <w:rPr>
          <w:rFonts w:ascii="宋体" w:hAnsi="宋体"/>
          <w:b/>
          <w:color w:val="000000" w:themeColor="text1"/>
          <w:sz w:val="32"/>
          <w:szCs w:val="32"/>
        </w:rPr>
      </w:pPr>
      <w:r w:rsidRPr="00165AB1">
        <w:rPr>
          <w:rFonts w:ascii="宋体" w:hAnsi="宋体" w:hint="eastAsia"/>
          <w:b/>
          <w:color w:val="000000" w:themeColor="text1"/>
          <w:sz w:val="32"/>
          <w:szCs w:val="32"/>
        </w:rPr>
        <w:t>响 应 函</w:t>
      </w:r>
    </w:p>
    <w:p w14:paraId="1A641AE2" w14:textId="77777777" w:rsidR="00141EB7" w:rsidRPr="00165AB1" w:rsidRDefault="00141EB7">
      <w:pPr>
        <w:spacing w:line="500" w:lineRule="exact"/>
        <w:ind w:firstLineChars="1545" w:firstLine="4343"/>
        <w:rPr>
          <w:rFonts w:ascii="宋体" w:hAnsi="宋体"/>
          <w:color w:val="000000" w:themeColor="text1"/>
          <w:szCs w:val="21"/>
        </w:rPr>
      </w:pPr>
      <w:r w:rsidRPr="00165AB1">
        <w:rPr>
          <w:rFonts w:ascii="宋体" w:hAnsi="宋体" w:hint="eastAsia"/>
          <w:b/>
          <w:bCs/>
          <w:color w:val="000000" w:themeColor="text1"/>
          <w:sz w:val="28"/>
          <w:szCs w:val="28"/>
        </w:rPr>
        <w:t>（第    次）</w:t>
      </w:r>
    </w:p>
    <w:p w14:paraId="0D680D79" w14:textId="77777777" w:rsidR="00141EB7" w:rsidRPr="00165AB1" w:rsidRDefault="00141EB7">
      <w:pPr>
        <w:tabs>
          <w:tab w:val="left" w:pos="6300"/>
        </w:tabs>
        <w:spacing w:line="50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致：</w:t>
      </w:r>
      <w:r w:rsidRPr="00165AB1">
        <w:rPr>
          <w:rFonts w:ascii="方正仿宋_GBK" w:eastAsia="方正仿宋_GBK" w:hAnsi="宋体" w:hint="eastAsia"/>
          <w:color w:val="000000" w:themeColor="text1"/>
          <w:sz w:val="28"/>
          <w:szCs w:val="28"/>
          <w:u w:val="single"/>
        </w:rPr>
        <w:t xml:space="preserve"> 重庆银行股份有限公司</w:t>
      </w:r>
      <w:r w:rsidRPr="00165AB1">
        <w:rPr>
          <w:rFonts w:ascii="方正仿宋_GBK" w:eastAsia="方正仿宋_GBK" w:hAnsi="宋体" w:hint="eastAsia"/>
          <w:color w:val="000000" w:themeColor="text1"/>
          <w:sz w:val="28"/>
          <w:szCs w:val="28"/>
        </w:rPr>
        <w:t>：</w:t>
      </w:r>
    </w:p>
    <w:p w14:paraId="6BD9855D" w14:textId="77777777" w:rsidR="00141EB7" w:rsidRPr="00165AB1" w:rsidRDefault="00141EB7" w:rsidP="00F85924">
      <w:pPr>
        <w:spacing w:beforeLines="50" w:before="120"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根据贵方</w:t>
      </w:r>
      <w:r w:rsidR="0079602B" w:rsidRPr="00165AB1">
        <w:rPr>
          <w:rFonts w:ascii="方正仿宋_GBK" w:eastAsia="方正仿宋_GBK" w:hAnsi="宋体" w:hint="eastAsia"/>
          <w:color w:val="000000" w:themeColor="text1"/>
          <w:sz w:val="28"/>
          <w:szCs w:val="28"/>
          <w:u w:val="single"/>
        </w:rPr>
        <w:t>机房基础设施运维管理咨询及认证服务采购</w:t>
      </w:r>
      <w:r w:rsidRPr="00165AB1">
        <w:rPr>
          <w:rFonts w:ascii="方正仿宋_GBK" w:eastAsia="方正仿宋_GBK" w:hAnsi="宋体" w:hint="eastAsia"/>
          <w:color w:val="000000" w:themeColor="text1"/>
          <w:sz w:val="28"/>
          <w:szCs w:val="28"/>
        </w:rPr>
        <w:t>（项目名称）的采购文件，我公司正式授权下述签字人</w:t>
      </w:r>
      <w:r w:rsidRPr="00165AB1">
        <w:rPr>
          <w:rFonts w:ascii="方正仿宋_GBK" w:eastAsia="方正仿宋_GBK" w:hAnsi="宋体" w:hint="eastAsia"/>
          <w:color w:val="000000" w:themeColor="text1"/>
          <w:sz w:val="28"/>
          <w:szCs w:val="28"/>
          <w:u w:val="single"/>
        </w:rPr>
        <w:t xml:space="preserve">                 (姓名和职务)</w:t>
      </w:r>
      <w:r w:rsidRPr="00165AB1">
        <w:rPr>
          <w:rFonts w:ascii="方正仿宋_GBK" w:eastAsia="方正仿宋_GBK" w:hAnsi="宋体" w:hint="eastAsia"/>
          <w:color w:val="000000" w:themeColor="text1"/>
          <w:sz w:val="28"/>
          <w:szCs w:val="28"/>
        </w:rPr>
        <w:t>代表我方</w:t>
      </w:r>
      <w:r w:rsidRPr="00165AB1">
        <w:rPr>
          <w:rFonts w:ascii="方正仿宋_GBK" w:eastAsia="方正仿宋_GBK" w:hAnsi="宋体" w:hint="eastAsia"/>
          <w:color w:val="000000" w:themeColor="text1"/>
          <w:sz w:val="28"/>
          <w:szCs w:val="28"/>
          <w:u w:val="single"/>
        </w:rPr>
        <w:t xml:space="preserve">               （磋商供应商名称）</w:t>
      </w:r>
      <w:r w:rsidRPr="00165AB1">
        <w:rPr>
          <w:rFonts w:ascii="方正仿宋_GBK" w:eastAsia="方正仿宋_GBK" w:hAnsi="宋体" w:hint="eastAsia"/>
          <w:color w:val="000000" w:themeColor="text1"/>
          <w:sz w:val="28"/>
          <w:szCs w:val="28"/>
        </w:rPr>
        <w:t>，提交下述文件正本</w:t>
      </w:r>
      <w:r w:rsidR="0079602B" w:rsidRPr="00165AB1">
        <w:rPr>
          <w:rFonts w:ascii="方正仿宋_GBK" w:eastAsia="方正仿宋_GBK" w:hAnsi="宋体" w:hint="eastAsia"/>
          <w:color w:val="000000" w:themeColor="text1"/>
          <w:sz w:val="28"/>
          <w:szCs w:val="28"/>
          <w:u w:val="single"/>
        </w:rPr>
        <w:t>壹</w:t>
      </w:r>
      <w:r w:rsidRPr="00165AB1">
        <w:rPr>
          <w:rFonts w:ascii="方正仿宋_GBK" w:eastAsia="方正仿宋_GBK" w:hAnsi="宋体" w:hint="eastAsia"/>
          <w:color w:val="000000" w:themeColor="text1"/>
          <w:sz w:val="28"/>
          <w:szCs w:val="28"/>
        </w:rPr>
        <w:t>份，副本</w:t>
      </w:r>
      <w:r w:rsidR="0079602B" w:rsidRPr="00165AB1">
        <w:rPr>
          <w:rFonts w:ascii="方正仿宋_GBK" w:eastAsia="方正仿宋_GBK" w:hAnsi="宋体" w:hint="eastAsia"/>
          <w:color w:val="000000" w:themeColor="text1"/>
          <w:sz w:val="28"/>
          <w:szCs w:val="28"/>
          <w:u w:val="single"/>
        </w:rPr>
        <w:t>壹</w:t>
      </w:r>
      <w:r w:rsidRPr="00165AB1">
        <w:rPr>
          <w:rFonts w:ascii="方正仿宋_GBK" w:eastAsia="方正仿宋_GBK" w:hAnsi="宋体" w:hint="eastAsia"/>
          <w:color w:val="000000" w:themeColor="text1"/>
          <w:sz w:val="28"/>
          <w:szCs w:val="28"/>
        </w:rPr>
        <w:t>份，电子文档</w:t>
      </w:r>
      <w:r w:rsidR="0079602B" w:rsidRPr="00165AB1">
        <w:rPr>
          <w:rFonts w:ascii="方正仿宋_GBK" w:eastAsia="方正仿宋_GBK" w:hAnsi="宋体" w:hint="eastAsia"/>
          <w:color w:val="000000" w:themeColor="text1"/>
          <w:sz w:val="28"/>
          <w:szCs w:val="28"/>
          <w:u w:val="single"/>
        </w:rPr>
        <w:t>壹</w:t>
      </w:r>
      <w:r w:rsidRPr="00165AB1">
        <w:rPr>
          <w:rFonts w:ascii="方正仿宋_GBK" w:eastAsia="方正仿宋_GBK" w:hAnsi="宋体" w:hint="eastAsia"/>
          <w:color w:val="000000" w:themeColor="text1"/>
          <w:sz w:val="28"/>
          <w:szCs w:val="28"/>
        </w:rPr>
        <w:t>份。</w:t>
      </w:r>
    </w:p>
    <w:p w14:paraId="12DE39A6" w14:textId="77777777" w:rsidR="00141EB7" w:rsidRPr="00165AB1" w:rsidRDefault="00141EB7" w:rsidP="00F85924">
      <w:pPr>
        <w:spacing w:beforeLines="50" w:before="120"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据此函，签字人兹宣布同意如下：</w:t>
      </w:r>
    </w:p>
    <w:p w14:paraId="72564854"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一、总报价</w:t>
      </w:r>
      <w:r w:rsidR="00FF6F7F" w:rsidRPr="00165AB1">
        <w:rPr>
          <w:rFonts w:ascii="方正仿宋_GBK" w:eastAsia="方正仿宋_GBK" w:hAnsi="宋体" w:hint="eastAsia"/>
          <w:color w:val="000000" w:themeColor="text1"/>
          <w:sz w:val="28"/>
          <w:szCs w:val="28"/>
          <w:u w:val="single"/>
        </w:rPr>
        <w:t>详见报价明细表</w:t>
      </w:r>
      <w:r w:rsidRPr="00165AB1">
        <w:rPr>
          <w:rFonts w:ascii="方正仿宋_GBK" w:eastAsia="方正仿宋_GBK" w:hAnsi="宋体" w:hint="eastAsia"/>
          <w:color w:val="000000" w:themeColor="text1"/>
          <w:sz w:val="28"/>
          <w:szCs w:val="28"/>
        </w:rPr>
        <w:t>。该报价为完成本次所有服务的包干价。</w:t>
      </w:r>
    </w:p>
    <w:p w14:paraId="7321B31A"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二、我方完全理解并接受该项目采购文件所有要求。</w:t>
      </w:r>
    </w:p>
    <w:p w14:paraId="6EE0DE8F"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三、我方提交的所有响应文件、资料都是准确和真实的，如有虚假或隐瞒，我方愿意承担一切法律责任。</w:t>
      </w:r>
    </w:p>
    <w:p w14:paraId="43C7065D"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四、如果我方成交，我方将履行采购文件中规定的各项要求以及我方响应文件的各项承诺，按《</w:t>
      </w:r>
      <w:r w:rsidR="00E572F2" w:rsidRPr="00165AB1">
        <w:rPr>
          <w:rFonts w:ascii="方正仿宋_GBK" w:eastAsia="方正仿宋_GBK" w:hAnsi="宋体" w:hint="eastAsia"/>
          <w:color w:val="000000" w:themeColor="text1"/>
          <w:sz w:val="28"/>
          <w:szCs w:val="28"/>
        </w:rPr>
        <w:t>民法典</w:t>
      </w:r>
      <w:r w:rsidRPr="00165AB1">
        <w:rPr>
          <w:rFonts w:ascii="方正仿宋_GBK" w:eastAsia="方正仿宋_GBK" w:hAnsi="宋体" w:hint="eastAsia"/>
          <w:color w:val="000000" w:themeColor="text1"/>
          <w:sz w:val="28"/>
          <w:szCs w:val="28"/>
        </w:rPr>
        <w:t>》、合同约定条款及相关法律法规承担我方责任。</w:t>
      </w:r>
    </w:p>
    <w:p w14:paraId="454C05B6"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五、我方理解，最低报价不是成交的唯一条件。</w:t>
      </w:r>
    </w:p>
    <w:p w14:paraId="1083EE7D"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六、本响应文件自磋商之日起90日历天内有效。</w:t>
      </w:r>
    </w:p>
    <w:p w14:paraId="3060DCF2"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七、与本此采购有关的一切往来通讯请寄：</w:t>
      </w:r>
    </w:p>
    <w:p w14:paraId="0F08F7D9"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u w:val="single"/>
        </w:rPr>
      </w:pPr>
      <w:r w:rsidRPr="00165AB1">
        <w:rPr>
          <w:rFonts w:ascii="方正仿宋_GBK" w:eastAsia="方正仿宋_GBK" w:hAnsi="宋体" w:hint="eastAsia"/>
          <w:color w:val="000000" w:themeColor="text1"/>
          <w:sz w:val="28"/>
          <w:szCs w:val="28"/>
        </w:rPr>
        <w:t>地   址：</w:t>
      </w:r>
      <w:r w:rsidRPr="00165AB1">
        <w:rPr>
          <w:rFonts w:ascii="方正仿宋_GBK" w:eastAsia="方正仿宋_GBK" w:hAnsi="宋体" w:hint="eastAsia"/>
          <w:color w:val="000000" w:themeColor="text1"/>
          <w:sz w:val="28"/>
          <w:szCs w:val="28"/>
          <w:u w:val="single"/>
        </w:rPr>
        <w:t xml:space="preserve">                      </w:t>
      </w:r>
      <w:r w:rsidRPr="00165AB1">
        <w:rPr>
          <w:rFonts w:ascii="方正仿宋_GBK" w:eastAsia="方正仿宋_GBK" w:hAnsi="宋体" w:hint="eastAsia"/>
          <w:color w:val="000000" w:themeColor="text1"/>
          <w:sz w:val="28"/>
          <w:szCs w:val="28"/>
        </w:rPr>
        <w:t xml:space="preserve"> 邮   编：</w:t>
      </w:r>
      <w:r w:rsidRPr="00165AB1">
        <w:rPr>
          <w:rFonts w:ascii="方正仿宋_GBK" w:eastAsia="方正仿宋_GBK" w:hAnsi="宋体" w:hint="eastAsia"/>
          <w:color w:val="000000" w:themeColor="text1"/>
          <w:sz w:val="28"/>
          <w:szCs w:val="28"/>
          <w:u w:val="single"/>
        </w:rPr>
        <w:t xml:space="preserve">                       </w:t>
      </w:r>
    </w:p>
    <w:p w14:paraId="661901B1"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电   话：</w:t>
      </w:r>
      <w:r w:rsidRPr="00165AB1">
        <w:rPr>
          <w:rFonts w:ascii="方正仿宋_GBK" w:eastAsia="方正仿宋_GBK" w:hAnsi="宋体" w:hint="eastAsia"/>
          <w:color w:val="000000" w:themeColor="text1"/>
          <w:sz w:val="28"/>
          <w:szCs w:val="28"/>
          <w:u w:val="single"/>
        </w:rPr>
        <w:t xml:space="preserve">                       </w:t>
      </w:r>
      <w:r w:rsidRPr="00165AB1">
        <w:rPr>
          <w:rFonts w:ascii="方正仿宋_GBK" w:eastAsia="方正仿宋_GBK" w:hAnsi="宋体" w:hint="eastAsia"/>
          <w:color w:val="000000" w:themeColor="text1"/>
          <w:sz w:val="28"/>
          <w:szCs w:val="28"/>
        </w:rPr>
        <w:t>传   真：</w:t>
      </w:r>
      <w:r w:rsidRPr="00165AB1">
        <w:rPr>
          <w:rFonts w:ascii="方正仿宋_GBK" w:eastAsia="方正仿宋_GBK" w:hAnsi="宋体" w:hint="eastAsia"/>
          <w:color w:val="000000" w:themeColor="text1"/>
          <w:sz w:val="28"/>
          <w:szCs w:val="28"/>
          <w:u w:val="single"/>
        </w:rPr>
        <w:t xml:space="preserve">                      </w:t>
      </w:r>
    </w:p>
    <w:p w14:paraId="6862D68A"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p>
    <w:p w14:paraId="32CD53E9"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供应商（盖章）：</w:t>
      </w:r>
      <w:r w:rsidRPr="00165AB1">
        <w:rPr>
          <w:rFonts w:ascii="方正仿宋_GBK" w:eastAsia="方正仿宋_GBK" w:hAnsi="宋体" w:hint="eastAsia"/>
          <w:color w:val="000000" w:themeColor="text1"/>
          <w:sz w:val="28"/>
          <w:szCs w:val="28"/>
          <w:u w:val="single"/>
        </w:rPr>
        <w:t xml:space="preserve">                             </w:t>
      </w:r>
      <w:r w:rsidRPr="00165AB1">
        <w:rPr>
          <w:rFonts w:ascii="方正仿宋_GBK" w:eastAsia="方正仿宋_GBK" w:hAnsi="宋体" w:hint="eastAsia"/>
          <w:color w:val="000000" w:themeColor="text1"/>
          <w:sz w:val="28"/>
          <w:szCs w:val="28"/>
        </w:rPr>
        <w:t xml:space="preserve">                 </w:t>
      </w:r>
    </w:p>
    <w:p w14:paraId="0A18DB14" w14:textId="77777777" w:rsidR="00141EB7" w:rsidRPr="00165AB1" w:rsidRDefault="00141EB7" w:rsidP="00F85924">
      <w:pPr>
        <w:tabs>
          <w:tab w:val="left" w:pos="6300"/>
        </w:tabs>
        <w:spacing w:line="500" w:lineRule="exact"/>
        <w:ind w:firstLineChars="200" w:firstLine="560"/>
        <w:rPr>
          <w:rFonts w:ascii="方正仿宋_GBK" w:eastAsia="方正仿宋_GBK" w:hAnsi="宋体"/>
          <w:color w:val="000000" w:themeColor="text1"/>
          <w:sz w:val="28"/>
          <w:szCs w:val="28"/>
          <w:u w:val="single"/>
        </w:rPr>
      </w:pPr>
      <w:r w:rsidRPr="00165AB1">
        <w:rPr>
          <w:rFonts w:ascii="方正仿宋_GBK" w:eastAsia="方正仿宋_GBK" w:hAnsi="宋体" w:hint="eastAsia"/>
          <w:color w:val="000000" w:themeColor="text1"/>
          <w:sz w:val="28"/>
          <w:szCs w:val="28"/>
        </w:rPr>
        <w:t>法人代表或授权代表（签字或盖章）：</w:t>
      </w:r>
      <w:r w:rsidRPr="00165AB1">
        <w:rPr>
          <w:rFonts w:ascii="方正仿宋_GBK" w:eastAsia="方正仿宋_GBK" w:hAnsi="宋体" w:hint="eastAsia"/>
          <w:color w:val="000000" w:themeColor="text1"/>
          <w:sz w:val="28"/>
          <w:szCs w:val="28"/>
          <w:u w:val="single"/>
        </w:rPr>
        <w:t xml:space="preserve">                 </w:t>
      </w:r>
    </w:p>
    <w:p w14:paraId="7699420A" w14:textId="77777777" w:rsidR="00141EB7" w:rsidRPr="00165AB1" w:rsidRDefault="00141EB7" w:rsidP="00F85924">
      <w:pPr>
        <w:tabs>
          <w:tab w:val="left" w:pos="6300"/>
        </w:tabs>
        <w:spacing w:line="500" w:lineRule="exact"/>
        <w:ind w:firstLineChars="2400" w:firstLine="67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年     月    日</w:t>
      </w:r>
    </w:p>
    <w:p w14:paraId="7087672D" w14:textId="77777777" w:rsidR="00141EB7" w:rsidRPr="00165AB1" w:rsidRDefault="00141EB7">
      <w:pPr>
        <w:tabs>
          <w:tab w:val="left" w:pos="6300"/>
        </w:tabs>
        <w:spacing w:line="500" w:lineRule="exact"/>
        <w:ind w:firstLineChars="2400" w:firstLine="5760"/>
        <w:rPr>
          <w:rFonts w:ascii="宋体" w:hAnsi="宋体"/>
          <w:color w:val="000000" w:themeColor="text1"/>
          <w:sz w:val="24"/>
        </w:rPr>
        <w:sectPr w:rsidR="00141EB7" w:rsidRPr="00165AB1">
          <w:endnotePr>
            <w:numFmt w:val="decimal"/>
          </w:endnotePr>
          <w:pgSz w:w="11907" w:h="16840"/>
          <w:pgMar w:top="1418" w:right="1134" w:bottom="1418" w:left="1134" w:header="964" w:footer="992" w:gutter="0"/>
          <w:cols w:space="720"/>
          <w:docGrid w:linePitch="380" w:charSpace="-5735"/>
        </w:sectPr>
      </w:pPr>
    </w:p>
    <w:p w14:paraId="158E18C5" w14:textId="77777777" w:rsidR="00141EB7" w:rsidRPr="00165AB1" w:rsidRDefault="00141EB7">
      <w:pPr>
        <w:rPr>
          <w:color w:val="000000" w:themeColor="text1"/>
        </w:rPr>
      </w:pPr>
    </w:p>
    <w:p w14:paraId="0758F4F1" w14:textId="77777777" w:rsidR="00141EB7" w:rsidRPr="00165AB1" w:rsidRDefault="00141EB7">
      <w:pPr>
        <w:pStyle w:val="3"/>
        <w:numPr>
          <w:ilvl w:val="1"/>
          <w:numId w:val="12"/>
        </w:numPr>
        <w:spacing w:beforeLines="100" w:before="240"/>
        <w:rPr>
          <w:color w:val="000000" w:themeColor="text1"/>
          <w:sz w:val="28"/>
        </w:rPr>
      </w:pPr>
      <w:bookmarkStart w:id="42" w:name="_Toc69143912"/>
      <w:r w:rsidRPr="00165AB1">
        <w:rPr>
          <w:rFonts w:hint="eastAsia"/>
          <w:color w:val="000000" w:themeColor="text1"/>
          <w:sz w:val="28"/>
        </w:rPr>
        <w:t>报价明细表格式</w:t>
      </w:r>
      <w:bookmarkEnd w:id="41"/>
      <w:bookmarkEnd w:id="42"/>
    </w:p>
    <w:p w14:paraId="7AB97DF1" w14:textId="77777777" w:rsidR="00141EB7" w:rsidRPr="00165AB1" w:rsidRDefault="00141EB7">
      <w:pPr>
        <w:rPr>
          <w:color w:val="000000" w:themeColor="text1"/>
        </w:rPr>
      </w:pPr>
    </w:p>
    <w:p w14:paraId="39216FD3" w14:textId="77777777" w:rsidR="00141EB7" w:rsidRPr="00165AB1" w:rsidRDefault="00141EB7">
      <w:pPr>
        <w:jc w:val="center"/>
        <w:rPr>
          <w:rFonts w:ascii="宋体" w:hAnsi="宋体"/>
          <w:b/>
          <w:color w:val="000000" w:themeColor="text1"/>
          <w:sz w:val="30"/>
          <w:szCs w:val="30"/>
        </w:rPr>
      </w:pPr>
      <w:r w:rsidRPr="00165AB1">
        <w:rPr>
          <w:rFonts w:ascii="宋体" w:hAnsi="宋体" w:hint="eastAsia"/>
          <w:b/>
          <w:color w:val="000000" w:themeColor="text1"/>
          <w:sz w:val="30"/>
          <w:szCs w:val="30"/>
        </w:rPr>
        <w:t>报价明细表</w:t>
      </w:r>
    </w:p>
    <w:p w14:paraId="52CBD36F" w14:textId="77777777" w:rsidR="00141EB7" w:rsidRPr="00165AB1" w:rsidRDefault="00141EB7">
      <w:pPr>
        <w:jc w:val="center"/>
        <w:rPr>
          <w:b/>
          <w:color w:val="000000" w:themeColor="text1"/>
          <w:sz w:val="30"/>
          <w:szCs w:val="30"/>
        </w:rPr>
      </w:pPr>
      <w:r w:rsidRPr="00165AB1">
        <w:rPr>
          <w:rFonts w:ascii="宋体" w:hAnsi="宋体" w:hint="eastAsia"/>
          <w:color w:val="000000" w:themeColor="text1"/>
          <w:sz w:val="30"/>
          <w:szCs w:val="30"/>
        </w:rPr>
        <w:t>（第   次）</w:t>
      </w:r>
    </w:p>
    <w:p w14:paraId="707B24BC" w14:textId="77777777" w:rsidR="00141EB7" w:rsidRPr="00165AB1" w:rsidRDefault="00141EB7">
      <w:pPr>
        <w:rPr>
          <w:color w:val="000000" w:themeColor="text1"/>
        </w:rPr>
      </w:pPr>
    </w:p>
    <w:p w14:paraId="3F3D3137" w14:textId="77777777" w:rsidR="00141EB7" w:rsidRPr="00165AB1" w:rsidRDefault="00141EB7">
      <w:pPr>
        <w:rPr>
          <w:rFonts w:ascii="方正仿宋_GBK" w:eastAsia="方正仿宋_GBK"/>
          <w:color w:val="000000" w:themeColor="text1"/>
          <w:sz w:val="24"/>
        </w:rPr>
      </w:pPr>
      <w:r w:rsidRPr="00165AB1">
        <w:rPr>
          <w:rFonts w:hint="eastAsia"/>
          <w:color w:val="000000" w:themeColor="text1"/>
        </w:rPr>
        <w:t xml:space="preserve">                                                                      </w:t>
      </w:r>
      <w:r w:rsidRPr="00165AB1">
        <w:rPr>
          <w:rFonts w:ascii="方正仿宋_GBK" w:eastAsia="方正仿宋_GBK" w:hint="eastAsia"/>
          <w:color w:val="000000" w:themeColor="text1"/>
        </w:rPr>
        <w:t xml:space="preserve">  </w:t>
      </w:r>
      <w:r w:rsidRPr="00165AB1">
        <w:rPr>
          <w:rFonts w:ascii="方正仿宋_GBK" w:eastAsia="方正仿宋_GBK" w:hint="eastAsia"/>
          <w:color w:val="000000" w:themeColor="text1"/>
          <w:sz w:val="24"/>
        </w:rPr>
        <w:t xml:space="preserve"> 人民币：</w:t>
      </w:r>
      <w:r w:rsidR="00DC276F" w:rsidRPr="00165AB1">
        <w:rPr>
          <w:rFonts w:ascii="方正仿宋_GBK" w:eastAsia="方正仿宋_GBK" w:hint="eastAsia"/>
          <w:color w:val="000000" w:themeColor="text1"/>
          <w:sz w:val="24"/>
        </w:rPr>
        <w:t>万</w:t>
      </w:r>
      <w:r w:rsidRPr="00165AB1">
        <w:rPr>
          <w:rFonts w:ascii="方正仿宋_GBK" w:eastAsia="方正仿宋_GBK" w:hint="eastAsia"/>
          <w:color w:val="000000" w:themeColor="text1"/>
          <w:sz w:val="24"/>
        </w:rPr>
        <w:t>元</w:t>
      </w:r>
    </w:p>
    <w:p w14:paraId="2995DAA2" w14:textId="77777777" w:rsidR="00141EB7" w:rsidRPr="00165AB1" w:rsidRDefault="00141EB7">
      <w:pPr>
        <w:rPr>
          <w:color w:val="000000" w:themeColor="text1"/>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472"/>
        <w:gridCol w:w="1922"/>
        <w:gridCol w:w="992"/>
        <w:gridCol w:w="1560"/>
        <w:gridCol w:w="1119"/>
      </w:tblGrid>
      <w:tr w:rsidR="00165AB1" w:rsidRPr="00165AB1" w14:paraId="1F01DEB7" w14:textId="77777777" w:rsidTr="005960C0">
        <w:trPr>
          <w:trHeight w:val="830"/>
        </w:trPr>
        <w:tc>
          <w:tcPr>
            <w:tcW w:w="851" w:type="dxa"/>
            <w:vAlign w:val="center"/>
          </w:tcPr>
          <w:p w14:paraId="74F12F8C" w14:textId="77777777" w:rsidR="00CF0914" w:rsidRPr="00165AB1" w:rsidRDefault="00CF0914">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序号</w:t>
            </w:r>
          </w:p>
        </w:tc>
        <w:tc>
          <w:tcPr>
            <w:tcW w:w="2472" w:type="dxa"/>
            <w:vAlign w:val="center"/>
          </w:tcPr>
          <w:p w14:paraId="63B9FEA0" w14:textId="77777777" w:rsidR="00CF0914" w:rsidRPr="00165AB1" w:rsidRDefault="00CF0914">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服务内容</w:t>
            </w:r>
          </w:p>
        </w:tc>
        <w:tc>
          <w:tcPr>
            <w:tcW w:w="1922" w:type="dxa"/>
            <w:vAlign w:val="center"/>
          </w:tcPr>
          <w:p w14:paraId="716A2833" w14:textId="77777777" w:rsidR="00CF0914" w:rsidRPr="00165AB1" w:rsidRDefault="00DC276F" w:rsidP="005960C0">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不含税报价</w:t>
            </w:r>
            <w:r w:rsidR="00440987" w:rsidRPr="00165AB1">
              <w:rPr>
                <w:rFonts w:ascii="方正仿宋_GBK" w:eastAsia="方正仿宋_GBK" w:hint="eastAsia"/>
                <w:color w:val="000000" w:themeColor="text1"/>
                <w:sz w:val="28"/>
                <w:szCs w:val="28"/>
              </w:rPr>
              <w:t>（万元）</w:t>
            </w:r>
          </w:p>
        </w:tc>
        <w:tc>
          <w:tcPr>
            <w:tcW w:w="992" w:type="dxa"/>
            <w:vAlign w:val="center"/>
          </w:tcPr>
          <w:p w14:paraId="109511D5" w14:textId="77777777" w:rsidR="005960C0" w:rsidRPr="00165AB1" w:rsidRDefault="00440987" w:rsidP="00CF0914">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税率</w:t>
            </w:r>
          </w:p>
          <w:p w14:paraId="41D9E209" w14:textId="77777777" w:rsidR="00CF0914" w:rsidRPr="00165AB1" w:rsidRDefault="00440987" w:rsidP="00CF0914">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w:t>
            </w:r>
          </w:p>
        </w:tc>
        <w:tc>
          <w:tcPr>
            <w:tcW w:w="1560" w:type="dxa"/>
            <w:vAlign w:val="center"/>
          </w:tcPr>
          <w:p w14:paraId="5EC13BF3" w14:textId="77777777" w:rsidR="005960C0" w:rsidRPr="00165AB1" w:rsidRDefault="00440987" w:rsidP="00440987">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含税报价</w:t>
            </w:r>
          </w:p>
          <w:p w14:paraId="3625BA76" w14:textId="77777777" w:rsidR="00CF0914" w:rsidRPr="00165AB1" w:rsidRDefault="00440987" w:rsidP="00440987">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（万元）</w:t>
            </w:r>
          </w:p>
        </w:tc>
        <w:tc>
          <w:tcPr>
            <w:tcW w:w="1119" w:type="dxa"/>
            <w:vAlign w:val="center"/>
          </w:tcPr>
          <w:p w14:paraId="606F0AE5" w14:textId="77777777" w:rsidR="00CF0914" w:rsidRPr="00165AB1" w:rsidRDefault="00CF0914">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备注</w:t>
            </w:r>
          </w:p>
        </w:tc>
      </w:tr>
      <w:tr w:rsidR="00165AB1" w:rsidRPr="00165AB1" w14:paraId="71CEE0E9" w14:textId="77777777" w:rsidTr="005960C0">
        <w:trPr>
          <w:trHeight w:val="465"/>
        </w:trPr>
        <w:tc>
          <w:tcPr>
            <w:tcW w:w="851" w:type="dxa"/>
            <w:vAlign w:val="center"/>
          </w:tcPr>
          <w:p w14:paraId="25C9DF0F" w14:textId="77777777" w:rsidR="00CF0914" w:rsidRPr="00165AB1" w:rsidRDefault="00CF0914">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1</w:t>
            </w:r>
          </w:p>
        </w:tc>
        <w:tc>
          <w:tcPr>
            <w:tcW w:w="2472" w:type="dxa"/>
            <w:vAlign w:val="center"/>
          </w:tcPr>
          <w:p w14:paraId="4C7F0E5A" w14:textId="77777777" w:rsidR="00CF0914" w:rsidRPr="00165AB1" w:rsidRDefault="00CF0914">
            <w:pPr>
              <w:jc w:val="left"/>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机房基础设施运维管理咨询及认证服务采购</w:t>
            </w:r>
          </w:p>
        </w:tc>
        <w:tc>
          <w:tcPr>
            <w:tcW w:w="1922" w:type="dxa"/>
            <w:vAlign w:val="center"/>
          </w:tcPr>
          <w:p w14:paraId="41566C9C" w14:textId="77777777" w:rsidR="00CF0914" w:rsidRPr="00165AB1" w:rsidRDefault="00CF0914">
            <w:pPr>
              <w:jc w:val="center"/>
              <w:rPr>
                <w:rFonts w:ascii="方正仿宋_GBK" w:eastAsia="方正仿宋_GBK"/>
                <w:color w:val="000000" w:themeColor="text1"/>
                <w:sz w:val="28"/>
                <w:szCs w:val="28"/>
              </w:rPr>
            </w:pPr>
          </w:p>
        </w:tc>
        <w:tc>
          <w:tcPr>
            <w:tcW w:w="992" w:type="dxa"/>
            <w:vAlign w:val="center"/>
          </w:tcPr>
          <w:p w14:paraId="2B917550" w14:textId="77777777" w:rsidR="00CF0914" w:rsidRPr="00165AB1" w:rsidRDefault="00CF0914">
            <w:pPr>
              <w:jc w:val="center"/>
              <w:rPr>
                <w:rFonts w:ascii="方正仿宋_GBK" w:eastAsia="方正仿宋_GBK"/>
                <w:color w:val="000000" w:themeColor="text1"/>
                <w:sz w:val="28"/>
                <w:szCs w:val="28"/>
              </w:rPr>
            </w:pPr>
          </w:p>
        </w:tc>
        <w:tc>
          <w:tcPr>
            <w:tcW w:w="1560" w:type="dxa"/>
            <w:vAlign w:val="center"/>
          </w:tcPr>
          <w:p w14:paraId="064E5356" w14:textId="77777777" w:rsidR="00CF0914" w:rsidRPr="00165AB1" w:rsidRDefault="00CF0914">
            <w:pPr>
              <w:jc w:val="center"/>
              <w:rPr>
                <w:rFonts w:ascii="方正仿宋_GBK" w:eastAsia="方正仿宋_GBK"/>
                <w:color w:val="000000" w:themeColor="text1"/>
                <w:sz w:val="28"/>
                <w:szCs w:val="28"/>
              </w:rPr>
            </w:pPr>
          </w:p>
        </w:tc>
        <w:tc>
          <w:tcPr>
            <w:tcW w:w="1119" w:type="dxa"/>
            <w:vAlign w:val="center"/>
          </w:tcPr>
          <w:p w14:paraId="05DFB27C" w14:textId="77777777" w:rsidR="00CF0914" w:rsidRPr="00165AB1" w:rsidRDefault="00CF0914">
            <w:pPr>
              <w:jc w:val="left"/>
              <w:rPr>
                <w:rFonts w:ascii="方正仿宋_GBK" w:eastAsia="方正仿宋_GBK"/>
                <w:color w:val="000000" w:themeColor="text1"/>
                <w:sz w:val="28"/>
                <w:szCs w:val="28"/>
              </w:rPr>
            </w:pPr>
          </w:p>
        </w:tc>
      </w:tr>
      <w:tr w:rsidR="00165AB1" w:rsidRPr="00165AB1" w14:paraId="6217E870" w14:textId="77777777" w:rsidTr="00440987">
        <w:trPr>
          <w:trHeight w:val="940"/>
        </w:trPr>
        <w:tc>
          <w:tcPr>
            <w:tcW w:w="3323" w:type="dxa"/>
            <w:gridSpan w:val="2"/>
            <w:vAlign w:val="center"/>
          </w:tcPr>
          <w:p w14:paraId="28974EBF" w14:textId="77777777" w:rsidR="00141EB7" w:rsidRPr="00165AB1" w:rsidRDefault="00141EB7">
            <w:pPr>
              <w:jc w:val="center"/>
              <w:rPr>
                <w:rFonts w:ascii="方正仿宋_GBK" w:eastAsia="方正仿宋_GBK"/>
                <w:color w:val="000000" w:themeColor="text1"/>
                <w:sz w:val="28"/>
                <w:szCs w:val="28"/>
              </w:rPr>
            </w:pPr>
            <w:r w:rsidRPr="00165AB1">
              <w:rPr>
                <w:rFonts w:ascii="方正仿宋_GBK" w:eastAsia="方正仿宋_GBK" w:hint="eastAsia"/>
                <w:color w:val="000000" w:themeColor="text1"/>
                <w:sz w:val="28"/>
                <w:szCs w:val="28"/>
              </w:rPr>
              <w:t>合计人民币大写</w:t>
            </w:r>
          </w:p>
        </w:tc>
        <w:tc>
          <w:tcPr>
            <w:tcW w:w="5593" w:type="dxa"/>
            <w:gridSpan w:val="4"/>
            <w:vAlign w:val="center"/>
          </w:tcPr>
          <w:p w14:paraId="4FB4B1DA" w14:textId="77777777" w:rsidR="00141EB7" w:rsidRPr="00165AB1" w:rsidRDefault="00141EB7">
            <w:pPr>
              <w:jc w:val="center"/>
              <w:rPr>
                <w:rFonts w:ascii="方正仿宋_GBK" w:eastAsia="方正仿宋_GBK"/>
                <w:color w:val="000000" w:themeColor="text1"/>
                <w:sz w:val="28"/>
                <w:szCs w:val="28"/>
              </w:rPr>
            </w:pPr>
          </w:p>
        </w:tc>
      </w:tr>
    </w:tbl>
    <w:p w14:paraId="4A3CEE46" w14:textId="77777777" w:rsidR="007A03BB" w:rsidRPr="00165AB1" w:rsidRDefault="007A03BB" w:rsidP="007D37AB">
      <w:pPr>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预算金额：80万元</w:t>
      </w:r>
    </w:p>
    <w:p w14:paraId="1E8DC840" w14:textId="77777777" w:rsidR="007A03BB" w:rsidRPr="00165AB1" w:rsidRDefault="007A03BB" w:rsidP="007D37AB">
      <w:pPr>
        <w:spacing w:line="500" w:lineRule="exact"/>
        <w:ind w:firstLineChars="200" w:firstLine="560"/>
        <w:rPr>
          <w:rFonts w:ascii="方正仿宋_GBK" w:eastAsia="方正仿宋_GBK" w:hAnsi="宋体"/>
          <w:color w:val="000000" w:themeColor="text1"/>
          <w:sz w:val="28"/>
          <w:szCs w:val="28"/>
        </w:rPr>
      </w:pPr>
    </w:p>
    <w:p w14:paraId="40480A67" w14:textId="77777777" w:rsidR="00141EB7" w:rsidRPr="00165AB1" w:rsidRDefault="00141EB7" w:rsidP="007D37AB">
      <w:pPr>
        <w:spacing w:line="50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供应商名称：  </w:t>
      </w:r>
      <w:r w:rsidR="007D37AB" w:rsidRPr="00165AB1">
        <w:rPr>
          <w:rFonts w:ascii="方正仿宋_GBK" w:eastAsia="方正仿宋_GBK" w:hAnsi="宋体" w:hint="eastAsia"/>
          <w:color w:val="000000" w:themeColor="text1"/>
          <w:sz w:val="28"/>
          <w:szCs w:val="28"/>
        </w:rPr>
        <w:t xml:space="preserve">                       </w:t>
      </w:r>
      <w:r w:rsidRPr="00165AB1">
        <w:rPr>
          <w:rFonts w:ascii="方正仿宋_GBK" w:eastAsia="方正仿宋_GBK" w:hAnsi="宋体" w:hint="eastAsia"/>
          <w:color w:val="000000" w:themeColor="text1"/>
          <w:sz w:val="28"/>
          <w:szCs w:val="28"/>
        </w:rPr>
        <w:t>法人代表或授权代理人：</w:t>
      </w:r>
    </w:p>
    <w:p w14:paraId="26C3F261" w14:textId="77777777" w:rsidR="00141EB7" w:rsidRPr="00165AB1" w:rsidRDefault="007D37AB" w:rsidP="007D37AB">
      <w:pPr>
        <w:spacing w:line="500" w:lineRule="exact"/>
        <w:ind w:firstLineChars="950" w:firstLine="26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                         </w:t>
      </w:r>
      <w:r w:rsidR="00141EB7" w:rsidRPr="00165AB1">
        <w:rPr>
          <w:rFonts w:ascii="方正仿宋_GBK" w:eastAsia="方正仿宋_GBK" w:hAnsi="宋体" w:hint="eastAsia"/>
          <w:color w:val="000000" w:themeColor="text1"/>
          <w:sz w:val="28"/>
          <w:szCs w:val="28"/>
        </w:rPr>
        <w:t>（签字或盖章）</w:t>
      </w:r>
    </w:p>
    <w:p w14:paraId="4636285D" w14:textId="77777777" w:rsidR="00141EB7" w:rsidRPr="00165AB1" w:rsidRDefault="00141EB7">
      <w:pPr>
        <w:spacing w:line="500" w:lineRule="exact"/>
        <w:rPr>
          <w:rFonts w:ascii="方正仿宋_GBK" w:eastAsia="方正仿宋_GBK" w:hAnsi="宋体"/>
          <w:color w:val="000000" w:themeColor="text1"/>
          <w:sz w:val="28"/>
          <w:szCs w:val="28"/>
        </w:rPr>
      </w:pPr>
    </w:p>
    <w:p w14:paraId="26B7494F" w14:textId="77777777" w:rsidR="00141EB7" w:rsidRPr="00165AB1" w:rsidRDefault="00141EB7" w:rsidP="007D37AB">
      <w:pPr>
        <w:spacing w:line="500" w:lineRule="exact"/>
        <w:ind w:firstLineChars="950" w:firstLine="26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   </w:t>
      </w:r>
      <w:r w:rsidR="007D37AB" w:rsidRPr="00165AB1">
        <w:rPr>
          <w:rFonts w:ascii="方正仿宋_GBK" w:eastAsia="方正仿宋_GBK" w:hAnsi="宋体" w:hint="eastAsia"/>
          <w:color w:val="000000" w:themeColor="text1"/>
          <w:sz w:val="28"/>
          <w:szCs w:val="28"/>
        </w:rPr>
        <w:t xml:space="preserve">                      </w:t>
      </w:r>
      <w:r w:rsidRPr="00165AB1">
        <w:rPr>
          <w:rFonts w:ascii="方正仿宋_GBK" w:eastAsia="方正仿宋_GBK" w:hAnsi="宋体" w:hint="eastAsia"/>
          <w:color w:val="000000" w:themeColor="text1"/>
          <w:sz w:val="28"/>
          <w:szCs w:val="28"/>
        </w:rPr>
        <w:t xml:space="preserve">   年    月    日</w:t>
      </w:r>
    </w:p>
    <w:p w14:paraId="60842726" w14:textId="77777777" w:rsidR="003351B0" w:rsidRPr="00165AB1" w:rsidRDefault="003351B0" w:rsidP="003351B0">
      <w:pPr>
        <w:ind w:firstLineChars="950" w:firstLine="2280"/>
        <w:rPr>
          <w:rFonts w:ascii="方正仿宋_GBK" w:eastAsia="方正仿宋_GBK" w:hAnsi="宋体"/>
          <w:color w:val="000000" w:themeColor="text1"/>
          <w:sz w:val="24"/>
        </w:rPr>
      </w:pPr>
    </w:p>
    <w:p w14:paraId="48DED9A3" w14:textId="77777777" w:rsidR="004D5268" w:rsidRPr="00165AB1" w:rsidRDefault="004D5268" w:rsidP="003351B0">
      <w:pPr>
        <w:jc w:val="center"/>
        <w:rPr>
          <w:rFonts w:ascii="方正仿宋_GBK" w:eastAsia="方正仿宋_GBK" w:hAnsi="宋体"/>
          <w:b/>
          <w:color w:val="000000" w:themeColor="text1"/>
          <w:sz w:val="28"/>
          <w:szCs w:val="28"/>
        </w:rPr>
      </w:pPr>
    </w:p>
    <w:p w14:paraId="28500D38" w14:textId="77777777" w:rsidR="003351B0" w:rsidRPr="00165AB1" w:rsidRDefault="003351B0" w:rsidP="003351B0">
      <w:pPr>
        <w:jc w:val="center"/>
        <w:rPr>
          <w:rFonts w:ascii="方正仿宋_GBK" w:eastAsia="方正仿宋_GBK"/>
          <w:b/>
          <w:color w:val="000000" w:themeColor="text1"/>
          <w:sz w:val="28"/>
          <w:szCs w:val="28"/>
          <w:lang w:val="x-none"/>
        </w:rPr>
      </w:pPr>
      <w:r w:rsidRPr="00165AB1">
        <w:rPr>
          <w:rFonts w:ascii="方正仿宋_GBK" w:eastAsia="方正仿宋_GBK" w:hAnsi="宋体" w:hint="eastAsia"/>
          <w:b/>
          <w:color w:val="000000" w:themeColor="text1"/>
          <w:sz w:val="28"/>
          <w:szCs w:val="28"/>
        </w:rPr>
        <w:t>请供应商准备多张本空白表格，以便磋商时多轮报价。</w:t>
      </w:r>
    </w:p>
    <w:p w14:paraId="2217F05E" w14:textId="77777777" w:rsidR="00141EB7" w:rsidRPr="00165AB1" w:rsidRDefault="00D1085E">
      <w:pPr>
        <w:spacing w:line="500" w:lineRule="exact"/>
        <w:rPr>
          <w:rFonts w:ascii="宋体" w:hAnsi="宋体"/>
          <w:color w:val="000000" w:themeColor="text1"/>
          <w:sz w:val="24"/>
          <w:lang w:val="x-none"/>
        </w:rPr>
      </w:pPr>
      <w:r w:rsidRPr="00165AB1">
        <w:rPr>
          <w:rFonts w:ascii="宋体" w:hAnsi="宋体"/>
          <w:color w:val="000000" w:themeColor="text1"/>
          <w:sz w:val="24"/>
          <w:lang w:val="x-none"/>
        </w:rPr>
        <w:br w:type="page"/>
      </w:r>
    </w:p>
    <w:p w14:paraId="0B6D0385" w14:textId="77777777" w:rsidR="004D5268" w:rsidRPr="00165AB1" w:rsidRDefault="00141EB7" w:rsidP="00133078">
      <w:pPr>
        <w:pStyle w:val="3"/>
        <w:numPr>
          <w:ilvl w:val="1"/>
          <w:numId w:val="12"/>
        </w:numPr>
        <w:spacing w:beforeLines="100" w:before="240"/>
        <w:rPr>
          <w:color w:val="000000" w:themeColor="text1"/>
          <w:sz w:val="28"/>
        </w:rPr>
      </w:pPr>
      <w:bookmarkStart w:id="43" w:name="_Toc69143913"/>
      <w:bookmarkStart w:id="44" w:name="_Toc306798310"/>
      <w:bookmarkStart w:id="45" w:name="_Toc161727398"/>
      <w:r w:rsidRPr="00165AB1">
        <w:rPr>
          <w:rFonts w:hint="eastAsia"/>
          <w:color w:val="000000" w:themeColor="text1"/>
          <w:sz w:val="28"/>
        </w:rPr>
        <w:lastRenderedPageBreak/>
        <w:t>法人营业执照复印件（加盖鲜章）</w:t>
      </w:r>
      <w:bookmarkEnd w:id="43"/>
    </w:p>
    <w:p w14:paraId="702CAFB9" w14:textId="77777777" w:rsidR="00141EB7" w:rsidRPr="00165AB1" w:rsidRDefault="00141EB7">
      <w:pPr>
        <w:pStyle w:val="3"/>
        <w:numPr>
          <w:ilvl w:val="1"/>
          <w:numId w:val="12"/>
        </w:numPr>
        <w:spacing w:beforeLines="100" w:before="240"/>
        <w:rPr>
          <w:color w:val="000000" w:themeColor="text1"/>
          <w:sz w:val="28"/>
        </w:rPr>
      </w:pPr>
      <w:bookmarkStart w:id="46" w:name="_Toc69143914"/>
      <w:r w:rsidRPr="00165AB1">
        <w:rPr>
          <w:rFonts w:hint="eastAsia"/>
          <w:color w:val="000000" w:themeColor="text1"/>
          <w:sz w:val="28"/>
        </w:rPr>
        <w:t>法定代表人授权委托书格式</w:t>
      </w:r>
      <w:bookmarkEnd w:id="44"/>
      <w:bookmarkEnd w:id="46"/>
      <w:r w:rsidR="00111F1C" w:rsidRPr="00165AB1">
        <w:rPr>
          <w:rFonts w:hint="eastAsia"/>
          <w:color w:val="000000" w:themeColor="text1"/>
          <w:sz w:val="28"/>
        </w:rPr>
        <w:t>（原件）</w:t>
      </w:r>
    </w:p>
    <w:p w14:paraId="7D5E4510" w14:textId="77777777" w:rsidR="00141EB7" w:rsidRPr="00165AB1" w:rsidRDefault="00141EB7">
      <w:pPr>
        <w:spacing w:line="360" w:lineRule="auto"/>
        <w:rPr>
          <w:rFonts w:ascii="宋体" w:hAnsi="宋体"/>
          <w:b/>
          <w:bCs/>
          <w:color w:val="000000" w:themeColor="text1"/>
          <w:sz w:val="24"/>
        </w:rPr>
      </w:pPr>
    </w:p>
    <w:p w14:paraId="248C7691" w14:textId="77777777" w:rsidR="00141EB7" w:rsidRPr="00165AB1" w:rsidRDefault="00141EB7">
      <w:pPr>
        <w:spacing w:line="360" w:lineRule="auto"/>
        <w:jc w:val="center"/>
        <w:rPr>
          <w:rFonts w:ascii="宋体" w:hAnsi="宋体"/>
          <w:b/>
          <w:bCs/>
          <w:color w:val="000000" w:themeColor="text1"/>
          <w:sz w:val="32"/>
          <w:szCs w:val="32"/>
        </w:rPr>
      </w:pPr>
      <w:r w:rsidRPr="00165AB1">
        <w:rPr>
          <w:rFonts w:ascii="宋体" w:hAnsi="宋体" w:hint="eastAsia"/>
          <w:b/>
          <w:bCs/>
          <w:color w:val="000000" w:themeColor="text1"/>
          <w:sz w:val="32"/>
          <w:szCs w:val="32"/>
        </w:rPr>
        <w:t>法定代表人授权委托书</w:t>
      </w:r>
    </w:p>
    <w:p w14:paraId="3BAD66FA" w14:textId="77777777" w:rsidR="00141EB7" w:rsidRPr="00165AB1" w:rsidRDefault="00141EB7">
      <w:pPr>
        <w:spacing w:line="360" w:lineRule="auto"/>
        <w:ind w:firstLineChars="200" w:firstLine="420"/>
        <w:rPr>
          <w:rFonts w:ascii="宋体" w:hAnsi="宋体"/>
          <w:color w:val="000000" w:themeColor="text1"/>
        </w:rPr>
      </w:pPr>
    </w:p>
    <w:p w14:paraId="0654578C" w14:textId="77777777" w:rsidR="00141EB7" w:rsidRPr="00165AB1" w:rsidRDefault="00141EB7" w:rsidP="00196710">
      <w:pPr>
        <w:spacing w:line="540" w:lineRule="exact"/>
        <w:rPr>
          <w:rFonts w:ascii="方正仿宋_GBK" w:eastAsia="方正仿宋_GBK" w:hAnsi="宋体"/>
          <w:color w:val="000000" w:themeColor="text1"/>
          <w:sz w:val="28"/>
          <w:szCs w:val="28"/>
        </w:rPr>
      </w:pPr>
      <w:r w:rsidRPr="00165AB1">
        <w:rPr>
          <w:rFonts w:ascii="方正仿宋_GBK" w:eastAsia="方正仿宋_GBK" w:hAnsi="宋体" w:hint="eastAsia"/>
          <w:bCs/>
          <w:color w:val="000000" w:themeColor="text1"/>
          <w:spacing w:val="8"/>
          <w:sz w:val="28"/>
          <w:szCs w:val="28"/>
        </w:rPr>
        <w:t>致：</w:t>
      </w:r>
      <w:r w:rsidRPr="00165AB1">
        <w:rPr>
          <w:rFonts w:ascii="方正仿宋_GBK" w:eastAsia="方正仿宋_GBK" w:hAnsi="宋体" w:hint="eastAsia"/>
          <w:color w:val="000000" w:themeColor="text1"/>
          <w:sz w:val="28"/>
          <w:szCs w:val="28"/>
          <w:u w:val="single"/>
        </w:rPr>
        <w:t xml:space="preserve">                     </w:t>
      </w:r>
      <w:r w:rsidRPr="00165AB1">
        <w:rPr>
          <w:rFonts w:ascii="方正仿宋_GBK" w:eastAsia="方正仿宋_GBK" w:hAnsi="宋体" w:hint="eastAsia"/>
          <w:color w:val="000000" w:themeColor="text1"/>
          <w:sz w:val="28"/>
          <w:szCs w:val="28"/>
        </w:rPr>
        <w:t xml:space="preserve">           </w:t>
      </w:r>
    </w:p>
    <w:p w14:paraId="6CAF375A" w14:textId="77777777" w:rsidR="00141EB7" w:rsidRPr="00165AB1" w:rsidRDefault="00141EB7" w:rsidP="00196710">
      <w:pPr>
        <w:spacing w:line="54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    本授权书声明：注册于</w:t>
      </w:r>
      <w:r w:rsidRPr="00165AB1">
        <w:rPr>
          <w:rFonts w:ascii="方正仿宋_GBK" w:eastAsia="方正仿宋_GBK" w:hAnsi="宋体" w:hint="eastAsia"/>
          <w:color w:val="000000" w:themeColor="text1"/>
          <w:sz w:val="28"/>
          <w:szCs w:val="28"/>
          <w:u w:val="single"/>
        </w:rPr>
        <w:t xml:space="preserve">             （供应商住址）</w:t>
      </w:r>
      <w:r w:rsidRPr="00165AB1">
        <w:rPr>
          <w:rFonts w:ascii="方正仿宋_GBK" w:eastAsia="方正仿宋_GBK" w:hAnsi="宋体" w:hint="eastAsia"/>
          <w:color w:val="000000" w:themeColor="text1"/>
          <w:sz w:val="28"/>
          <w:szCs w:val="28"/>
        </w:rPr>
        <w:t>的</w:t>
      </w:r>
      <w:r w:rsidRPr="00165AB1">
        <w:rPr>
          <w:rFonts w:ascii="方正仿宋_GBK" w:eastAsia="方正仿宋_GBK" w:hAnsi="宋体" w:hint="eastAsia"/>
          <w:color w:val="000000" w:themeColor="text1"/>
          <w:sz w:val="28"/>
          <w:szCs w:val="28"/>
          <w:u w:val="single"/>
        </w:rPr>
        <w:t xml:space="preserve">        </w:t>
      </w:r>
      <w:r w:rsidRPr="00165AB1">
        <w:rPr>
          <w:rFonts w:ascii="方正仿宋_GBK" w:eastAsia="方正仿宋_GBK" w:hAnsi="宋体" w:hint="eastAsia"/>
          <w:color w:val="000000" w:themeColor="text1"/>
          <w:sz w:val="28"/>
          <w:szCs w:val="28"/>
        </w:rPr>
        <w:t>（供应商名称）法定代表人</w:t>
      </w:r>
      <w:r w:rsidRPr="00165AB1">
        <w:rPr>
          <w:rFonts w:ascii="方正仿宋_GBK" w:eastAsia="方正仿宋_GBK" w:hAnsi="宋体" w:hint="eastAsia"/>
          <w:color w:val="000000" w:themeColor="text1"/>
          <w:sz w:val="28"/>
          <w:szCs w:val="28"/>
          <w:u w:val="single"/>
        </w:rPr>
        <w:t xml:space="preserve">       （法定代表人姓名）</w:t>
      </w:r>
      <w:r w:rsidRPr="00165AB1">
        <w:rPr>
          <w:rFonts w:ascii="方正仿宋_GBK" w:eastAsia="方正仿宋_GBK" w:hAnsi="宋体" w:hint="eastAsia"/>
          <w:color w:val="000000" w:themeColor="text1"/>
          <w:sz w:val="28"/>
          <w:szCs w:val="28"/>
        </w:rPr>
        <w:t>代表本公司授权</w:t>
      </w:r>
      <w:r w:rsidRPr="00165AB1">
        <w:rPr>
          <w:rFonts w:ascii="方正仿宋_GBK" w:eastAsia="方正仿宋_GBK" w:hAnsi="宋体" w:hint="eastAsia"/>
          <w:color w:val="000000" w:themeColor="text1"/>
          <w:sz w:val="28"/>
          <w:szCs w:val="28"/>
          <w:u w:val="single"/>
        </w:rPr>
        <w:t xml:space="preserve">        （供应商代表姓名、职务）</w:t>
      </w:r>
      <w:r w:rsidRPr="00165AB1">
        <w:rPr>
          <w:rFonts w:ascii="方正仿宋_GBK" w:eastAsia="方正仿宋_GBK" w:hAnsi="宋体" w:hint="eastAsia"/>
          <w:color w:val="000000" w:themeColor="text1"/>
          <w:sz w:val="28"/>
          <w:szCs w:val="28"/>
        </w:rPr>
        <w:t>为本公司的合法代理人，就贵方组织的项目名称</w:t>
      </w:r>
      <w:r w:rsidR="00BE1971" w:rsidRPr="00165AB1">
        <w:rPr>
          <w:rFonts w:ascii="方正仿宋_GBK" w:eastAsia="方正仿宋_GBK" w:hAnsi="宋体" w:hint="eastAsia"/>
          <w:color w:val="000000" w:themeColor="text1"/>
          <w:sz w:val="28"/>
          <w:szCs w:val="28"/>
          <w:u w:val="single"/>
        </w:rPr>
        <w:t>机房基础设施运维管理咨询及认证服务采购</w:t>
      </w:r>
      <w:r w:rsidRPr="00165AB1">
        <w:rPr>
          <w:rFonts w:ascii="方正仿宋_GBK" w:eastAsia="方正仿宋_GBK" w:hAnsi="宋体" w:hint="eastAsia"/>
          <w:color w:val="000000" w:themeColor="text1"/>
          <w:sz w:val="28"/>
          <w:szCs w:val="28"/>
        </w:rPr>
        <w:t>进行磋商，以本公司名义处理一切与之有关的事务。</w:t>
      </w:r>
    </w:p>
    <w:p w14:paraId="18EB58F4" w14:textId="77777777" w:rsidR="00141EB7" w:rsidRPr="00165AB1" w:rsidRDefault="00141EB7" w:rsidP="00196710">
      <w:pPr>
        <w:spacing w:line="54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    本授权书于</w:t>
      </w:r>
      <w:r w:rsidRPr="00165AB1">
        <w:rPr>
          <w:rFonts w:ascii="方正仿宋_GBK" w:eastAsia="方正仿宋_GBK" w:hAnsi="宋体" w:hint="eastAsia"/>
          <w:color w:val="000000" w:themeColor="text1"/>
          <w:sz w:val="28"/>
          <w:szCs w:val="28"/>
          <w:u w:val="single"/>
        </w:rPr>
        <w:t xml:space="preserve">     年   月   日</w:t>
      </w:r>
      <w:r w:rsidRPr="00165AB1">
        <w:rPr>
          <w:rFonts w:ascii="方正仿宋_GBK" w:eastAsia="方正仿宋_GBK" w:hAnsi="宋体" w:hint="eastAsia"/>
          <w:color w:val="000000" w:themeColor="text1"/>
          <w:sz w:val="28"/>
          <w:szCs w:val="28"/>
        </w:rPr>
        <w:t>签字生效，有效期为</w:t>
      </w:r>
      <w:r w:rsidRPr="00165AB1">
        <w:rPr>
          <w:rFonts w:ascii="方正仿宋_GBK" w:eastAsia="方正仿宋_GBK" w:hAnsi="宋体" w:hint="eastAsia"/>
          <w:color w:val="000000" w:themeColor="text1"/>
          <w:sz w:val="28"/>
          <w:szCs w:val="28"/>
          <w:u w:val="single"/>
        </w:rPr>
        <w:t>90</w:t>
      </w:r>
      <w:r w:rsidRPr="00165AB1">
        <w:rPr>
          <w:rFonts w:ascii="方正仿宋_GBK" w:eastAsia="方正仿宋_GBK" w:hAnsi="宋体" w:hint="eastAsia"/>
          <w:color w:val="000000" w:themeColor="text1"/>
          <w:sz w:val="28"/>
          <w:szCs w:val="28"/>
        </w:rPr>
        <w:t>天。在撤消授权的书面通知以前，本授权书一直有效。被授权人在授权书有效期内签署的所有文件不因授权的撤消而失效。代理人无转委托权。特此声明。</w:t>
      </w:r>
    </w:p>
    <w:p w14:paraId="17C059CA" w14:textId="77777777" w:rsidR="00141EB7" w:rsidRPr="00165AB1" w:rsidRDefault="00141EB7" w:rsidP="00196710">
      <w:pPr>
        <w:spacing w:line="54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    </w:t>
      </w:r>
    </w:p>
    <w:p w14:paraId="4941695B" w14:textId="77777777" w:rsidR="00141EB7" w:rsidRPr="00165AB1" w:rsidRDefault="00141EB7" w:rsidP="00196710">
      <w:pPr>
        <w:spacing w:line="540" w:lineRule="exact"/>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 xml:space="preserve">   供应商（盖章）：</w:t>
      </w:r>
    </w:p>
    <w:p w14:paraId="6D73B321" w14:textId="77777777" w:rsidR="00141EB7" w:rsidRPr="00165AB1" w:rsidRDefault="00141EB7" w:rsidP="00196710">
      <w:pPr>
        <w:spacing w:line="540" w:lineRule="exact"/>
        <w:ind w:firstLineChars="150" w:firstLine="42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法定代表人签字或盖章：</w:t>
      </w:r>
      <w:r w:rsidR="00196710" w:rsidRPr="00165AB1">
        <w:rPr>
          <w:rFonts w:ascii="方正仿宋_GBK" w:eastAsia="方正仿宋_GBK" w:hAnsi="宋体" w:hint="eastAsia"/>
          <w:color w:val="000000" w:themeColor="text1"/>
          <w:sz w:val="28"/>
          <w:szCs w:val="28"/>
        </w:rPr>
        <w:t xml:space="preserve">                </w:t>
      </w:r>
      <w:r w:rsidRPr="00165AB1">
        <w:rPr>
          <w:rFonts w:ascii="方正仿宋_GBK" w:eastAsia="方正仿宋_GBK" w:hAnsi="宋体" w:hint="eastAsia"/>
          <w:color w:val="000000" w:themeColor="text1"/>
          <w:sz w:val="28"/>
          <w:szCs w:val="28"/>
        </w:rPr>
        <w:t xml:space="preserve"> 被授权人签字或盖章：</w:t>
      </w:r>
    </w:p>
    <w:p w14:paraId="0AABE87C" w14:textId="77777777" w:rsidR="00141EB7" w:rsidRPr="00165AB1" w:rsidRDefault="00141EB7" w:rsidP="00196710">
      <w:pPr>
        <w:tabs>
          <w:tab w:val="left" w:pos="1440"/>
        </w:tabs>
        <w:spacing w:line="540" w:lineRule="exact"/>
        <w:rPr>
          <w:rFonts w:ascii="方正仿宋_GBK" w:eastAsia="方正仿宋_GBK" w:hAnsi="宋体"/>
          <w:color w:val="000000" w:themeColor="text1"/>
          <w:sz w:val="24"/>
          <w:szCs w:val="21"/>
        </w:rPr>
      </w:pPr>
      <w:r w:rsidRPr="00165AB1">
        <w:rPr>
          <w:rFonts w:ascii="方正仿宋_GBK" w:eastAsia="方正仿宋_GBK" w:hAnsi="宋体" w:hint="eastAsia"/>
          <w:color w:val="000000" w:themeColor="text1"/>
          <w:sz w:val="24"/>
          <w:szCs w:val="21"/>
        </w:rPr>
        <w:t xml:space="preserve">      年     月     日                             年    月     日</w:t>
      </w:r>
    </w:p>
    <w:p w14:paraId="00029B51" w14:textId="77777777" w:rsidR="00141EB7" w:rsidRPr="00165AB1" w:rsidRDefault="006242B2">
      <w:pPr>
        <w:spacing w:line="440" w:lineRule="exact"/>
        <w:rPr>
          <w:rFonts w:hAnsi="宋体"/>
          <w:snapToGrid w:val="0"/>
          <w:color w:val="000000" w:themeColor="text1"/>
          <w:sz w:val="24"/>
        </w:rPr>
      </w:pPr>
      <w:r w:rsidRPr="00165AB1">
        <w:rPr>
          <w:rFonts w:hAnsi="宋体"/>
          <w:noProof/>
          <w:color w:val="000000" w:themeColor="text1"/>
          <w:spacing w:val="8"/>
          <w:sz w:val="24"/>
        </w:rPr>
        <mc:AlternateContent>
          <mc:Choice Requires="wps">
            <w:drawing>
              <wp:anchor distT="0" distB="0" distL="114300" distR="114300" simplePos="0" relativeHeight="251658240" behindDoc="0" locked="0" layoutInCell="1" allowOverlap="1" wp14:anchorId="1CB4A754" wp14:editId="598409AC">
                <wp:simplePos x="0" y="0"/>
                <wp:positionH relativeFrom="column">
                  <wp:posOffset>3156585</wp:posOffset>
                </wp:positionH>
                <wp:positionV relativeFrom="paragraph">
                  <wp:posOffset>48260</wp:posOffset>
                </wp:positionV>
                <wp:extent cx="2628900" cy="1287780"/>
                <wp:effectExtent l="0" t="0" r="0" b="0"/>
                <wp:wrapNone/>
                <wp:docPr id="6"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87780"/>
                        </a:xfrm>
                        <a:prstGeom prst="rect">
                          <a:avLst/>
                        </a:prstGeom>
                        <a:solidFill>
                          <a:srgbClr val="FFFFFF"/>
                        </a:solidFill>
                        <a:ln w="9525">
                          <a:solidFill>
                            <a:srgbClr val="000000"/>
                          </a:solidFill>
                          <a:miter lim="800000"/>
                          <a:headEnd/>
                          <a:tailEnd/>
                        </a:ln>
                      </wps:spPr>
                      <wps:txbx>
                        <w:txbxContent>
                          <w:p w14:paraId="1237B16A" w14:textId="77777777" w:rsidR="00141EB7" w:rsidRDefault="00141EB7">
                            <w:pPr>
                              <w:jc w:val="center"/>
                            </w:pPr>
                            <w:r>
                              <w:rPr>
                                <w:rFonts w:hint="eastAsia"/>
                              </w:rPr>
                              <w:t>被授权人身份证</w:t>
                            </w:r>
                            <w:r w:rsidRPr="00196710">
                              <w:rPr>
                                <w:rFonts w:hint="eastAsia"/>
                                <w:b/>
                              </w:rPr>
                              <w:t>双面</w:t>
                            </w:r>
                            <w:r>
                              <w:rPr>
                                <w:rFonts w:hint="eastAsia"/>
                              </w:rPr>
                              <w:t>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B4A754" id="矩形 4" o:spid="_x0000_s1026" style="position:absolute;left:0;text-align:left;margin-left:248.55pt;margin-top:3.8pt;width:207pt;height:10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">
                <v:path arrowok="t"/>
                <v:textbox>
                  <w:txbxContent>
                    <w:p w14:paraId="1237B16A" w14:textId="77777777" w:rsidR="00141EB7" w:rsidRDefault="00141EB7">
                      <w:pPr>
                        <w:jc w:val="center"/>
                      </w:pPr>
                      <w:r>
                        <w:rPr>
                          <w:rFonts w:hint="eastAsia"/>
                        </w:rPr>
                        <w:t>被授权人身份证</w:t>
                      </w:r>
                      <w:r w:rsidRPr="00196710">
                        <w:rPr>
                          <w:rFonts w:hint="eastAsia"/>
                          <w:b/>
                        </w:rPr>
                        <w:t>双面</w:t>
                      </w:r>
                      <w:r>
                        <w:rPr>
                          <w:rFonts w:hint="eastAsia"/>
                        </w:rPr>
                        <w:t>复印件</w:t>
                      </w:r>
                    </w:p>
                  </w:txbxContent>
                </v:textbox>
              </v:rect>
            </w:pict>
          </mc:Fallback>
        </mc:AlternateContent>
      </w:r>
      <w:r w:rsidRPr="00165AB1">
        <w:rPr>
          <w:rFonts w:hAnsi="宋体"/>
          <w:noProof/>
          <w:color w:val="000000" w:themeColor="text1"/>
          <w:spacing w:val="8"/>
          <w:sz w:val="24"/>
        </w:rPr>
        <mc:AlternateContent>
          <mc:Choice Requires="wps">
            <w:drawing>
              <wp:anchor distT="0" distB="0" distL="114300" distR="114300" simplePos="0" relativeHeight="251657216" behindDoc="0" locked="0" layoutInCell="1" allowOverlap="1" wp14:anchorId="3973E241" wp14:editId="2DBB9821">
                <wp:simplePos x="0" y="0"/>
                <wp:positionH relativeFrom="column">
                  <wp:posOffset>-71755</wp:posOffset>
                </wp:positionH>
                <wp:positionV relativeFrom="paragraph">
                  <wp:posOffset>107950</wp:posOffset>
                </wp:positionV>
                <wp:extent cx="2628900" cy="1287780"/>
                <wp:effectExtent l="0" t="0" r="0" b="0"/>
                <wp:wrapNone/>
                <wp:docPr id="5"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87780"/>
                        </a:xfrm>
                        <a:prstGeom prst="rect">
                          <a:avLst/>
                        </a:prstGeom>
                        <a:solidFill>
                          <a:srgbClr val="FFFFFF"/>
                        </a:solidFill>
                        <a:ln w="9525">
                          <a:solidFill>
                            <a:srgbClr val="000000"/>
                          </a:solidFill>
                          <a:miter lim="800000"/>
                          <a:headEnd/>
                          <a:tailEnd/>
                        </a:ln>
                      </wps:spPr>
                      <wps:txbx>
                        <w:txbxContent>
                          <w:p w14:paraId="2D252EB4" w14:textId="77777777" w:rsidR="00141EB7" w:rsidRDefault="00141EB7">
                            <w:pPr>
                              <w:jc w:val="center"/>
                            </w:pPr>
                            <w:r>
                              <w:rPr>
                                <w:rFonts w:hint="eastAsia"/>
                              </w:rPr>
                              <w:t>法定代表人身份证</w:t>
                            </w:r>
                            <w:r w:rsidRPr="00196710">
                              <w:rPr>
                                <w:rFonts w:hint="eastAsia"/>
                                <w:b/>
                                <w:color w:val="FF0000"/>
                              </w:rPr>
                              <w:t>双面</w:t>
                            </w:r>
                            <w:r>
                              <w:rPr>
                                <w:rFonts w:hint="eastAsia"/>
                              </w:rPr>
                              <w:t>复印件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73E241" id="矩形 3" o:spid="_x0000_s1027" style="position:absolute;left:0;text-align:left;margin-left:-5.65pt;margin-top:8.5pt;width:207pt;height:10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">
                <v:path arrowok="t"/>
                <v:textbox>
                  <w:txbxContent>
                    <w:p w14:paraId="2D252EB4" w14:textId="77777777" w:rsidR="00141EB7" w:rsidRDefault="00141EB7">
                      <w:pPr>
                        <w:jc w:val="center"/>
                      </w:pPr>
                      <w:r>
                        <w:rPr>
                          <w:rFonts w:hint="eastAsia"/>
                        </w:rPr>
                        <w:t>法定代表人身份证</w:t>
                      </w:r>
                      <w:r w:rsidRPr="00196710">
                        <w:rPr>
                          <w:rFonts w:hint="eastAsia"/>
                          <w:b/>
                          <w:color w:val="FF0000"/>
                        </w:rPr>
                        <w:t>双面</w:t>
                      </w:r>
                      <w:r>
                        <w:rPr>
                          <w:rFonts w:hint="eastAsia"/>
                        </w:rPr>
                        <w:t>复印件</w:t>
                      </w:r>
                    </w:p>
                  </w:txbxContent>
                </v:textbox>
              </v:rect>
            </w:pict>
          </mc:Fallback>
        </mc:AlternateContent>
      </w:r>
    </w:p>
    <w:p w14:paraId="7F0D23BA" w14:textId="77777777" w:rsidR="00141EB7" w:rsidRPr="00165AB1" w:rsidRDefault="00141EB7">
      <w:pPr>
        <w:spacing w:line="440" w:lineRule="exact"/>
        <w:rPr>
          <w:rFonts w:hAnsi="宋体"/>
          <w:color w:val="000000" w:themeColor="text1"/>
          <w:spacing w:val="8"/>
          <w:sz w:val="24"/>
        </w:rPr>
      </w:pPr>
    </w:p>
    <w:p w14:paraId="36208458" w14:textId="77777777" w:rsidR="00141EB7" w:rsidRPr="00165AB1" w:rsidRDefault="00141EB7">
      <w:pPr>
        <w:spacing w:line="440" w:lineRule="exact"/>
        <w:rPr>
          <w:rFonts w:hAnsi="宋体"/>
          <w:color w:val="000000" w:themeColor="text1"/>
          <w:spacing w:val="8"/>
          <w:sz w:val="24"/>
        </w:rPr>
      </w:pPr>
    </w:p>
    <w:p w14:paraId="1881E948" w14:textId="77777777" w:rsidR="00141EB7" w:rsidRPr="00165AB1" w:rsidRDefault="00141EB7">
      <w:pPr>
        <w:spacing w:line="440" w:lineRule="exact"/>
        <w:rPr>
          <w:rFonts w:hAnsi="宋体"/>
          <w:color w:val="000000" w:themeColor="text1"/>
          <w:spacing w:val="8"/>
          <w:sz w:val="24"/>
        </w:rPr>
      </w:pPr>
    </w:p>
    <w:p w14:paraId="4ADF234E" w14:textId="77777777" w:rsidR="00141EB7" w:rsidRPr="00165AB1" w:rsidRDefault="00141EB7">
      <w:pPr>
        <w:spacing w:line="440" w:lineRule="exact"/>
        <w:rPr>
          <w:rFonts w:hAnsi="宋体"/>
          <w:snapToGrid w:val="0"/>
          <w:color w:val="000000" w:themeColor="text1"/>
          <w:sz w:val="24"/>
        </w:rPr>
      </w:pPr>
    </w:p>
    <w:p w14:paraId="6D5A515B" w14:textId="77777777" w:rsidR="00141EB7" w:rsidRPr="00165AB1" w:rsidRDefault="00141EB7">
      <w:pPr>
        <w:spacing w:line="480" w:lineRule="auto"/>
        <w:ind w:firstLineChars="200" w:firstLine="480"/>
        <w:rPr>
          <w:rFonts w:ascii="宋体" w:hAnsi="宋体"/>
          <w:color w:val="000000" w:themeColor="text1"/>
          <w:sz w:val="24"/>
          <w:szCs w:val="21"/>
        </w:rPr>
      </w:pPr>
    </w:p>
    <w:p w14:paraId="3CF01116" w14:textId="77777777" w:rsidR="00141EB7" w:rsidRPr="00165AB1" w:rsidRDefault="00141EB7" w:rsidP="00BE1971">
      <w:pPr>
        <w:pStyle w:val="3"/>
        <w:spacing w:beforeLines="100" w:before="240"/>
        <w:rPr>
          <w:color w:val="000000" w:themeColor="text1"/>
          <w:sz w:val="28"/>
        </w:rPr>
      </w:pPr>
      <w:r w:rsidRPr="00165AB1">
        <w:rPr>
          <w:color w:val="000000" w:themeColor="text1"/>
        </w:rPr>
        <w:br w:type="column"/>
      </w:r>
      <w:bookmarkStart w:id="47" w:name="_Toc306798312"/>
      <w:bookmarkStart w:id="48" w:name="_Toc69143915"/>
      <w:r w:rsidR="00133078" w:rsidRPr="00165AB1">
        <w:rPr>
          <w:rFonts w:hint="eastAsia"/>
          <w:color w:val="000000" w:themeColor="text1"/>
          <w:sz w:val="28"/>
        </w:rPr>
        <w:lastRenderedPageBreak/>
        <w:t>五、</w:t>
      </w:r>
      <w:r w:rsidRPr="00165AB1">
        <w:rPr>
          <w:rFonts w:hint="eastAsia"/>
          <w:color w:val="000000" w:themeColor="text1"/>
          <w:sz w:val="28"/>
        </w:rPr>
        <w:t>商务</w:t>
      </w:r>
      <w:r w:rsidR="00CA192D" w:rsidRPr="00165AB1">
        <w:rPr>
          <w:rFonts w:hint="eastAsia"/>
          <w:color w:val="000000" w:themeColor="text1"/>
          <w:sz w:val="28"/>
        </w:rPr>
        <w:t>技术</w:t>
      </w:r>
      <w:r w:rsidRPr="00165AB1">
        <w:rPr>
          <w:rFonts w:hint="eastAsia"/>
          <w:color w:val="000000" w:themeColor="text1"/>
          <w:sz w:val="28"/>
        </w:rPr>
        <w:t>偏</w:t>
      </w:r>
      <w:r w:rsidR="000B1296" w:rsidRPr="00165AB1">
        <w:rPr>
          <w:rFonts w:hint="eastAsia"/>
          <w:color w:val="000000" w:themeColor="text1"/>
          <w:sz w:val="28"/>
        </w:rPr>
        <w:t>离</w:t>
      </w:r>
      <w:r w:rsidRPr="00165AB1">
        <w:rPr>
          <w:rFonts w:hint="eastAsia"/>
          <w:color w:val="000000" w:themeColor="text1"/>
          <w:sz w:val="28"/>
        </w:rPr>
        <w:t>表格式</w:t>
      </w:r>
      <w:bookmarkEnd w:id="47"/>
      <w:bookmarkEnd w:id="48"/>
    </w:p>
    <w:p w14:paraId="60CC4ABD" w14:textId="77777777" w:rsidR="00141EB7" w:rsidRPr="00165AB1" w:rsidRDefault="00141EB7">
      <w:pPr>
        <w:spacing w:line="360" w:lineRule="auto"/>
        <w:jc w:val="center"/>
        <w:rPr>
          <w:b/>
          <w:bCs/>
          <w:color w:val="000000" w:themeColor="text1"/>
          <w:sz w:val="30"/>
          <w:szCs w:val="30"/>
        </w:rPr>
      </w:pPr>
      <w:r w:rsidRPr="00165AB1">
        <w:rPr>
          <w:rFonts w:hint="eastAsia"/>
          <w:b/>
          <w:bCs/>
          <w:color w:val="000000" w:themeColor="text1"/>
          <w:sz w:val="30"/>
          <w:szCs w:val="30"/>
        </w:rPr>
        <w:t>商务</w:t>
      </w:r>
      <w:r w:rsidR="00D1085E" w:rsidRPr="00165AB1">
        <w:rPr>
          <w:rFonts w:hint="eastAsia"/>
          <w:b/>
          <w:bCs/>
          <w:color w:val="000000" w:themeColor="text1"/>
          <w:sz w:val="30"/>
          <w:szCs w:val="30"/>
        </w:rPr>
        <w:t>技术</w:t>
      </w:r>
      <w:r w:rsidR="000B1296" w:rsidRPr="00165AB1">
        <w:rPr>
          <w:rFonts w:hint="eastAsia"/>
          <w:b/>
          <w:bCs/>
          <w:color w:val="000000" w:themeColor="text1"/>
          <w:sz w:val="30"/>
          <w:szCs w:val="30"/>
        </w:rPr>
        <w:t>偏离</w:t>
      </w:r>
      <w:r w:rsidRPr="00165AB1">
        <w:rPr>
          <w:rFonts w:hint="eastAsia"/>
          <w:b/>
          <w:bCs/>
          <w:color w:val="000000" w:themeColor="text1"/>
          <w:sz w:val="30"/>
          <w:szCs w:val="30"/>
        </w:rPr>
        <w:t>表</w:t>
      </w:r>
    </w:p>
    <w:p w14:paraId="185C1505" w14:textId="77777777" w:rsidR="00141EB7" w:rsidRPr="00165AB1" w:rsidRDefault="00141EB7" w:rsidP="008F2557">
      <w:pPr>
        <w:spacing w:line="420" w:lineRule="exact"/>
        <w:ind w:firstLineChars="200" w:firstLine="560"/>
        <w:rPr>
          <w:rFonts w:ascii="方正仿宋_GBK" w:eastAsia="方正仿宋_GBK" w:hAnsi="宋体"/>
          <w:color w:val="000000" w:themeColor="text1"/>
          <w:sz w:val="28"/>
          <w:szCs w:val="28"/>
        </w:rPr>
      </w:pPr>
      <w:r w:rsidRPr="00165AB1">
        <w:rPr>
          <w:rFonts w:ascii="方正仿宋_GBK" w:eastAsia="方正仿宋_GBK" w:hAnsi="宋体" w:hint="eastAsia"/>
          <w:color w:val="000000" w:themeColor="text1"/>
          <w:sz w:val="28"/>
          <w:szCs w:val="28"/>
        </w:rPr>
        <w:t>采购项目名称：</w:t>
      </w:r>
      <w:r w:rsidR="000B780A" w:rsidRPr="00165AB1">
        <w:rPr>
          <w:rFonts w:ascii="方正仿宋_GBK" w:eastAsia="方正仿宋_GBK" w:hAnsi="宋体" w:hint="eastAsia"/>
          <w:color w:val="000000" w:themeColor="text1"/>
          <w:sz w:val="28"/>
          <w:szCs w:val="28"/>
        </w:rPr>
        <w:t>机房基础设施运维管理咨询及认证服务采购</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1875"/>
        <w:gridCol w:w="2255"/>
        <w:gridCol w:w="1771"/>
        <w:gridCol w:w="3003"/>
      </w:tblGrid>
      <w:tr w:rsidR="00165AB1" w:rsidRPr="00165AB1" w14:paraId="7AFC1E5D" w14:textId="77777777" w:rsidTr="00396204">
        <w:trPr>
          <w:trHeight w:val="632"/>
          <w:jc w:val="center"/>
        </w:trPr>
        <w:tc>
          <w:tcPr>
            <w:tcW w:w="563" w:type="dxa"/>
            <w:vAlign w:val="center"/>
          </w:tcPr>
          <w:p w14:paraId="1F9F2AEC" w14:textId="77777777" w:rsidR="008F2557" w:rsidRPr="00165AB1" w:rsidRDefault="008F2557" w:rsidP="00976E5B">
            <w:pPr>
              <w:spacing w:line="420" w:lineRule="exact"/>
              <w:jc w:val="center"/>
              <w:rPr>
                <w:rFonts w:ascii="方正仿宋_GBK" w:eastAsia="方正仿宋_GBK" w:hAnsi="宋体"/>
                <w:b/>
                <w:color w:val="000000" w:themeColor="text1"/>
                <w:sz w:val="24"/>
              </w:rPr>
            </w:pPr>
            <w:r w:rsidRPr="00165AB1">
              <w:rPr>
                <w:rFonts w:ascii="方正仿宋_GBK" w:eastAsia="方正仿宋_GBK" w:hAnsi="宋体" w:hint="eastAsia"/>
                <w:b/>
                <w:color w:val="000000" w:themeColor="text1"/>
                <w:sz w:val="24"/>
              </w:rPr>
              <w:t>序号</w:t>
            </w:r>
          </w:p>
        </w:tc>
        <w:tc>
          <w:tcPr>
            <w:tcW w:w="4130" w:type="dxa"/>
            <w:gridSpan w:val="2"/>
            <w:vAlign w:val="center"/>
          </w:tcPr>
          <w:p w14:paraId="383E6BDD" w14:textId="77777777" w:rsidR="008F2557" w:rsidRPr="00165AB1" w:rsidRDefault="008F2557" w:rsidP="00976E5B">
            <w:pPr>
              <w:spacing w:line="420" w:lineRule="exact"/>
              <w:jc w:val="center"/>
              <w:rPr>
                <w:rFonts w:ascii="方正仿宋_GBK" w:eastAsia="方正仿宋_GBK" w:hAnsi="宋体"/>
                <w:b/>
                <w:color w:val="000000" w:themeColor="text1"/>
                <w:sz w:val="24"/>
              </w:rPr>
            </w:pPr>
            <w:r w:rsidRPr="00165AB1">
              <w:rPr>
                <w:rFonts w:ascii="方正仿宋_GBK" w:eastAsia="方正仿宋_GBK" w:hAnsi="宋体" w:hint="eastAsia"/>
                <w:b/>
                <w:color w:val="000000" w:themeColor="text1"/>
                <w:sz w:val="24"/>
              </w:rPr>
              <w:t>采购项目技术/商务要求</w:t>
            </w:r>
          </w:p>
        </w:tc>
        <w:tc>
          <w:tcPr>
            <w:tcW w:w="1771" w:type="dxa"/>
            <w:vAlign w:val="center"/>
          </w:tcPr>
          <w:p w14:paraId="4DBCC5BE" w14:textId="77777777" w:rsidR="008F2557" w:rsidRPr="00165AB1" w:rsidRDefault="008F2557" w:rsidP="00976E5B">
            <w:pPr>
              <w:spacing w:line="420" w:lineRule="exact"/>
              <w:jc w:val="center"/>
              <w:rPr>
                <w:rFonts w:ascii="方正仿宋_GBK" w:eastAsia="方正仿宋_GBK" w:hAnsi="宋体"/>
                <w:b/>
                <w:color w:val="000000" w:themeColor="text1"/>
                <w:sz w:val="24"/>
              </w:rPr>
            </w:pPr>
            <w:r w:rsidRPr="00165AB1">
              <w:rPr>
                <w:rFonts w:ascii="方正仿宋_GBK" w:eastAsia="方正仿宋_GBK" w:hAnsi="宋体" w:hint="eastAsia"/>
                <w:b/>
                <w:color w:val="000000" w:themeColor="text1"/>
                <w:sz w:val="24"/>
              </w:rPr>
              <w:t>偏离情况</w:t>
            </w:r>
          </w:p>
        </w:tc>
        <w:tc>
          <w:tcPr>
            <w:tcW w:w="3003" w:type="dxa"/>
            <w:vAlign w:val="center"/>
          </w:tcPr>
          <w:p w14:paraId="5DFAD64D" w14:textId="77777777" w:rsidR="008F2557" w:rsidRPr="00165AB1" w:rsidRDefault="008F2557" w:rsidP="00976E5B">
            <w:pPr>
              <w:spacing w:line="420" w:lineRule="exact"/>
              <w:jc w:val="center"/>
              <w:rPr>
                <w:rFonts w:ascii="方正仿宋_GBK" w:eastAsia="方正仿宋_GBK" w:hAnsi="宋体"/>
                <w:b/>
                <w:color w:val="000000" w:themeColor="text1"/>
                <w:sz w:val="24"/>
              </w:rPr>
            </w:pPr>
            <w:r w:rsidRPr="00165AB1">
              <w:rPr>
                <w:rFonts w:ascii="方正仿宋_GBK" w:eastAsia="方正仿宋_GBK" w:hAnsi="宋体" w:hint="eastAsia"/>
                <w:b/>
                <w:color w:val="000000" w:themeColor="text1"/>
                <w:sz w:val="24"/>
              </w:rPr>
              <w:t>如有偏离，请在此备注偏离内容</w:t>
            </w:r>
          </w:p>
        </w:tc>
      </w:tr>
      <w:tr w:rsidR="00165AB1" w:rsidRPr="00165AB1" w14:paraId="3D40CE74" w14:textId="77777777" w:rsidTr="00396204">
        <w:trPr>
          <w:trHeight w:val="599"/>
          <w:jc w:val="center"/>
        </w:trPr>
        <w:tc>
          <w:tcPr>
            <w:tcW w:w="563" w:type="dxa"/>
            <w:vAlign w:val="center"/>
          </w:tcPr>
          <w:p w14:paraId="3525C02F"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1</w:t>
            </w:r>
          </w:p>
        </w:tc>
        <w:tc>
          <w:tcPr>
            <w:tcW w:w="1875" w:type="dxa"/>
            <w:vAlign w:val="center"/>
          </w:tcPr>
          <w:p w14:paraId="044AA238" w14:textId="77777777" w:rsidR="008F2557" w:rsidRPr="00165AB1" w:rsidRDefault="00EB0C78"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供应商资质条件、能力和信誉要求</w:t>
            </w:r>
          </w:p>
        </w:tc>
        <w:tc>
          <w:tcPr>
            <w:tcW w:w="2255" w:type="dxa"/>
            <w:vAlign w:val="center"/>
          </w:tcPr>
          <w:p w14:paraId="3E3DFB56" w14:textId="77777777" w:rsidR="008F2557" w:rsidRPr="00165AB1" w:rsidRDefault="008F2557" w:rsidP="00976E5B">
            <w:pPr>
              <w:spacing w:line="420" w:lineRule="exact"/>
              <w:jc w:val="center"/>
              <w:rPr>
                <w:rFonts w:ascii="方正仿宋_GBK" w:eastAsia="方正仿宋_GBK" w:hAnsi="宋体"/>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6ADFE689"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2A9BFCDF"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2ACED8CC" w14:textId="77777777" w:rsidTr="00396204">
        <w:trPr>
          <w:trHeight w:val="599"/>
          <w:jc w:val="center"/>
        </w:trPr>
        <w:tc>
          <w:tcPr>
            <w:tcW w:w="563" w:type="dxa"/>
            <w:vAlign w:val="center"/>
          </w:tcPr>
          <w:p w14:paraId="7A3D1101"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2</w:t>
            </w:r>
          </w:p>
        </w:tc>
        <w:tc>
          <w:tcPr>
            <w:tcW w:w="1875" w:type="dxa"/>
            <w:vAlign w:val="center"/>
          </w:tcPr>
          <w:p w14:paraId="13C23D8A" w14:textId="77777777" w:rsidR="008F2557" w:rsidRPr="00165AB1" w:rsidRDefault="00EB0C78" w:rsidP="00EB0C78">
            <w:pPr>
              <w:spacing w:line="420" w:lineRule="exact"/>
              <w:rPr>
                <w:rFonts w:ascii="方正仿宋_GBK" w:eastAsia="方正仿宋_GBK"/>
                <w:color w:val="000000" w:themeColor="text1"/>
                <w:sz w:val="24"/>
              </w:rPr>
            </w:pPr>
            <w:r w:rsidRPr="00165AB1">
              <w:rPr>
                <w:rFonts w:ascii="方正仿宋_GBK" w:eastAsia="方正仿宋_GBK"/>
                <w:color w:val="000000" w:themeColor="text1"/>
                <w:sz w:val="24"/>
              </w:rPr>
              <w:t>服务内容</w:t>
            </w:r>
          </w:p>
        </w:tc>
        <w:tc>
          <w:tcPr>
            <w:tcW w:w="2255" w:type="dxa"/>
            <w:vAlign w:val="center"/>
          </w:tcPr>
          <w:p w14:paraId="1DBF9972"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5A6E7ABC"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5B6773B5"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50A5C8FA" w14:textId="77777777" w:rsidTr="00396204">
        <w:trPr>
          <w:trHeight w:val="599"/>
          <w:jc w:val="center"/>
        </w:trPr>
        <w:tc>
          <w:tcPr>
            <w:tcW w:w="563" w:type="dxa"/>
            <w:vAlign w:val="center"/>
          </w:tcPr>
          <w:p w14:paraId="5C5FCF1E"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3</w:t>
            </w:r>
          </w:p>
        </w:tc>
        <w:tc>
          <w:tcPr>
            <w:tcW w:w="1875" w:type="dxa"/>
            <w:vAlign w:val="center"/>
          </w:tcPr>
          <w:p w14:paraId="629996E6" w14:textId="77777777" w:rsidR="008F2557" w:rsidRPr="00165AB1" w:rsidRDefault="00EB0C78" w:rsidP="00EB0C78">
            <w:pPr>
              <w:rPr>
                <w:rFonts w:ascii="方正仿宋_GBK" w:eastAsia="方正仿宋_GBK"/>
                <w:color w:val="000000" w:themeColor="text1"/>
                <w:sz w:val="24"/>
              </w:rPr>
            </w:pPr>
            <w:r w:rsidRPr="00165AB1">
              <w:rPr>
                <w:rFonts w:ascii="方正仿宋_GBK" w:eastAsia="方正仿宋_GBK"/>
                <w:color w:val="000000" w:themeColor="text1"/>
                <w:sz w:val="24"/>
              </w:rPr>
              <w:t>服务期限</w:t>
            </w:r>
          </w:p>
        </w:tc>
        <w:tc>
          <w:tcPr>
            <w:tcW w:w="2255" w:type="dxa"/>
            <w:vAlign w:val="center"/>
          </w:tcPr>
          <w:p w14:paraId="393EF010"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3E8C6EFA"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2C8A4C81"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2FCDCCB5" w14:textId="77777777" w:rsidTr="00396204">
        <w:trPr>
          <w:trHeight w:val="599"/>
          <w:jc w:val="center"/>
        </w:trPr>
        <w:tc>
          <w:tcPr>
            <w:tcW w:w="563" w:type="dxa"/>
            <w:vAlign w:val="center"/>
          </w:tcPr>
          <w:p w14:paraId="031C100A"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4</w:t>
            </w:r>
          </w:p>
        </w:tc>
        <w:tc>
          <w:tcPr>
            <w:tcW w:w="1875" w:type="dxa"/>
            <w:vAlign w:val="center"/>
          </w:tcPr>
          <w:p w14:paraId="66A014B7" w14:textId="77777777" w:rsidR="008F2557" w:rsidRPr="00165AB1" w:rsidRDefault="00EB0C78" w:rsidP="00EB0C78">
            <w:pPr>
              <w:rPr>
                <w:rFonts w:ascii="方正仿宋_GBK" w:eastAsia="方正仿宋_GBK"/>
                <w:color w:val="000000" w:themeColor="text1"/>
                <w:sz w:val="24"/>
              </w:rPr>
            </w:pPr>
            <w:r w:rsidRPr="00165AB1">
              <w:rPr>
                <w:rFonts w:ascii="方正仿宋_GBK" w:eastAsia="方正仿宋_GBK"/>
                <w:color w:val="000000" w:themeColor="text1"/>
                <w:sz w:val="24"/>
              </w:rPr>
              <w:t>服务地点</w:t>
            </w:r>
          </w:p>
        </w:tc>
        <w:tc>
          <w:tcPr>
            <w:tcW w:w="2255" w:type="dxa"/>
            <w:vAlign w:val="center"/>
          </w:tcPr>
          <w:p w14:paraId="26479C75"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2449F52B"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444F4318"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67626DB2" w14:textId="77777777" w:rsidTr="00396204">
        <w:trPr>
          <w:trHeight w:val="599"/>
          <w:jc w:val="center"/>
        </w:trPr>
        <w:tc>
          <w:tcPr>
            <w:tcW w:w="563" w:type="dxa"/>
            <w:vAlign w:val="center"/>
          </w:tcPr>
          <w:p w14:paraId="0532FF31"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5</w:t>
            </w:r>
          </w:p>
        </w:tc>
        <w:tc>
          <w:tcPr>
            <w:tcW w:w="1875" w:type="dxa"/>
            <w:vAlign w:val="center"/>
          </w:tcPr>
          <w:p w14:paraId="1074C090" w14:textId="77777777" w:rsidR="008F2557" w:rsidRPr="00165AB1" w:rsidRDefault="00EB0C78" w:rsidP="00EB0C78">
            <w:pPr>
              <w:spacing w:line="420" w:lineRule="exact"/>
              <w:jc w:val="left"/>
              <w:rPr>
                <w:rFonts w:ascii="方正仿宋_GBK" w:eastAsia="方正仿宋_GBK"/>
                <w:color w:val="000000" w:themeColor="text1"/>
                <w:sz w:val="24"/>
              </w:rPr>
            </w:pPr>
            <w:r w:rsidRPr="00165AB1">
              <w:rPr>
                <w:rFonts w:ascii="方正仿宋_GBK" w:eastAsia="方正仿宋_GBK"/>
                <w:color w:val="000000" w:themeColor="text1"/>
                <w:sz w:val="24"/>
              </w:rPr>
              <w:t>对拟投入服务的人员配置、经验等方面的要求</w:t>
            </w:r>
          </w:p>
        </w:tc>
        <w:tc>
          <w:tcPr>
            <w:tcW w:w="2255" w:type="dxa"/>
            <w:vAlign w:val="center"/>
          </w:tcPr>
          <w:p w14:paraId="6A0C0BE8"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6B31BAF0"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6DDD8C76"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3E6B435D" w14:textId="77777777" w:rsidTr="00396204">
        <w:trPr>
          <w:trHeight w:val="599"/>
          <w:jc w:val="center"/>
        </w:trPr>
        <w:tc>
          <w:tcPr>
            <w:tcW w:w="563" w:type="dxa"/>
            <w:vAlign w:val="center"/>
          </w:tcPr>
          <w:p w14:paraId="461735FB"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6</w:t>
            </w:r>
          </w:p>
        </w:tc>
        <w:tc>
          <w:tcPr>
            <w:tcW w:w="1875" w:type="dxa"/>
            <w:vAlign w:val="center"/>
          </w:tcPr>
          <w:p w14:paraId="037EC2BE" w14:textId="77777777" w:rsidR="008F2557" w:rsidRPr="00165AB1" w:rsidRDefault="00EB0C78" w:rsidP="00EB0C78">
            <w:pPr>
              <w:widowControl/>
              <w:spacing w:line="440" w:lineRule="exact"/>
              <w:ind w:left="6" w:hanging="6"/>
              <w:rPr>
                <w:rFonts w:ascii="方正仿宋_GBK" w:eastAsia="方正仿宋_GBK"/>
                <w:color w:val="000000" w:themeColor="text1"/>
                <w:sz w:val="24"/>
              </w:rPr>
            </w:pPr>
            <w:r w:rsidRPr="00165AB1">
              <w:rPr>
                <w:rFonts w:ascii="方正仿宋_GBK" w:eastAsia="方正仿宋_GBK"/>
                <w:color w:val="000000" w:themeColor="text1"/>
                <w:sz w:val="24"/>
              </w:rPr>
              <w:t>服务成果要求</w:t>
            </w:r>
          </w:p>
        </w:tc>
        <w:tc>
          <w:tcPr>
            <w:tcW w:w="2255" w:type="dxa"/>
            <w:vAlign w:val="center"/>
          </w:tcPr>
          <w:p w14:paraId="31019D5C"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25FE9DF4"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33FE50B7"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07892F2E" w14:textId="77777777" w:rsidTr="00396204">
        <w:trPr>
          <w:trHeight w:val="599"/>
          <w:jc w:val="center"/>
        </w:trPr>
        <w:tc>
          <w:tcPr>
            <w:tcW w:w="563" w:type="dxa"/>
            <w:vAlign w:val="center"/>
          </w:tcPr>
          <w:p w14:paraId="34041A2E"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7</w:t>
            </w:r>
          </w:p>
        </w:tc>
        <w:tc>
          <w:tcPr>
            <w:tcW w:w="1875" w:type="dxa"/>
            <w:vAlign w:val="center"/>
          </w:tcPr>
          <w:p w14:paraId="1C6D36EC" w14:textId="77777777" w:rsidR="008F2557" w:rsidRPr="00165AB1" w:rsidRDefault="00EB0C78" w:rsidP="00EB0C78">
            <w:pPr>
              <w:spacing w:line="420" w:lineRule="exact"/>
              <w:jc w:val="left"/>
              <w:rPr>
                <w:rFonts w:ascii="方正仿宋_GBK" w:eastAsia="方正仿宋_GBK"/>
                <w:color w:val="000000" w:themeColor="text1"/>
                <w:sz w:val="24"/>
              </w:rPr>
            </w:pPr>
            <w:r w:rsidRPr="00165AB1">
              <w:rPr>
                <w:rFonts w:ascii="方正仿宋_GBK" w:eastAsia="方正仿宋_GBK"/>
                <w:color w:val="000000" w:themeColor="text1"/>
                <w:sz w:val="24"/>
              </w:rPr>
              <w:t>服务质量及验收要求</w:t>
            </w:r>
          </w:p>
        </w:tc>
        <w:tc>
          <w:tcPr>
            <w:tcW w:w="2255" w:type="dxa"/>
            <w:vAlign w:val="center"/>
          </w:tcPr>
          <w:p w14:paraId="24E0B7E7"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5BFBED49"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6ACAF796"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4D469944" w14:textId="77777777" w:rsidTr="00396204">
        <w:trPr>
          <w:trHeight w:val="599"/>
          <w:jc w:val="center"/>
        </w:trPr>
        <w:tc>
          <w:tcPr>
            <w:tcW w:w="563" w:type="dxa"/>
            <w:vAlign w:val="center"/>
          </w:tcPr>
          <w:p w14:paraId="34E3AA97"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8</w:t>
            </w:r>
          </w:p>
        </w:tc>
        <w:tc>
          <w:tcPr>
            <w:tcW w:w="1875" w:type="dxa"/>
            <w:vAlign w:val="center"/>
          </w:tcPr>
          <w:p w14:paraId="1D142325" w14:textId="77777777" w:rsidR="008F2557" w:rsidRPr="00165AB1" w:rsidRDefault="00EB0C78" w:rsidP="00EB0C78">
            <w:pPr>
              <w:spacing w:line="420" w:lineRule="exact"/>
              <w:rPr>
                <w:rFonts w:ascii="方正仿宋_GBK" w:eastAsia="方正仿宋_GBK"/>
                <w:color w:val="000000" w:themeColor="text1"/>
                <w:sz w:val="24"/>
              </w:rPr>
            </w:pPr>
            <w:r w:rsidRPr="00165AB1">
              <w:rPr>
                <w:rFonts w:ascii="方正仿宋_GBK" w:eastAsia="方正仿宋_GBK"/>
                <w:color w:val="000000" w:themeColor="text1"/>
                <w:sz w:val="24"/>
              </w:rPr>
              <w:t>报价要求</w:t>
            </w:r>
          </w:p>
        </w:tc>
        <w:tc>
          <w:tcPr>
            <w:tcW w:w="2255" w:type="dxa"/>
            <w:vAlign w:val="center"/>
          </w:tcPr>
          <w:p w14:paraId="28951670"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7A8A91EA"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310CA5EF"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165AB1" w:rsidRPr="00165AB1" w14:paraId="0AEC56E8" w14:textId="77777777" w:rsidTr="00396204">
        <w:trPr>
          <w:trHeight w:val="599"/>
          <w:jc w:val="center"/>
        </w:trPr>
        <w:tc>
          <w:tcPr>
            <w:tcW w:w="563" w:type="dxa"/>
            <w:vAlign w:val="center"/>
          </w:tcPr>
          <w:p w14:paraId="28729E92" w14:textId="77777777" w:rsidR="008F2557" w:rsidRPr="00165AB1" w:rsidRDefault="008F2557" w:rsidP="00976E5B">
            <w:pPr>
              <w:spacing w:line="420" w:lineRule="exact"/>
              <w:ind w:firstLineChars="100" w:firstLine="24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9</w:t>
            </w:r>
          </w:p>
        </w:tc>
        <w:tc>
          <w:tcPr>
            <w:tcW w:w="1875" w:type="dxa"/>
            <w:vAlign w:val="center"/>
          </w:tcPr>
          <w:p w14:paraId="503A0AD9" w14:textId="77777777" w:rsidR="008F2557" w:rsidRPr="00165AB1" w:rsidRDefault="00EB0C78" w:rsidP="00EB0C78">
            <w:pPr>
              <w:spacing w:line="420" w:lineRule="exact"/>
              <w:rPr>
                <w:rFonts w:ascii="方正仿宋_GBK" w:eastAsia="方正仿宋_GBK"/>
                <w:color w:val="000000" w:themeColor="text1"/>
                <w:sz w:val="24"/>
              </w:rPr>
            </w:pPr>
            <w:r w:rsidRPr="00165AB1">
              <w:rPr>
                <w:rFonts w:ascii="方正仿宋_GBK" w:eastAsia="方正仿宋_GBK"/>
                <w:color w:val="000000" w:themeColor="text1"/>
                <w:sz w:val="24"/>
              </w:rPr>
              <w:t>付款方式</w:t>
            </w:r>
          </w:p>
        </w:tc>
        <w:tc>
          <w:tcPr>
            <w:tcW w:w="2255" w:type="dxa"/>
            <w:vAlign w:val="center"/>
          </w:tcPr>
          <w:p w14:paraId="5DBF0F6E"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05BFDEAF"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2CCE8C62"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r w:rsidR="008F2557" w:rsidRPr="00165AB1" w14:paraId="49502251" w14:textId="77777777" w:rsidTr="00396204">
        <w:trPr>
          <w:trHeight w:val="599"/>
          <w:jc w:val="center"/>
        </w:trPr>
        <w:tc>
          <w:tcPr>
            <w:tcW w:w="563" w:type="dxa"/>
            <w:vAlign w:val="center"/>
          </w:tcPr>
          <w:p w14:paraId="27CECAD0" w14:textId="77777777" w:rsidR="008F2557" w:rsidRPr="00165AB1" w:rsidRDefault="008F2557" w:rsidP="00976E5B">
            <w:pPr>
              <w:spacing w:line="420" w:lineRule="exact"/>
              <w:ind w:firstLineChars="50" w:firstLine="120"/>
              <w:jc w:val="center"/>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10</w:t>
            </w:r>
          </w:p>
        </w:tc>
        <w:tc>
          <w:tcPr>
            <w:tcW w:w="1875" w:type="dxa"/>
            <w:vAlign w:val="center"/>
          </w:tcPr>
          <w:p w14:paraId="434760CF" w14:textId="77777777" w:rsidR="008F2557" w:rsidRPr="00165AB1" w:rsidRDefault="00EB0C78" w:rsidP="00EB0C78">
            <w:pPr>
              <w:spacing w:line="420" w:lineRule="exact"/>
              <w:rPr>
                <w:rFonts w:ascii="方正仿宋_GBK" w:eastAsia="方正仿宋_GBK"/>
                <w:color w:val="000000" w:themeColor="text1"/>
                <w:sz w:val="24"/>
              </w:rPr>
            </w:pPr>
            <w:r w:rsidRPr="00165AB1">
              <w:rPr>
                <w:rFonts w:ascii="方正仿宋_GBK" w:eastAsia="方正仿宋_GBK"/>
                <w:color w:val="000000" w:themeColor="text1"/>
                <w:sz w:val="24"/>
              </w:rPr>
              <w:t>……</w:t>
            </w:r>
          </w:p>
        </w:tc>
        <w:tc>
          <w:tcPr>
            <w:tcW w:w="2255" w:type="dxa"/>
            <w:vAlign w:val="center"/>
          </w:tcPr>
          <w:p w14:paraId="2459B779" w14:textId="77777777" w:rsidR="008F2557" w:rsidRPr="00165AB1" w:rsidRDefault="008F2557" w:rsidP="00976E5B">
            <w:pPr>
              <w:spacing w:line="420" w:lineRule="exact"/>
              <w:jc w:val="center"/>
              <w:rPr>
                <w:rFonts w:ascii="方正仿宋_GBK" w:eastAsia="方正仿宋_GBK"/>
                <w:color w:val="000000" w:themeColor="text1"/>
                <w:sz w:val="24"/>
              </w:rPr>
            </w:pPr>
            <w:r w:rsidRPr="00165AB1">
              <w:rPr>
                <w:rFonts w:ascii="方正仿宋_GBK" w:eastAsia="方正仿宋_GBK" w:hint="eastAsia"/>
                <w:color w:val="000000" w:themeColor="text1"/>
                <w:sz w:val="24"/>
              </w:rPr>
              <w:t>按磋商文件要求执行</w:t>
            </w:r>
          </w:p>
        </w:tc>
        <w:tc>
          <w:tcPr>
            <w:tcW w:w="1771" w:type="dxa"/>
            <w:vAlign w:val="center"/>
          </w:tcPr>
          <w:p w14:paraId="20E0615E"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c>
          <w:tcPr>
            <w:tcW w:w="3003" w:type="dxa"/>
            <w:vAlign w:val="center"/>
          </w:tcPr>
          <w:p w14:paraId="5B0426C4" w14:textId="77777777" w:rsidR="008F2557" w:rsidRPr="00165AB1" w:rsidRDefault="008F2557" w:rsidP="00976E5B">
            <w:pPr>
              <w:spacing w:line="420" w:lineRule="exact"/>
              <w:ind w:firstLineChars="200" w:firstLine="480"/>
              <w:jc w:val="center"/>
              <w:rPr>
                <w:rFonts w:ascii="方正仿宋_GBK" w:eastAsia="方正仿宋_GBK" w:hAnsi="宋体"/>
                <w:color w:val="000000" w:themeColor="text1"/>
                <w:sz w:val="24"/>
              </w:rPr>
            </w:pPr>
          </w:p>
        </w:tc>
      </w:tr>
    </w:tbl>
    <w:p w14:paraId="22415398" w14:textId="77777777" w:rsidR="00C94A8E" w:rsidRPr="00165AB1" w:rsidRDefault="00C94A8E" w:rsidP="00396204">
      <w:pPr>
        <w:ind w:leftChars="200" w:left="1260" w:hangingChars="350" w:hanging="840"/>
        <w:rPr>
          <w:rFonts w:ascii="方正仿宋_GBK" w:eastAsia="方正仿宋_GBK" w:hAnsi="宋体"/>
          <w:color w:val="000000" w:themeColor="text1"/>
          <w:sz w:val="24"/>
        </w:rPr>
      </w:pPr>
      <w:bookmarkStart w:id="49" w:name="_Toc101179065"/>
      <w:bookmarkStart w:id="50" w:name="_Toc161727400"/>
    </w:p>
    <w:p w14:paraId="3F30C3B6" w14:textId="77777777" w:rsidR="00396204" w:rsidRPr="00165AB1" w:rsidRDefault="00396204" w:rsidP="00396204">
      <w:pPr>
        <w:ind w:leftChars="200" w:left="1260" w:hangingChars="350" w:hanging="840"/>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注：1、请各供应商仔细阅读采购文件相关条款，供应商对采购文件要求进行响应后，采购人在后期合同签订和项目实施过程中将按照采购文件要求执行，不再做出调整。</w:t>
      </w:r>
    </w:p>
    <w:p w14:paraId="4CD1009F" w14:textId="77777777" w:rsidR="00396204" w:rsidRPr="00165AB1" w:rsidRDefault="00396204" w:rsidP="00396204">
      <w:pPr>
        <w:ind w:leftChars="400" w:left="1200" w:hangingChars="150" w:hanging="360"/>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2、根据响应文件情况在“偏离情况”项填写“正偏离”或“负偏离”或“无偏离”。</w:t>
      </w:r>
    </w:p>
    <w:p w14:paraId="0911B5FF" w14:textId="77777777" w:rsidR="00396204" w:rsidRPr="00165AB1" w:rsidRDefault="00396204" w:rsidP="00396204">
      <w:pPr>
        <w:ind w:firstLineChars="350" w:firstLine="840"/>
        <w:rPr>
          <w:rFonts w:ascii="方正仿宋_GBK" w:eastAsia="方正仿宋_GBK" w:hAnsi="宋体"/>
          <w:color w:val="000000" w:themeColor="text1"/>
          <w:sz w:val="24"/>
        </w:rPr>
      </w:pPr>
      <w:r w:rsidRPr="00165AB1">
        <w:rPr>
          <w:rFonts w:ascii="方正仿宋_GBK" w:eastAsia="方正仿宋_GBK" w:hAnsi="宋体" w:hint="eastAsia"/>
          <w:color w:val="000000" w:themeColor="text1"/>
          <w:sz w:val="24"/>
        </w:rPr>
        <w:t>3、该表可扩展。</w:t>
      </w:r>
    </w:p>
    <w:p w14:paraId="077FB023" w14:textId="77777777" w:rsidR="00396204" w:rsidRPr="00165AB1" w:rsidRDefault="00396204" w:rsidP="00396204">
      <w:pPr>
        <w:spacing w:line="360" w:lineRule="auto"/>
        <w:ind w:firstLineChars="117" w:firstLine="282"/>
        <w:rPr>
          <w:rFonts w:ascii="方正仿宋_GBK" w:eastAsia="方正仿宋_GBK"/>
          <w:b/>
          <w:color w:val="000000" w:themeColor="text1"/>
          <w:kern w:val="0"/>
          <w:sz w:val="24"/>
        </w:rPr>
      </w:pPr>
    </w:p>
    <w:p w14:paraId="4894E08B" w14:textId="77777777" w:rsidR="00396204" w:rsidRPr="00165AB1" w:rsidRDefault="00396204" w:rsidP="00396204">
      <w:pPr>
        <w:spacing w:line="360" w:lineRule="auto"/>
        <w:ind w:firstLineChars="117" w:firstLine="282"/>
        <w:rPr>
          <w:rFonts w:ascii="方正仿宋_GBK" w:eastAsia="方正仿宋_GBK"/>
          <w:b/>
          <w:color w:val="000000" w:themeColor="text1"/>
          <w:kern w:val="0"/>
          <w:sz w:val="24"/>
        </w:rPr>
      </w:pPr>
      <w:r w:rsidRPr="00165AB1">
        <w:rPr>
          <w:rFonts w:ascii="方正仿宋_GBK" w:eastAsia="方正仿宋_GBK" w:hint="eastAsia"/>
          <w:b/>
          <w:color w:val="000000" w:themeColor="text1"/>
          <w:kern w:val="0"/>
          <w:sz w:val="24"/>
        </w:rPr>
        <w:t>供应商（盖章）：</w:t>
      </w:r>
    </w:p>
    <w:p w14:paraId="12770652" w14:textId="77777777" w:rsidR="00396204" w:rsidRPr="00165AB1" w:rsidRDefault="00396204" w:rsidP="00396204">
      <w:pPr>
        <w:spacing w:line="360" w:lineRule="auto"/>
        <w:ind w:firstLineChars="100" w:firstLine="241"/>
        <w:rPr>
          <w:rFonts w:ascii="方正仿宋_GBK" w:eastAsia="方正仿宋_GBK"/>
          <w:b/>
          <w:color w:val="000000" w:themeColor="text1"/>
          <w:kern w:val="0"/>
          <w:sz w:val="24"/>
        </w:rPr>
      </w:pPr>
      <w:r w:rsidRPr="00165AB1">
        <w:rPr>
          <w:rFonts w:ascii="方正仿宋_GBK" w:eastAsia="方正仿宋_GBK" w:hint="eastAsia"/>
          <w:b/>
          <w:color w:val="000000" w:themeColor="text1"/>
          <w:kern w:val="0"/>
          <w:sz w:val="24"/>
        </w:rPr>
        <w:t>法人代表或授权代理人：（盖章或签字）</w:t>
      </w:r>
    </w:p>
    <w:p w14:paraId="7B3A38C0" w14:textId="77777777" w:rsidR="00396204" w:rsidRPr="00165AB1" w:rsidRDefault="00396204" w:rsidP="00396204">
      <w:pPr>
        <w:spacing w:line="360" w:lineRule="auto"/>
        <w:rPr>
          <w:b/>
          <w:color w:val="000000" w:themeColor="text1"/>
          <w:kern w:val="0"/>
          <w:szCs w:val="21"/>
        </w:rPr>
      </w:pPr>
    </w:p>
    <w:p w14:paraId="03A00A1A" w14:textId="77777777" w:rsidR="00396204" w:rsidRPr="00165AB1" w:rsidRDefault="002D4206" w:rsidP="002D4206">
      <w:pPr>
        <w:spacing w:line="360" w:lineRule="auto"/>
        <w:ind w:right="964" w:firstLineChars="200" w:firstLine="482"/>
        <w:jc w:val="center"/>
        <w:rPr>
          <w:rFonts w:ascii="方正仿宋_GBK" w:eastAsia="方正仿宋_GBK" w:hAnsi="宋体"/>
          <w:color w:val="000000" w:themeColor="text1"/>
          <w:sz w:val="24"/>
        </w:rPr>
      </w:pPr>
      <w:r w:rsidRPr="00165AB1">
        <w:rPr>
          <w:rFonts w:ascii="方正仿宋_GBK" w:eastAsia="方正仿宋_GBK" w:hint="eastAsia"/>
          <w:b/>
          <w:color w:val="000000" w:themeColor="text1"/>
          <w:kern w:val="0"/>
          <w:sz w:val="24"/>
        </w:rPr>
        <w:t xml:space="preserve">                                           </w:t>
      </w:r>
      <w:r w:rsidR="00396204" w:rsidRPr="00165AB1">
        <w:rPr>
          <w:rFonts w:ascii="方正仿宋_GBK" w:eastAsia="方正仿宋_GBK" w:hint="eastAsia"/>
          <w:b/>
          <w:color w:val="000000" w:themeColor="text1"/>
          <w:kern w:val="0"/>
          <w:sz w:val="24"/>
        </w:rPr>
        <w:t>年  月  日</w:t>
      </w:r>
    </w:p>
    <w:p w14:paraId="2DB02DBC" w14:textId="77777777" w:rsidR="00133078" w:rsidRPr="00165AB1" w:rsidRDefault="00133078">
      <w:pPr>
        <w:rPr>
          <w:color w:val="000000" w:themeColor="text1"/>
        </w:rPr>
      </w:pPr>
    </w:p>
    <w:p w14:paraId="5AD7582B" w14:textId="77777777" w:rsidR="00133078" w:rsidRPr="00165AB1" w:rsidRDefault="00133078" w:rsidP="00133078">
      <w:pPr>
        <w:pStyle w:val="3"/>
        <w:spacing w:beforeLines="100" w:before="240"/>
        <w:ind w:leftChars="200" w:left="420"/>
        <w:rPr>
          <w:color w:val="000000" w:themeColor="text1"/>
          <w:sz w:val="28"/>
        </w:rPr>
      </w:pPr>
      <w:bookmarkStart w:id="51" w:name="_Toc69143917"/>
      <w:r w:rsidRPr="00165AB1">
        <w:rPr>
          <w:rFonts w:hint="eastAsia"/>
          <w:color w:val="000000" w:themeColor="text1"/>
          <w:sz w:val="28"/>
        </w:rPr>
        <w:t>九、供应商的其他资料或承诺（如果有）</w:t>
      </w:r>
      <w:bookmarkEnd w:id="51"/>
    </w:p>
    <w:p w14:paraId="125E3F6B" w14:textId="77777777" w:rsidR="00141EB7" w:rsidRPr="00165AB1" w:rsidRDefault="00133078" w:rsidP="006A59E3">
      <w:pPr>
        <w:pStyle w:val="3"/>
        <w:spacing w:beforeLines="100" w:before="240"/>
        <w:ind w:left="420"/>
        <w:rPr>
          <w:rFonts w:ascii="宋体" w:hAnsi="宋体"/>
          <w:color w:val="000000" w:themeColor="text1"/>
          <w:szCs w:val="21"/>
        </w:rPr>
        <w:sectPr w:rsidR="00141EB7" w:rsidRPr="00165AB1">
          <w:headerReference w:type="default" r:id="rId20"/>
          <w:endnotePr>
            <w:numFmt w:val="decimal"/>
          </w:endnotePr>
          <w:pgSz w:w="11907" w:h="16840"/>
          <w:pgMar w:top="1418" w:right="964" w:bottom="1418" w:left="1077" w:header="964" w:footer="992" w:gutter="0"/>
          <w:cols w:space="720"/>
          <w:docGrid w:linePitch="380" w:charSpace="-5735"/>
        </w:sectPr>
      </w:pPr>
      <w:bookmarkStart w:id="52" w:name="_Toc69143918"/>
      <w:r w:rsidRPr="00165AB1">
        <w:rPr>
          <w:rFonts w:hint="eastAsia"/>
          <w:color w:val="000000" w:themeColor="text1"/>
          <w:sz w:val="28"/>
        </w:rPr>
        <w:t>十、电子文档（包含全套响应文件资料的U盘）</w:t>
      </w:r>
      <w:bookmarkEnd w:id="49"/>
      <w:bookmarkEnd w:id="50"/>
      <w:bookmarkEnd w:id="52"/>
    </w:p>
    <w:bookmarkEnd w:id="45"/>
    <w:p w14:paraId="44B39E86" w14:textId="77777777" w:rsidR="00B51784" w:rsidRPr="00165AB1" w:rsidRDefault="00141EB7" w:rsidP="00B51784">
      <w:pPr>
        <w:rPr>
          <w:rFonts w:ascii="方正小标宋_GBK" w:eastAsia="方正小标宋_GBK"/>
          <w:b/>
          <w:bCs/>
          <w:color w:val="000000" w:themeColor="text1"/>
          <w:sz w:val="36"/>
          <w:szCs w:val="36"/>
        </w:rPr>
      </w:pPr>
      <w:r w:rsidRPr="00165AB1">
        <w:rPr>
          <w:rFonts w:ascii="方正仿宋_GBK" w:eastAsia="方正仿宋_GBK" w:hint="eastAsia"/>
          <w:b/>
          <w:color w:val="000000" w:themeColor="text1"/>
          <w:sz w:val="28"/>
          <w:szCs w:val="28"/>
        </w:rPr>
        <w:lastRenderedPageBreak/>
        <w:t>附件1：</w:t>
      </w:r>
      <w:r w:rsidR="00DB1AB6" w:rsidRPr="00165AB1">
        <w:rPr>
          <w:rFonts w:ascii="方正仿宋_GBK" w:eastAsia="方正仿宋_GBK" w:hint="eastAsia"/>
          <w:b/>
          <w:color w:val="000000" w:themeColor="text1"/>
          <w:sz w:val="28"/>
          <w:szCs w:val="28"/>
        </w:rPr>
        <w:t xml:space="preserve"> </w:t>
      </w:r>
      <w:bookmarkStart w:id="53" w:name="_Toc72136742"/>
      <w:bookmarkStart w:id="54" w:name="_Toc465685474"/>
      <w:r w:rsidR="00B51784" w:rsidRPr="00165AB1">
        <w:rPr>
          <w:rFonts w:ascii="方正仿宋_GBK" w:eastAsia="方正仿宋_GBK" w:hint="eastAsia"/>
          <w:b/>
          <w:color w:val="000000" w:themeColor="text1"/>
          <w:sz w:val="28"/>
          <w:szCs w:val="28"/>
        </w:rPr>
        <w:t>机房基础设施运维管理咨询及认证服务需求书</w:t>
      </w:r>
    </w:p>
    <w:p w14:paraId="39D54C6D" w14:textId="77777777" w:rsidR="00B51784" w:rsidRPr="00165AB1" w:rsidRDefault="00B51784" w:rsidP="00B51784">
      <w:pPr>
        <w:pStyle w:val="1"/>
        <w:numPr>
          <w:ilvl w:val="0"/>
          <w:numId w:val="31"/>
        </w:numPr>
        <w:spacing w:before="0" w:after="0" w:line="400" w:lineRule="exact"/>
        <w:ind w:rightChars="100" w:right="210"/>
        <w:rPr>
          <w:rFonts w:ascii="方正黑体_GBK" w:eastAsia="方正黑体_GBK"/>
          <w:b w:val="0"/>
          <w:bCs w:val="0"/>
          <w:color w:val="000000" w:themeColor="text1"/>
          <w:sz w:val="28"/>
          <w:szCs w:val="32"/>
        </w:rPr>
      </w:pPr>
      <w:bookmarkStart w:id="55" w:name="_Toc86227716"/>
      <w:r w:rsidRPr="00165AB1">
        <w:rPr>
          <w:rFonts w:ascii="方正黑体_GBK" w:eastAsia="方正黑体_GBK" w:hint="eastAsia"/>
          <w:b w:val="0"/>
          <w:bCs w:val="0"/>
          <w:color w:val="000000" w:themeColor="text1"/>
          <w:sz w:val="28"/>
          <w:szCs w:val="32"/>
        </w:rPr>
        <w:t>项目概述</w:t>
      </w:r>
      <w:bookmarkEnd w:id="53"/>
      <w:bookmarkEnd w:id="54"/>
      <w:bookmarkEnd w:id="55"/>
    </w:p>
    <w:p w14:paraId="46E1D1F5" w14:textId="77777777" w:rsidR="00B51784" w:rsidRPr="00165AB1" w:rsidRDefault="00B51784" w:rsidP="00B51784">
      <w:pPr>
        <w:pStyle w:val="2"/>
        <w:numPr>
          <w:ilvl w:val="0"/>
          <w:numId w:val="32"/>
        </w:numPr>
        <w:spacing w:before="0" w:after="0" w:line="400" w:lineRule="exact"/>
        <w:ind w:rightChars="100" w:right="210"/>
        <w:rPr>
          <w:rStyle w:val="3Char1"/>
          <w:rFonts w:ascii="方正楷体_GBK" w:eastAsia="方正楷体_GBK"/>
          <w:color w:val="000000" w:themeColor="text1"/>
          <w:sz w:val="28"/>
        </w:rPr>
      </w:pPr>
      <w:bookmarkStart w:id="56" w:name="_Toc86227717"/>
      <w:r w:rsidRPr="00165AB1">
        <w:rPr>
          <w:rStyle w:val="3Char1"/>
          <w:rFonts w:ascii="方正楷体_GBK" w:eastAsia="方正楷体_GBK" w:hint="eastAsia"/>
          <w:color w:val="000000" w:themeColor="text1"/>
          <w:sz w:val="28"/>
        </w:rPr>
        <w:t>项目目标</w:t>
      </w:r>
      <w:bookmarkEnd w:id="56"/>
    </w:p>
    <w:p w14:paraId="60406E1B"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shd w:val="clear" w:color="auto" w:fill="FFFF00"/>
        </w:rPr>
      </w:pPr>
      <w:r w:rsidRPr="00165AB1">
        <w:rPr>
          <w:rFonts w:ascii="方正仿宋_GBK" w:eastAsia="方正仿宋_GBK" w:hAnsi="方正仿宋_GBK" w:cs="方正仿宋_GBK" w:hint="eastAsia"/>
          <w:color w:val="000000" w:themeColor="text1"/>
          <w:sz w:val="28"/>
          <w:szCs w:val="32"/>
        </w:rPr>
        <w:t>数据中心基础设施技术复杂，管理难度大，专业性强，因此科技部希望以获取CQC8302认证证书为目标和契机，集合国内最新数据中心标准（GB/T51314《数据中心基础设施运行维护标准》、GB/T33136《信息技术服务 数据中心服务能力成熟度模型》）的先进管理经验，并结合最新颁布的《中华人民共和国安全生产法》等相关安全法律法规及政策要求，开展机房基础设施运维管理咨询工作。</w:t>
      </w:r>
    </w:p>
    <w:p w14:paraId="22CCF44D" w14:textId="77777777" w:rsidR="00B51784" w:rsidRPr="00165AB1" w:rsidRDefault="00B51784" w:rsidP="00B51784">
      <w:pPr>
        <w:spacing w:line="400" w:lineRule="exact"/>
        <w:ind w:firstLineChars="200" w:firstLine="560"/>
        <w:rPr>
          <w:rFonts w:ascii="方正仿宋_GBK" w:eastAsia="方正仿宋_GBK" w:hAnsi="方正仿宋_GBK" w:cs="方正仿宋_GBK"/>
          <w:color w:val="000000" w:themeColor="text1"/>
          <w:sz w:val="28"/>
          <w:szCs w:val="32"/>
        </w:rPr>
      </w:pPr>
      <w:r w:rsidRPr="00165AB1">
        <w:rPr>
          <w:rFonts w:ascii="方正仿宋_GBK" w:eastAsia="方正仿宋_GBK" w:hAnsi="方正仿宋_GBK" w:cs="方正仿宋_GBK" w:hint="eastAsia"/>
          <w:color w:val="000000" w:themeColor="text1"/>
          <w:sz w:val="28"/>
          <w:szCs w:val="32"/>
        </w:rPr>
        <w:t>在工作中将依照法律法规和政策，全面审核数据中心基础设施环境及管理和运维流程，提供针对基础设施运维的服务模型和参考依据，将规范和流程引入到复杂的运行环境中，使管理的工作制度化，让制度的事情标准化，建立并落实数据中心基础设施运维标准化体系，完善数据中心管理机制，保证数据中心安全、高效运行，同时也满足监管对数据中心基础设施运行的要求。</w:t>
      </w:r>
    </w:p>
    <w:p w14:paraId="2BC4F66E" w14:textId="77777777" w:rsidR="00B51784" w:rsidRPr="00165AB1" w:rsidRDefault="00B51784" w:rsidP="00B51784">
      <w:pPr>
        <w:spacing w:line="400" w:lineRule="exact"/>
        <w:ind w:firstLineChars="200" w:firstLine="560"/>
        <w:rPr>
          <w:rFonts w:ascii="方正仿宋_GBK" w:eastAsia="方正仿宋_GBK" w:hAnsi="方正仿宋_GBK" w:cs="方正仿宋_GBK"/>
          <w:color w:val="000000" w:themeColor="text1"/>
          <w:sz w:val="28"/>
          <w:szCs w:val="32"/>
        </w:rPr>
      </w:pPr>
      <w:r w:rsidRPr="00165AB1">
        <w:rPr>
          <w:rFonts w:ascii="方正仿宋_GBK" w:eastAsia="方正仿宋_GBK" w:hAnsi="方正仿宋_GBK" w:cs="方正仿宋_GBK" w:hint="eastAsia"/>
          <w:color w:val="000000" w:themeColor="text1"/>
          <w:sz w:val="28"/>
          <w:szCs w:val="32"/>
        </w:rPr>
        <w:t>通过本项目的建设，我行上丁数据中心基础设施将建立完善的运维机制，在金融行业内率先完成CQC</w:t>
      </w:r>
      <w:r w:rsidRPr="00165AB1">
        <w:rPr>
          <w:rFonts w:ascii="方正仿宋_GBK" w:eastAsia="方正仿宋_GBK" w:hAnsi="方正仿宋_GBK" w:cs="方正仿宋_GBK"/>
          <w:color w:val="000000" w:themeColor="text1"/>
          <w:sz w:val="28"/>
          <w:szCs w:val="32"/>
        </w:rPr>
        <w:t>8302</w:t>
      </w:r>
      <w:r w:rsidRPr="00165AB1">
        <w:rPr>
          <w:rFonts w:ascii="方正仿宋_GBK" w:eastAsia="方正仿宋_GBK" w:hAnsi="方正仿宋_GBK" w:cs="方正仿宋_GBK" w:hint="eastAsia"/>
          <w:color w:val="000000" w:themeColor="text1"/>
          <w:sz w:val="28"/>
          <w:szCs w:val="32"/>
        </w:rPr>
        <w:t>认证，梳理行业标杆。</w:t>
      </w:r>
    </w:p>
    <w:p w14:paraId="3E2EA63D" w14:textId="77777777" w:rsidR="00B51784" w:rsidRPr="00165AB1" w:rsidRDefault="00B51784" w:rsidP="00B51784">
      <w:pPr>
        <w:pStyle w:val="2"/>
        <w:numPr>
          <w:ilvl w:val="0"/>
          <w:numId w:val="32"/>
        </w:numPr>
        <w:spacing w:before="0" w:after="0" w:line="400" w:lineRule="exact"/>
        <w:ind w:rightChars="100" w:right="210"/>
        <w:rPr>
          <w:rStyle w:val="3Char1"/>
          <w:rFonts w:ascii="方正楷体_GBK" w:eastAsia="方正楷体_GBK"/>
          <w:color w:val="000000" w:themeColor="text1"/>
          <w:sz w:val="28"/>
        </w:rPr>
      </w:pPr>
      <w:bookmarkStart w:id="57" w:name="_Toc86227718"/>
      <w:r w:rsidRPr="00165AB1">
        <w:rPr>
          <w:rStyle w:val="3Char1"/>
          <w:rFonts w:ascii="方正楷体_GBK" w:eastAsia="方正楷体_GBK"/>
          <w:color w:val="000000" w:themeColor="text1"/>
          <w:sz w:val="28"/>
        </w:rPr>
        <w:t>项目</w:t>
      </w:r>
      <w:r w:rsidRPr="00165AB1">
        <w:rPr>
          <w:rStyle w:val="3Char1"/>
          <w:rFonts w:ascii="方正楷体_GBK" w:eastAsia="方正楷体_GBK" w:hint="eastAsia"/>
          <w:color w:val="000000" w:themeColor="text1"/>
          <w:sz w:val="28"/>
        </w:rPr>
        <w:t>总体需求</w:t>
      </w:r>
      <w:bookmarkEnd w:id="57"/>
    </w:p>
    <w:p w14:paraId="1EAC488E" w14:textId="77777777" w:rsidR="00B51784" w:rsidRPr="00165AB1" w:rsidRDefault="00B51784" w:rsidP="00B51784">
      <w:pPr>
        <w:pStyle w:val="40"/>
        <w:spacing w:line="400" w:lineRule="exact"/>
        <w:ind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通过本项目，实现如下目标：</w:t>
      </w:r>
    </w:p>
    <w:p w14:paraId="5268339F" w14:textId="77777777" w:rsidR="00B51784" w:rsidRPr="00165AB1" w:rsidRDefault="00B51784" w:rsidP="00B51784">
      <w:pPr>
        <w:pStyle w:val="40"/>
        <w:numPr>
          <w:ilvl w:val="0"/>
          <w:numId w:val="3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咨询单位提供CQC8302-2018体系建设咨询及认证项目的全过程工作，由咨询单位负责搭建符合CQC8302-2018要求的运维管理体系，负责编写完善全部体系文件内容，并通过培训、指导确保体系内容按CQC8302-2018标准要求落地实施；</w:t>
      </w:r>
    </w:p>
    <w:p w14:paraId="029131E8" w14:textId="77777777" w:rsidR="00B51784" w:rsidRPr="00165AB1" w:rsidRDefault="00B51784" w:rsidP="00B51784">
      <w:pPr>
        <w:pStyle w:val="40"/>
        <w:numPr>
          <w:ilvl w:val="0"/>
          <w:numId w:val="3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建立上丁数据中心运营管理标准化体系，既要符合CQC8302-2018认证标准，规章制度也要符合上丁数据中心实际管理要求、先进且可操作性强；</w:t>
      </w:r>
    </w:p>
    <w:p w14:paraId="17344E47" w14:textId="77777777" w:rsidR="00B51784" w:rsidRPr="00165AB1" w:rsidRDefault="00B51784" w:rsidP="00B51784">
      <w:pPr>
        <w:pStyle w:val="40"/>
        <w:numPr>
          <w:ilvl w:val="0"/>
          <w:numId w:val="3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咨询单位辅导并协助上丁数据中心通过国内专业评审机构中国质量认证中心的审核，获得 CQC8302-2018 L3级认证证书。</w:t>
      </w:r>
    </w:p>
    <w:p w14:paraId="4CABA7BA" w14:textId="77777777" w:rsidR="00B51784" w:rsidRPr="00165AB1" w:rsidRDefault="00B51784" w:rsidP="00B51784">
      <w:pPr>
        <w:pStyle w:val="40"/>
        <w:numPr>
          <w:ilvl w:val="0"/>
          <w:numId w:val="3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结合最新颁布的《中华人民共和国安全生产法》等相关安全法律法规及政策要求，全面审核数据中心基础设施环境及管理和运维流程。</w:t>
      </w:r>
    </w:p>
    <w:p w14:paraId="704E624F" w14:textId="77777777" w:rsidR="00B51784" w:rsidRPr="00165AB1" w:rsidRDefault="00B51784" w:rsidP="00B51784">
      <w:pPr>
        <w:pStyle w:val="40"/>
        <w:numPr>
          <w:ilvl w:val="0"/>
          <w:numId w:val="3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全面贯彻落实基础设施的运营管理标准化，整体提高数据中心管理能力和服务水平，含且不仅含以下方面：</w:t>
      </w:r>
    </w:p>
    <w:p w14:paraId="0A1E6571"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t>充分理解并掌握CQC8302-2018标准要求及内涵；</w:t>
      </w:r>
    </w:p>
    <w:p w14:paraId="4B265387"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lastRenderedPageBreak/>
        <w:t>规范各项基础设施操作内容；</w:t>
      </w:r>
    </w:p>
    <w:p w14:paraId="185F33B8"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t>完善各设备维护内容；</w:t>
      </w:r>
    </w:p>
    <w:p w14:paraId="174FCCDF"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t>建立健全数据中心基础设施运维应急处理内容；</w:t>
      </w:r>
    </w:p>
    <w:p w14:paraId="6B73553C"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t>全面优化运维管理体系，包含但不限于管理制度类、流程及计划类等内容；</w:t>
      </w:r>
    </w:p>
    <w:p w14:paraId="4299D0EA"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t>合理配置人员与素质、优化人员组织架构；</w:t>
      </w:r>
    </w:p>
    <w:p w14:paraId="21F06D10" w14:textId="77777777" w:rsidR="00B51784" w:rsidRPr="00165AB1" w:rsidRDefault="00B51784" w:rsidP="00B51784">
      <w:pPr>
        <w:pStyle w:val="40"/>
        <w:numPr>
          <w:ilvl w:val="0"/>
          <w:numId w:val="34"/>
        </w:numPr>
        <w:spacing w:line="400" w:lineRule="exact"/>
        <w:ind w:firstLineChars="0"/>
        <w:rPr>
          <w:rFonts w:ascii="方正仿宋_GBK" w:eastAsia="方正仿宋_GBK" w:hAnsi="宋体"/>
          <w:color w:val="000000" w:themeColor="text1"/>
          <w:sz w:val="24"/>
          <w:szCs w:val="28"/>
        </w:rPr>
      </w:pPr>
      <w:r w:rsidRPr="00165AB1">
        <w:rPr>
          <w:rFonts w:ascii="方正仿宋_GBK" w:eastAsia="方正仿宋_GBK" w:hAnsi="宋体" w:hint="eastAsia"/>
          <w:color w:val="000000" w:themeColor="text1"/>
          <w:sz w:val="24"/>
          <w:szCs w:val="28"/>
        </w:rPr>
        <w:t>健全内部培训体系及演练机制。</w:t>
      </w:r>
    </w:p>
    <w:p w14:paraId="1F94C04D" w14:textId="77777777" w:rsidR="00B51784" w:rsidRPr="00165AB1" w:rsidRDefault="00B51784" w:rsidP="00B51784">
      <w:pPr>
        <w:pStyle w:val="2"/>
        <w:numPr>
          <w:ilvl w:val="0"/>
          <w:numId w:val="32"/>
        </w:numPr>
        <w:spacing w:before="0" w:after="0" w:line="400" w:lineRule="exact"/>
        <w:ind w:rightChars="100" w:right="210"/>
        <w:rPr>
          <w:rFonts w:ascii="方正仿宋_GBK" w:eastAsia="方正仿宋_GBK" w:hAnsi="宋体" w:cs="Arial"/>
          <w:b w:val="0"/>
          <w:bCs w:val="0"/>
          <w:color w:val="000000" w:themeColor="text1"/>
        </w:rPr>
      </w:pPr>
      <w:bookmarkStart w:id="58" w:name="_Toc72136744"/>
      <w:bookmarkStart w:id="59" w:name="_Toc465685476"/>
      <w:bookmarkStart w:id="60" w:name="_Toc86227719"/>
      <w:r w:rsidRPr="00165AB1">
        <w:rPr>
          <w:rFonts w:ascii="方正仿宋_GBK" w:eastAsia="方正仿宋_GBK" w:hAnsi="宋体" w:cs="Arial" w:hint="eastAsia"/>
          <w:b w:val="0"/>
          <w:bCs w:val="0"/>
          <w:color w:val="000000" w:themeColor="text1"/>
        </w:rPr>
        <w:t>交付期</w:t>
      </w:r>
      <w:bookmarkEnd w:id="58"/>
      <w:bookmarkEnd w:id="59"/>
      <w:bookmarkEnd w:id="60"/>
    </w:p>
    <w:p w14:paraId="28A21A5F"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本项目在合同签署后捌个月内完成所有约定服务交付。具体以项目实际推进情况为准，咨询单位须统筹考虑项目各个阶段和总体服务周期延长的可能。本项目如发生各种情况造成的工期延误（包括不可抗力因素、政府原因及其它原因等），则项目各阶段和总体服务周期相应顺延，甲方不再额外支付任何费用。</w:t>
      </w:r>
    </w:p>
    <w:p w14:paraId="6DDA8487"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本项目开始后咨询单位须制定并提交甲方关于本项目时间计划及任务安排表，文件应当细致周密、切合实际、合理可行。</w:t>
      </w:r>
    </w:p>
    <w:p w14:paraId="731B1CF6"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项目实施过程中，咨询单位指派专人担任项目经理，项目经理对项目的进程和质量进行整体把控，由咨询单位定期向甲方汇报项目进度及计划。</w:t>
      </w:r>
    </w:p>
    <w:p w14:paraId="7232F530" w14:textId="77777777" w:rsidR="00B51784" w:rsidRPr="00165AB1" w:rsidRDefault="00B51784" w:rsidP="00B51784">
      <w:pPr>
        <w:pStyle w:val="2"/>
        <w:numPr>
          <w:ilvl w:val="0"/>
          <w:numId w:val="32"/>
        </w:numPr>
        <w:spacing w:before="0" w:after="0" w:line="400" w:lineRule="exact"/>
        <w:ind w:rightChars="100" w:right="210"/>
        <w:rPr>
          <w:rFonts w:ascii="方正仿宋_GBK" w:eastAsia="方正仿宋_GBK" w:hAnsi="宋体" w:cs="Arial"/>
          <w:b w:val="0"/>
          <w:bCs w:val="0"/>
          <w:color w:val="000000" w:themeColor="text1"/>
        </w:rPr>
      </w:pPr>
      <w:bookmarkStart w:id="61" w:name="_Toc86227720"/>
      <w:r w:rsidRPr="00165AB1">
        <w:rPr>
          <w:rFonts w:ascii="方正仿宋_GBK" w:eastAsia="方正仿宋_GBK" w:hAnsi="宋体" w:cs="Arial" w:hint="eastAsia"/>
          <w:b w:val="0"/>
          <w:bCs w:val="0"/>
          <w:color w:val="000000" w:themeColor="text1"/>
        </w:rPr>
        <w:t>实施范围</w:t>
      </w:r>
      <w:bookmarkEnd w:id="61"/>
    </w:p>
    <w:p w14:paraId="27F51AF7"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本项目实施范围包括：</w:t>
      </w:r>
    </w:p>
    <w:p w14:paraId="01183832" w14:textId="77777777" w:rsidR="00B51784" w:rsidRPr="00165AB1" w:rsidRDefault="00B51784" w:rsidP="00B51784">
      <w:pPr>
        <w:pStyle w:val="40"/>
        <w:numPr>
          <w:ilvl w:val="0"/>
          <w:numId w:val="35"/>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物理范围包括：上丁数据中心。</w:t>
      </w:r>
    </w:p>
    <w:p w14:paraId="19308E10" w14:textId="77777777" w:rsidR="00B51784" w:rsidRPr="00165AB1" w:rsidRDefault="00B51784" w:rsidP="00B51784">
      <w:pPr>
        <w:pStyle w:val="40"/>
        <w:numPr>
          <w:ilvl w:val="0"/>
          <w:numId w:val="35"/>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内容范围包括：运维管理体系覆盖上丁数据中心基础设施供电系统、制冷和环境控制系统、消防系统、安防系统、监控和设施管理系统等。</w:t>
      </w:r>
    </w:p>
    <w:p w14:paraId="76C6C29E" w14:textId="77777777" w:rsidR="00B51784" w:rsidRPr="00165AB1" w:rsidRDefault="00B51784" w:rsidP="00B51784">
      <w:pPr>
        <w:pStyle w:val="40"/>
        <w:numPr>
          <w:ilvl w:val="0"/>
          <w:numId w:val="35"/>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部门机构包括：所有基础设施运维管理相关部门。</w:t>
      </w:r>
    </w:p>
    <w:p w14:paraId="422525B1" w14:textId="77777777" w:rsidR="00B51784" w:rsidRPr="00165AB1" w:rsidRDefault="00B51784" w:rsidP="00B51784">
      <w:pPr>
        <w:pStyle w:val="2"/>
        <w:numPr>
          <w:ilvl w:val="0"/>
          <w:numId w:val="32"/>
        </w:numPr>
        <w:spacing w:before="0" w:after="0" w:line="400" w:lineRule="exact"/>
        <w:ind w:rightChars="100" w:right="210"/>
        <w:rPr>
          <w:rFonts w:ascii="方正仿宋_GBK" w:eastAsia="方正仿宋_GBK" w:hAnsi="宋体" w:cs="Arial"/>
          <w:b w:val="0"/>
          <w:bCs w:val="0"/>
          <w:color w:val="000000" w:themeColor="text1"/>
        </w:rPr>
      </w:pPr>
      <w:bookmarkStart w:id="62" w:name="_Toc465685478"/>
      <w:bookmarkStart w:id="63" w:name="_Toc72136746"/>
      <w:bookmarkStart w:id="64" w:name="_Toc86227721"/>
      <w:r w:rsidRPr="00165AB1">
        <w:rPr>
          <w:rFonts w:ascii="方正仿宋_GBK" w:eastAsia="方正仿宋_GBK" w:hAnsi="宋体" w:cs="Arial" w:hint="eastAsia"/>
          <w:b w:val="0"/>
          <w:bCs w:val="0"/>
          <w:color w:val="000000" w:themeColor="text1"/>
        </w:rPr>
        <w:t>培训</w:t>
      </w:r>
      <w:bookmarkEnd w:id="62"/>
      <w:bookmarkEnd w:id="63"/>
      <w:bookmarkEnd w:id="64"/>
    </w:p>
    <w:p w14:paraId="2623C3F4" w14:textId="77777777" w:rsidR="00B51784" w:rsidRPr="00165AB1" w:rsidRDefault="00B51784" w:rsidP="00B51784">
      <w:pPr>
        <w:pStyle w:val="af"/>
        <w:numPr>
          <w:ilvl w:val="0"/>
          <w:numId w:val="36"/>
        </w:numPr>
        <w:tabs>
          <w:tab w:val="left" w:pos="851"/>
        </w:tabs>
        <w:spacing w:line="400" w:lineRule="exact"/>
        <w:ind w:firstLineChars="0"/>
        <w:jc w:val="left"/>
        <w:rPr>
          <w:rFonts w:ascii="方正仿宋_GBK" w:eastAsia="方正仿宋_GBK"/>
          <w:color w:val="000000" w:themeColor="text1"/>
          <w:szCs w:val="32"/>
        </w:rPr>
      </w:pPr>
      <w:r w:rsidRPr="00165AB1">
        <w:rPr>
          <w:rFonts w:ascii="方正仿宋_GBK" w:eastAsia="方正仿宋_GBK" w:hint="eastAsia"/>
          <w:color w:val="000000" w:themeColor="text1"/>
          <w:szCs w:val="32"/>
        </w:rPr>
        <w:t>投标人应按招标方要求提供培训服务。培训教员应至少具有两年的类似培训经验。培训用网络环境、文字资料和讲义等相关用品，由投标人负责。</w:t>
      </w:r>
    </w:p>
    <w:p w14:paraId="45213A83" w14:textId="77777777" w:rsidR="00B51784" w:rsidRPr="00165AB1" w:rsidRDefault="00B51784" w:rsidP="00B51784">
      <w:pPr>
        <w:pStyle w:val="af"/>
        <w:numPr>
          <w:ilvl w:val="0"/>
          <w:numId w:val="36"/>
        </w:numPr>
        <w:tabs>
          <w:tab w:val="left" w:pos="851"/>
        </w:tabs>
        <w:spacing w:line="400" w:lineRule="exact"/>
        <w:ind w:firstLineChars="0"/>
        <w:jc w:val="left"/>
        <w:rPr>
          <w:rFonts w:ascii="方正仿宋_GBK" w:eastAsia="方正仿宋_GBK"/>
          <w:color w:val="000000" w:themeColor="text1"/>
          <w:szCs w:val="32"/>
        </w:rPr>
      </w:pPr>
      <w:r w:rsidRPr="00165AB1">
        <w:rPr>
          <w:rFonts w:ascii="方正仿宋_GBK" w:eastAsia="方正仿宋_GBK" w:hint="eastAsia"/>
          <w:color w:val="000000" w:themeColor="text1"/>
          <w:szCs w:val="32"/>
        </w:rPr>
        <w:t>培训费用（含差旅费、交通、人力等所有费用）已包含在本合同总价中，投标人不得再收取培训费用。</w:t>
      </w:r>
    </w:p>
    <w:p w14:paraId="26CE8962" w14:textId="77777777" w:rsidR="00B51784" w:rsidRPr="00165AB1" w:rsidRDefault="00B51784" w:rsidP="00B51784">
      <w:pPr>
        <w:pStyle w:val="af"/>
        <w:numPr>
          <w:ilvl w:val="0"/>
          <w:numId w:val="36"/>
        </w:numPr>
        <w:tabs>
          <w:tab w:val="left" w:pos="851"/>
        </w:tabs>
        <w:spacing w:line="400" w:lineRule="exact"/>
        <w:ind w:firstLineChars="0"/>
        <w:jc w:val="left"/>
        <w:rPr>
          <w:rFonts w:ascii="方正仿宋_GBK" w:eastAsia="方正仿宋_GBK"/>
          <w:color w:val="000000" w:themeColor="text1"/>
          <w:szCs w:val="32"/>
        </w:rPr>
      </w:pPr>
      <w:r w:rsidRPr="00165AB1">
        <w:rPr>
          <w:rFonts w:ascii="方正仿宋_GBK" w:eastAsia="方正仿宋_GBK" w:hint="eastAsia"/>
          <w:color w:val="000000" w:themeColor="text1"/>
          <w:szCs w:val="32"/>
        </w:rPr>
        <w:t>培训地点设在项目实施现场。</w:t>
      </w:r>
    </w:p>
    <w:p w14:paraId="5C794D9D" w14:textId="77777777" w:rsidR="00B51784" w:rsidRPr="00165AB1" w:rsidRDefault="00B51784" w:rsidP="00B51784">
      <w:pPr>
        <w:pStyle w:val="af"/>
        <w:numPr>
          <w:ilvl w:val="0"/>
          <w:numId w:val="36"/>
        </w:numPr>
        <w:tabs>
          <w:tab w:val="left" w:pos="851"/>
        </w:tabs>
        <w:spacing w:line="400" w:lineRule="exact"/>
        <w:ind w:firstLineChars="0"/>
        <w:jc w:val="left"/>
        <w:rPr>
          <w:rFonts w:ascii="方正仿宋_GBK" w:eastAsia="方正仿宋_GBK"/>
          <w:color w:val="000000" w:themeColor="text1"/>
          <w:szCs w:val="32"/>
        </w:rPr>
      </w:pPr>
      <w:r w:rsidRPr="00165AB1">
        <w:rPr>
          <w:rFonts w:ascii="方正仿宋_GBK" w:eastAsia="方正仿宋_GBK" w:hint="eastAsia"/>
          <w:color w:val="000000" w:themeColor="text1"/>
          <w:szCs w:val="32"/>
        </w:rPr>
        <w:t>培训内容应包括项目所需的体系建设培训、落地实施与认证审核应对培训。培训时间与日期必须符合招标方设备操作人员的实际需要，具体时间最终由招标方确认。</w:t>
      </w:r>
    </w:p>
    <w:p w14:paraId="34A37825" w14:textId="77777777" w:rsidR="00B51784" w:rsidRPr="00165AB1" w:rsidRDefault="00B51784" w:rsidP="00B51784">
      <w:pPr>
        <w:pStyle w:val="2"/>
        <w:numPr>
          <w:ilvl w:val="0"/>
          <w:numId w:val="32"/>
        </w:numPr>
        <w:spacing w:before="0" w:after="0" w:line="400" w:lineRule="exact"/>
        <w:ind w:rightChars="100" w:right="210"/>
        <w:rPr>
          <w:rFonts w:ascii="方正仿宋_GBK" w:eastAsia="方正仿宋_GBK" w:hAnsi="宋体" w:cs="Arial"/>
          <w:b w:val="0"/>
          <w:bCs w:val="0"/>
          <w:color w:val="000000" w:themeColor="text1"/>
        </w:rPr>
      </w:pPr>
      <w:bookmarkStart w:id="65" w:name="_Toc465685480"/>
      <w:bookmarkStart w:id="66" w:name="_Toc72136747"/>
      <w:bookmarkStart w:id="67" w:name="_Toc86227722"/>
      <w:r w:rsidRPr="00165AB1">
        <w:rPr>
          <w:rFonts w:ascii="方正仿宋_GBK" w:eastAsia="方正仿宋_GBK" w:hAnsi="宋体" w:cs="Arial" w:hint="eastAsia"/>
          <w:b w:val="0"/>
          <w:bCs w:val="0"/>
          <w:color w:val="000000" w:themeColor="text1"/>
        </w:rPr>
        <w:lastRenderedPageBreak/>
        <w:t>其他</w:t>
      </w:r>
      <w:bookmarkEnd w:id="65"/>
      <w:bookmarkEnd w:id="66"/>
      <w:bookmarkEnd w:id="67"/>
    </w:p>
    <w:p w14:paraId="7E4503CC"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投标人应对投标内容所涉及的一切专利等知识产权承担责任，并负有保护招标方的利益不受任何损害。一切由于著作权、商标和技术专利等侵权引起的纠纷、索赔、法律诉讼和裁决等均由投标人负责，与招标方无关。</w:t>
      </w:r>
    </w:p>
    <w:p w14:paraId="38AF9994" w14:textId="77777777" w:rsidR="00B51784" w:rsidRPr="00165AB1" w:rsidRDefault="00B51784" w:rsidP="00B51784">
      <w:pPr>
        <w:pStyle w:val="1"/>
        <w:numPr>
          <w:ilvl w:val="0"/>
          <w:numId w:val="31"/>
        </w:numPr>
        <w:spacing w:before="0" w:after="0" w:line="400" w:lineRule="exact"/>
        <w:ind w:rightChars="100" w:right="210"/>
        <w:rPr>
          <w:rFonts w:ascii="方正黑体_GBK" w:eastAsia="方正黑体_GBK"/>
          <w:b w:val="0"/>
          <w:bCs w:val="0"/>
          <w:color w:val="000000" w:themeColor="text1"/>
          <w:sz w:val="28"/>
          <w:szCs w:val="32"/>
        </w:rPr>
      </w:pPr>
      <w:bookmarkStart w:id="68" w:name="_Toc86227723"/>
      <w:r w:rsidRPr="00165AB1">
        <w:rPr>
          <w:rFonts w:ascii="方正黑体_GBK" w:eastAsia="方正黑体_GBK" w:hint="eastAsia"/>
          <w:b w:val="0"/>
          <w:bCs w:val="0"/>
          <w:color w:val="000000" w:themeColor="text1"/>
          <w:sz w:val="28"/>
          <w:szCs w:val="32"/>
        </w:rPr>
        <w:t>项目技术需求</w:t>
      </w:r>
      <w:bookmarkEnd w:id="68"/>
    </w:p>
    <w:p w14:paraId="43A38EF8" w14:textId="77777777" w:rsidR="00B51784" w:rsidRPr="00165AB1" w:rsidRDefault="00B51784" w:rsidP="00B51784">
      <w:pPr>
        <w:pStyle w:val="2"/>
        <w:numPr>
          <w:ilvl w:val="0"/>
          <w:numId w:val="37"/>
        </w:numPr>
        <w:spacing w:before="0" w:after="0" w:line="400" w:lineRule="exact"/>
        <w:ind w:rightChars="100" w:right="210"/>
        <w:rPr>
          <w:rFonts w:ascii="方正楷体_GBK" w:eastAsia="方正楷体_GBK"/>
          <w:color w:val="000000" w:themeColor="text1"/>
        </w:rPr>
      </w:pPr>
      <w:bookmarkStart w:id="69" w:name="_Toc72136756"/>
      <w:bookmarkStart w:id="70" w:name="_Toc86227724"/>
      <w:bookmarkStart w:id="71" w:name="_Toc465685489"/>
      <w:r w:rsidRPr="00165AB1">
        <w:rPr>
          <w:rStyle w:val="3Char1"/>
          <w:rFonts w:ascii="方正楷体_GBK" w:eastAsia="方正楷体_GBK" w:hint="eastAsia"/>
          <w:color w:val="000000" w:themeColor="text1"/>
          <w:sz w:val="28"/>
        </w:rPr>
        <w:t>差距分析</w:t>
      </w:r>
      <w:bookmarkEnd w:id="69"/>
      <w:bookmarkEnd w:id="70"/>
    </w:p>
    <w:p w14:paraId="74B08F84" w14:textId="77777777" w:rsidR="00B51784" w:rsidRPr="00165AB1" w:rsidRDefault="00B51784" w:rsidP="00B51784">
      <w:pPr>
        <w:pStyle w:val="4"/>
        <w:spacing w:before="0" w:after="0" w:line="400" w:lineRule="exact"/>
        <w:ind w:right="210" w:firstLineChars="200" w:firstLine="56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1.1、内容要求</w:t>
      </w:r>
    </w:p>
    <w:p w14:paraId="347EA979" w14:textId="77777777" w:rsidR="00B51784" w:rsidRPr="00165AB1" w:rsidRDefault="00B51784" w:rsidP="00B51784">
      <w:pPr>
        <w:pStyle w:val="40"/>
        <w:numPr>
          <w:ilvl w:val="0"/>
          <w:numId w:val="38"/>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运维咨询单位对上丁数据中心现场基础设施进行勘察评估(CQC 8302-2018)。通过资料收集、实际访谈等方式了解数据中心现有运行模式、组织架构和运维现状；</w:t>
      </w:r>
    </w:p>
    <w:p w14:paraId="7A385DCC" w14:textId="77777777" w:rsidR="00B51784" w:rsidRPr="00165AB1" w:rsidRDefault="00B51784" w:rsidP="00B51784">
      <w:pPr>
        <w:pStyle w:val="40"/>
        <w:numPr>
          <w:ilvl w:val="0"/>
          <w:numId w:val="38"/>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对比数据中心相关标准进行差异分析，提出运维管理体系优化改善建议。</w:t>
      </w:r>
    </w:p>
    <w:p w14:paraId="5F7348F4" w14:textId="77777777" w:rsidR="00B51784" w:rsidRPr="00165AB1" w:rsidRDefault="00B51784" w:rsidP="00B51784">
      <w:pPr>
        <w:pStyle w:val="4"/>
        <w:spacing w:before="0" w:after="0" w:line="400" w:lineRule="exact"/>
        <w:ind w:left="210" w:right="210" w:firstLineChars="100" w:firstLine="28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1.2、交付物要求</w:t>
      </w:r>
    </w:p>
    <w:p w14:paraId="64C29D91" w14:textId="77777777" w:rsidR="00B51784" w:rsidRPr="00165AB1" w:rsidRDefault="00B51784" w:rsidP="00B51784">
      <w:pPr>
        <w:pStyle w:val="40"/>
        <w:numPr>
          <w:ilvl w:val="0"/>
          <w:numId w:val="3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《重庆银行上丁数据中心运维管理现状调研表》；</w:t>
      </w:r>
    </w:p>
    <w:p w14:paraId="1923B738" w14:textId="77777777" w:rsidR="00B51784" w:rsidRPr="00165AB1" w:rsidRDefault="00B51784" w:rsidP="00B51784">
      <w:pPr>
        <w:pStyle w:val="40"/>
        <w:numPr>
          <w:ilvl w:val="0"/>
          <w:numId w:val="3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重庆银行上丁数据中心运维标准化、CQC 8302-2018认证标准《差异分析报告》、《可行性评估》。</w:t>
      </w:r>
    </w:p>
    <w:p w14:paraId="0A389645" w14:textId="77777777" w:rsidR="00B51784" w:rsidRPr="00165AB1" w:rsidRDefault="00B51784" w:rsidP="00B51784">
      <w:pPr>
        <w:pStyle w:val="2"/>
        <w:numPr>
          <w:ilvl w:val="0"/>
          <w:numId w:val="37"/>
        </w:numPr>
        <w:spacing w:before="0" w:after="0" w:line="400" w:lineRule="exact"/>
        <w:ind w:rightChars="100" w:right="210"/>
        <w:rPr>
          <w:rStyle w:val="3Char1"/>
          <w:rFonts w:ascii="方正楷体_GBK" w:eastAsia="方正楷体_GBK"/>
          <w:color w:val="000000" w:themeColor="text1"/>
          <w:sz w:val="28"/>
        </w:rPr>
      </w:pPr>
      <w:bookmarkStart w:id="72" w:name="_Toc465685490"/>
      <w:bookmarkStart w:id="73" w:name="_Toc72136757"/>
      <w:bookmarkStart w:id="74" w:name="_Toc86227725"/>
      <w:bookmarkEnd w:id="71"/>
      <w:r w:rsidRPr="00165AB1">
        <w:rPr>
          <w:rStyle w:val="3Char1"/>
          <w:rFonts w:ascii="方正楷体_GBK" w:eastAsia="方正楷体_GBK" w:hint="eastAsia"/>
          <w:color w:val="000000" w:themeColor="text1"/>
          <w:sz w:val="28"/>
        </w:rPr>
        <w:t>制定运营标准化</w:t>
      </w:r>
      <w:r w:rsidRPr="00165AB1">
        <w:rPr>
          <w:rStyle w:val="3Char1"/>
          <w:rFonts w:ascii="方正楷体_GBK" w:eastAsia="方正楷体_GBK"/>
          <w:color w:val="000000" w:themeColor="text1"/>
          <w:sz w:val="28"/>
        </w:rPr>
        <w:t>实施计划</w:t>
      </w:r>
      <w:bookmarkEnd w:id="72"/>
      <w:bookmarkEnd w:id="73"/>
      <w:bookmarkEnd w:id="74"/>
    </w:p>
    <w:p w14:paraId="37E98E03"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2.1、内容要求</w:t>
      </w:r>
    </w:p>
    <w:p w14:paraId="15F9E4BB" w14:textId="77777777" w:rsidR="00B51784" w:rsidRPr="00165AB1" w:rsidRDefault="00B51784" w:rsidP="00B51784">
      <w:pPr>
        <w:spacing w:line="400" w:lineRule="exact"/>
        <w:ind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通过差异分析，根据CQC 8302认证标准要求、上丁数据中心运维管理现状等方面撰写数据中心基础设施运维管理标准化及CQC 8302认证实施计划、相关规章制度的制定计划、相关活动的实践计划等，推动项目进程。应包括以下内容：</w:t>
      </w:r>
    </w:p>
    <w:p w14:paraId="2EC89308"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充分理解并掌握CQC8302-2018标准要求及内涵；</w:t>
      </w:r>
    </w:p>
    <w:p w14:paraId="5FBD5D1E"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规范各项基础设施操作内容</w:t>
      </w:r>
    </w:p>
    <w:p w14:paraId="7EAA1F1D"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完善各设备维护内容</w:t>
      </w:r>
    </w:p>
    <w:p w14:paraId="5F7885DB"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建立健全各设备应急处理内容</w:t>
      </w:r>
    </w:p>
    <w:p w14:paraId="2DB4192C"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全面优化运维管理体系，包含但不限于管理制度类、流程及计划类等内容</w:t>
      </w:r>
    </w:p>
    <w:p w14:paraId="71367510"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运维工具统计</w:t>
      </w:r>
    </w:p>
    <w:p w14:paraId="5135DCF9"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合理配置人员数量与素质、优化人员组织架构</w:t>
      </w:r>
    </w:p>
    <w:p w14:paraId="1A6B2788" w14:textId="77777777" w:rsidR="00B51784" w:rsidRPr="00165AB1" w:rsidRDefault="00B51784" w:rsidP="00B51784">
      <w:pPr>
        <w:pStyle w:val="40"/>
        <w:numPr>
          <w:ilvl w:val="0"/>
          <w:numId w:val="40"/>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健全内部培训体系及演练机制</w:t>
      </w:r>
    </w:p>
    <w:p w14:paraId="1BD8558A" w14:textId="77777777" w:rsidR="00B51784" w:rsidRPr="00165AB1" w:rsidRDefault="00B51784" w:rsidP="00B51784">
      <w:pPr>
        <w:pStyle w:val="4"/>
        <w:spacing w:before="0" w:after="0" w:line="400" w:lineRule="exact"/>
        <w:ind w:left="210" w:right="210" w:firstLineChars="100" w:firstLine="28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2.2、交付物要求</w:t>
      </w:r>
    </w:p>
    <w:p w14:paraId="55564D66" w14:textId="77777777" w:rsidR="00B51784" w:rsidRPr="00165AB1" w:rsidRDefault="00B51784" w:rsidP="00B51784">
      <w:pPr>
        <w:pStyle w:val="40"/>
        <w:numPr>
          <w:ilvl w:val="0"/>
          <w:numId w:val="41"/>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《重庆银行上丁数据中心运维标准化及CQC8302-2018认证实</w:t>
      </w:r>
      <w:r w:rsidRPr="00165AB1">
        <w:rPr>
          <w:rFonts w:ascii="方正仿宋_GBK" w:eastAsia="方正仿宋_GBK" w:hAnsi="宋体" w:hint="eastAsia"/>
          <w:color w:val="000000" w:themeColor="text1"/>
          <w:sz w:val="28"/>
          <w:szCs w:val="32"/>
        </w:rPr>
        <w:lastRenderedPageBreak/>
        <w:t>施计划》，明确实施的思路、目标、任务时间表、里程碑、评价等要素；明确体系建设活动实施计划；</w:t>
      </w:r>
    </w:p>
    <w:p w14:paraId="6AE419B8" w14:textId="77777777" w:rsidR="00B51784" w:rsidRPr="00165AB1" w:rsidRDefault="00B51784" w:rsidP="00B51784">
      <w:pPr>
        <w:pStyle w:val="40"/>
        <w:numPr>
          <w:ilvl w:val="0"/>
          <w:numId w:val="41"/>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列出认证所需的体系流程（文档、记录等）的输入清单；</w:t>
      </w:r>
    </w:p>
    <w:p w14:paraId="4BBB959D" w14:textId="77777777" w:rsidR="00B51784" w:rsidRPr="00165AB1" w:rsidRDefault="00B51784" w:rsidP="00B51784">
      <w:pPr>
        <w:numPr>
          <w:ilvl w:val="0"/>
          <w:numId w:val="41"/>
        </w:numPr>
        <w:adjustRightInd w:val="0"/>
        <w:spacing w:line="400" w:lineRule="exact"/>
        <w:textAlignment w:val="baseline"/>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提供认证审核必须制作和完成的标准化输出（各类规则、文档、活动实施的样本模板）；</w:t>
      </w:r>
    </w:p>
    <w:p w14:paraId="766785EB" w14:textId="77777777" w:rsidR="00B51784" w:rsidRPr="00165AB1" w:rsidRDefault="00B51784" w:rsidP="00B51784">
      <w:pPr>
        <w:pStyle w:val="2"/>
        <w:numPr>
          <w:ilvl w:val="0"/>
          <w:numId w:val="37"/>
        </w:numPr>
        <w:spacing w:before="0" w:after="0" w:line="400" w:lineRule="exact"/>
        <w:ind w:rightChars="100" w:right="210"/>
        <w:rPr>
          <w:rStyle w:val="3Char1"/>
          <w:rFonts w:ascii="方正楷体_GBK" w:eastAsia="方正楷体_GBK"/>
          <w:color w:val="000000" w:themeColor="text1"/>
          <w:sz w:val="28"/>
        </w:rPr>
      </w:pPr>
      <w:bookmarkStart w:id="75" w:name="_Toc72136758"/>
      <w:bookmarkStart w:id="76" w:name="_Toc86227726"/>
      <w:bookmarkStart w:id="77" w:name="_Toc465685491"/>
      <w:r w:rsidRPr="00165AB1">
        <w:rPr>
          <w:rStyle w:val="3Char1"/>
          <w:rFonts w:ascii="方正楷体_GBK" w:eastAsia="方正楷体_GBK" w:hint="eastAsia"/>
          <w:color w:val="000000" w:themeColor="text1"/>
          <w:sz w:val="28"/>
        </w:rPr>
        <w:t>标准化运维体系建设</w:t>
      </w:r>
      <w:bookmarkEnd w:id="75"/>
      <w:bookmarkEnd w:id="76"/>
    </w:p>
    <w:p w14:paraId="7C89790F" w14:textId="77777777" w:rsidR="00B51784" w:rsidRPr="00165AB1" w:rsidRDefault="00B51784" w:rsidP="00B51784">
      <w:pPr>
        <w:pStyle w:val="4"/>
        <w:spacing w:before="0" w:after="0" w:line="400" w:lineRule="exact"/>
        <w:ind w:leftChars="200" w:left="420" w:right="210"/>
        <w:rPr>
          <w:rFonts w:ascii="方正仿宋_GBK" w:eastAsia="方正仿宋_GBK" w:hAnsi="宋体"/>
          <w:color w:val="000000" w:themeColor="text1"/>
          <w:szCs w:val="32"/>
        </w:rPr>
      </w:pPr>
      <w:r w:rsidRPr="00165AB1">
        <w:rPr>
          <w:rFonts w:ascii="方正仿宋_GBK" w:eastAsia="方正仿宋_GBK" w:hAnsi="宋体" w:hint="eastAsia"/>
          <w:color w:val="000000" w:themeColor="text1"/>
          <w:szCs w:val="32"/>
        </w:rPr>
        <w:t>3.1、内容要求</w:t>
      </w:r>
    </w:p>
    <w:p w14:paraId="40F63BD8" w14:textId="77777777" w:rsidR="00B51784" w:rsidRPr="00165AB1" w:rsidRDefault="00B51784" w:rsidP="00B51784">
      <w:pPr>
        <w:spacing w:line="400" w:lineRule="exact"/>
        <w:ind w:leftChars="200" w:left="420"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结合运维管理标准化及CQC8302-2018认证标准要求，向上丁数据中心运维团队提供项目运维管理体系文件的编写、建设辅导以及各类活动的落地实施过程辅导。包含以下内容：</w:t>
      </w:r>
    </w:p>
    <w:p w14:paraId="4162B000" w14:textId="77777777" w:rsidR="00B51784" w:rsidRPr="00165AB1" w:rsidRDefault="00B51784" w:rsidP="00B51784">
      <w:pPr>
        <w:pStyle w:val="40"/>
        <w:numPr>
          <w:ilvl w:val="0"/>
          <w:numId w:val="42"/>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▲搭建数据中心运维管理标准化体系模型；</w:t>
      </w:r>
    </w:p>
    <w:p w14:paraId="0206C460" w14:textId="77777777" w:rsidR="00B51784" w:rsidRPr="00165AB1" w:rsidRDefault="00B51784" w:rsidP="00B51784">
      <w:pPr>
        <w:pStyle w:val="40"/>
        <w:numPr>
          <w:ilvl w:val="0"/>
          <w:numId w:val="42"/>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进一步落地实施完善，确保运维体系适宜、充分；</w:t>
      </w:r>
    </w:p>
    <w:bookmarkEnd w:id="77"/>
    <w:p w14:paraId="58A83838" w14:textId="77777777" w:rsidR="00B51784" w:rsidRPr="00165AB1" w:rsidRDefault="00B51784" w:rsidP="00B51784">
      <w:pPr>
        <w:pStyle w:val="40"/>
        <w:numPr>
          <w:ilvl w:val="0"/>
          <w:numId w:val="42"/>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要求咨询单位定期为上丁数据中心进行培训，培训内容包括标准培训、体系建设及实施培训，并覆盖标准所有管理领域；</w:t>
      </w:r>
    </w:p>
    <w:p w14:paraId="48818FAB" w14:textId="77777777" w:rsidR="00B51784" w:rsidRPr="00165AB1" w:rsidRDefault="00B51784" w:rsidP="00B51784">
      <w:pPr>
        <w:pStyle w:val="4"/>
        <w:spacing w:before="0" w:after="0" w:line="400" w:lineRule="exact"/>
        <w:ind w:left="210" w:right="210" w:firstLineChars="100" w:firstLine="281"/>
        <w:rPr>
          <w:rFonts w:ascii="方正仿宋_GBK" w:eastAsia="方正仿宋_GBK" w:hAnsi="宋体"/>
          <w:color w:val="000000" w:themeColor="text1"/>
          <w:szCs w:val="32"/>
        </w:rPr>
      </w:pPr>
      <w:r w:rsidRPr="00165AB1">
        <w:rPr>
          <w:rFonts w:ascii="方正仿宋_GBK" w:eastAsia="方正仿宋_GBK" w:hAnsi="宋体" w:hint="eastAsia"/>
          <w:color w:val="000000" w:themeColor="text1"/>
          <w:szCs w:val="32"/>
        </w:rPr>
        <w:t>3.2、交付物要求</w:t>
      </w:r>
    </w:p>
    <w:p w14:paraId="2D715D00" w14:textId="77777777" w:rsidR="00B51784" w:rsidRPr="00165AB1" w:rsidRDefault="00B51784" w:rsidP="00B51784">
      <w:pPr>
        <w:pStyle w:val="40"/>
        <w:numPr>
          <w:ilvl w:val="0"/>
          <w:numId w:val="4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▲数据中心运维管理规章制度、业务流程、设备操作/维护/应急处理手册、实施活动等《重庆银行上丁数据中心运维管理文件树》；</w:t>
      </w:r>
    </w:p>
    <w:p w14:paraId="7109A695" w14:textId="77777777" w:rsidR="00B51784" w:rsidRPr="00165AB1" w:rsidRDefault="00B51784" w:rsidP="00B51784">
      <w:pPr>
        <w:pStyle w:val="40"/>
        <w:numPr>
          <w:ilvl w:val="0"/>
          <w:numId w:val="4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▲数据中心标准化运维体系文件（满足CQC8302-2018  L3级认证要求）；</w:t>
      </w:r>
    </w:p>
    <w:p w14:paraId="1A489D50" w14:textId="77777777" w:rsidR="00B51784" w:rsidRPr="00165AB1" w:rsidRDefault="00B51784" w:rsidP="00B51784">
      <w:pPr>
        <w:pStyle w:val="40"/>
        <w:numPr>
          <w:ilvl w:val="0"/>
          <w:numId w:val="4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▲完整的运维指南、操作手册和流程，如《重庆银行上丁数据中心运维管理手册》、《重庆银行上丁数据中心运维操作手册（SOP/MOP/EOP）》、《维保计划》等；</w:t>
      </w:r>
    </w:p>
    <w:p w14:paraId="6EC7D137" w14:textId="77777777" w:rsidR="00B51784" w:rsidRPr="00165AB1" w:rsidRDefault="00B51784" w:rsidP="00B51784">
      <w:pPr>
        <w:pStyle w:val="40"/>
        <w:numPr>
          <w:ilvl w:val="0"/>
          <w:numId w:val="43"/>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▲《运营标准化项目实施报告》</w:t>
      </w:r>
    </w:p>
    <w:p w14:paraId="02B20BF1" w14:textId="77777777" w:rsidR="00B51784" w:rsidRPr="00165AB1" w:rsidRDefault="00B51784" w:rsidP="00B51784">
      <w:pPr>
        <w:pStyle w:val="2"/>
        <w:numPr>
          <w:ilvl w:val="0"/>
          <w:numId w:val="37"/>
        </w:numPr>
        <w:spacing w:before="0" w:after="0" w:line="400" w:lineRule="exact"/>
        <w:ind w:rightChars="100" w:right="210"/>
        <w:rPr>
          <w:rStyle w:val="3Char1"/>
          <w:rFonts w:ascii="方正楷体_GBK" w:eastAsia="方正楷体_GBK"/>
          <w:color w:val="000000" w:themeColor="text1"/>
          <w:sz w:val="28"/>
        </w:rPr>
      </w:pPr>
      <w:bookmarkStart w:id="78" w:name="_Toc72136759"/>
      <w:bookmarkStart w:id="79" w:name="_Toc86227727"/>
      <w:r w:rsidRPr="00165AB1">
        <w:rPr>
          <w:rStyle w:val="3Char1"/>
          <w:rFonts w:ascii="方正楷体_GBK" w:eastAsia="方正楷体_GBK" w:hint="eastAsia"/>
          <w:color w:val="000000" w:themeColor="text1"/>
          <w:sz w:val="28"/>
        </w:rPr>
        <w:t>标准化运维体系导入及运行</w:t>
      </w:r>
      <w:bookmarkEnd w:id="78"/>
      <w:bookmarkEnd w:id="79"/>
    </w:p>
    <w:p w14:paraId="0380D1D4"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4.1、内容要求</w:t>
      </w:r>
    </w:p>
    <w:p w14:paraId="7FFE6B1C" w14:textId="77777777" w:rsidR="00B51784" w:rsidRPr="00165AB1" w:rsidRDefault="00B51784" w:rsidP="00B51784">
      <w:pPr>
        <w:spacing w:line="400" w:lineRule="exact"/>
        <w:ind w:leftChars="200" w:left="420"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开展标准化运维体系培训及模拟评审，确保上丁数据中心运维管理体系有效落地实施，并满足认证要求。包含以下内容：</w:t>
      </w:r>
    </w:p>
    <w:p w14:paraId="5E6011BD" w14:textId="77777777" w:rsidR="00B51784" w:rsidRPr="00165AB1" w:rsidRDefault="00B51784" w:rsidP="00B51784">
      <w:pPr>
        <w:pStyle w:val="40"/>
        <w:numPr>
          <w:ilvl w:val="0"/>
          <w:numId w:val="44"/>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对CQC8302-2018体系应用的实际情况进行追踪和评估，并指导现场运维人员正确理解和应用CQC8302-2018体系；</w:t>
      </w:r>
    </w:p>
    <w:p w14:paraId="2695650A" w14:textId="77777777" w:rsidR="00B51784" w:rsidRPr="00165AB1" w:rsidRDefault="00B51784" w:rsidP="00B51784">
      <w:pPr>
        <w:pStyle w:val="40"/>
        <w:numPr>
          <w:ilvl w:val="0"/>
          <w:numId w:val="44"/>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咨询单位定期为上丁数据中心进行集中培训，培训内容包括标准体系应用培训、应答培训，并覆盖标准所有管理领域；</w:t>
      </w:r>
    </w:p>
    <w:p w14:paraId="4C520141" w14:textId="77777777" w:rsidR="00B51784" w:rsidRPr="00165AB1" w:rsidRDefault="00B51784" w:rsidP="00B51784">
      <w:pPr>
        <w:pStyle w:val="40"/>
        <w:numPr>
          <w:ilvl w:val="0"/>
          <w:numId w:val="44"/>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模拟评审对数据中心运维管理体系进行对标，深度了解与认证要求的差异，制定整改计划；</w:t>
      </w:r>
    </w:p>
    <w:p w14:paraId="0107058A" w14:textId="77777777" w:rsidR="00B51784" w:rsidRPr="00165AB1" w:rsidRDefault="00B51784" w:rsidP="00B51784">
      <w:pPr>
        <w:pStyle w:val="40"/>
        <w:numPr>
          <w:ilvl w:val="0"/>
          <w:numId w:val="44"/>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lastRenderedPageBreak/>
        <w:t>进一步落地整改完善运维体系，确保体系运行有效。</w:t>
      </w:r>
    </w:p>
    <w:p w14:paraId="056C3A54"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4.2、交付物要求</w:t>
      </w:r>
    </w:p>
    <w:p w14:paraId="24066F07" w14:textId="77777777" w:rsidR="00B51784" w:rsidRPr="00165AB1" w:rsidRDefault="00B51784" w:rsidP="00B51784">
      <w:pPr>
        <w:pStyle w:val="6"/>
        <w:numPr>
          <w:ilvl w:val="0"/>
          <w:numId w:val="45"/>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▲《数据中心运维体系审查意见》，对实施和完成的情况进行检查和评估；</w:t>
      </w:r>
    </w:p>
    <w:p w14:paraId="25DE1B98" w14:textId="77777777" w:rsidR="00B51784" w:rsidRPr="00165AB1" w:rsidRDefault="00B51784" w:rsidP="00B51784">
      <w:pPr>
        <w:pStyle w:val="6"/>
        <w:numPr>
          <w:ilvl w:val="0"/>
          <w:numId w:val="45"/>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▲《培训计划》、《培训材料》。</w:t>
      </w:r>
    </w:p>
    <w:p w14:paraId="54D56BAC" w14:textId="77777777" w:rsidR="00B51784" w:rsidRPr="00165AB1" w:rsidRDefault="00B51784" w:rsidP="00B51784">
      <w:pPr>
        <w:pStyle w:val="2"/>
        <w:numPr>
          <w:ilvl w:val="0"/>
          <w:numId w:val="37"/>
        </w:numPr>
        <w:spacing w:before="0" w:after="0" w:line="400" w:lineRule="exact"/>
        <w:ind w:rightChars="100" w:right="210"/>
        <w:rPr>
          <w:rStyle w:val="3Char1"/>
          <w:rFonts w:ascii="方正楷体_GBK" w:eastAsia="方正楷体_GBK"/>
          <w:color w:val="000000" w:themeColor="text1"/>
          <w:sz w:val="28"/>
        </w:rPr>
      </w:pPr>
      <w:bookmarkStart w:id="80" w:name="_Toc72136760"/>
      <w:bookmarkStart w:id="81" w:name="_Toc86227728"/>
      <w:r w:rsidRPr="00165AB1">
        <w:rPr>
          <w:rStyle w:val="3Char1"/>
          <w:rFonts w:ascii="方正楷体_GBK" w:eastAsia="方正楷体_GBK" w:hint="eastAsia"/>
          <w:color w:val="000000" w:themeColor="text1"/>
          <w:sz w:val="28"/>
        </w:rPr>
        <w:t>CQC8302-2018认证支持</w:t>
      </w:r>
      <w:bookmarkEnd w:id="80"/>
      <w:bookmarkEnd w:id="81"/>
    </w:p>
    <w:p w14:paraId="1A9098B0"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5.1、内容要求</w:t>
      </w:r>
    </w:p>
    <w:p w14:paraId="383E6903" w14:textId="77777777" w:rsidR="00B51784" w:rsidRPr="00165AB1" w:rsidRDefault="00B51784" w:rsidP="00B51784">
      <w:pPr>
        <w:pStyle w:val="40"/>
        <w:numPr>
          <w:ilvl w:val="0"/>
          <w:numId w:val="46"/>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认证准备，确认认证必要事项（文档、实施证据）；</w:t>
      </w:r>
    </w:p>
    <w:p w14:paraId="4D4F6018" w14:textId="77777777" w:rsidR="00B51784" w:rsidRPr="00165AB1" w:rsidRDefault="00B51784" w:rsidP="00B51784">
      <w:pPr>
        <w:pStyle w:val="40"/>
        <w:numPr>
          <w:ilvl w:val="0"/>
          <w:numId w:val="46"/>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★认证相关具体流程申请及支持（含认证费用支付）：由咨询单位负责组织准备、协调并向中国质量认证中心提交CQC8302-2018 认证审核申请，并全程配合CQC8302-2018 L3级认证工作；</w:t>
      </w:r>
    </w:p>
    <w:p w14:paraId="792667E9"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5.2、交付物要求</w:t>
      </w:r>
    </w:p>
    <w:p w14:paraId="516D44C3" w14:textId="77777777" w:rsidR="00B51784" w:rsidRPr="00165AB1" w:rsidRDefault="00B51784" w:rsidP="00B51784">
      <w:pPr>
        <w:pStyle w:val="6"/>
        <w:numPr>
          <w:ilvl w:val="0"/>
          <w:numId w:val="47"/>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▲CQC8302-2018认证所需资料一览；</w:t>
      </w:r>
    </w:p>
    <w:p w14:paraId="67F3D510" w14:textId="77777777" w:rsidR="00B51784" w:rsidRPr="00165AB1" w:rsidRDefault="00B51784" w:rsidP="00B51784">
      <w:pPr>
        <w:pStyle w:val="6"/>
        <w:numPr>
          <w:ilvl w:val="0"/>
          <w:numId w:val="47"/>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▲CQC8302-2018认证相关流程申请、实施情况确认；</w:t>
      </w:r>
    </w:p>
    <w:p w14:paraId="1041BA0E" w14:textId="77777777" w:rsidR="00B51784" w:rsidRPr="00165AB1" w:rsidRDefault="00B51784" w:rsidP="00B51784">
      <w:pPr>
        <w:pStyle w:val="6"/>
        <w:numPr>
          <w:ilvl w:val="0"/>
          <w:numId w:val="47"/>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▲CQC8302-2018认证审查提问对应要点；</w:t>
      </w:r>
    </w:p>
    <w:p w14:paraId="448B6C80" w14:textId="77777777" w:rsidR="00B51784" w:rsidRPr="00165AB1" w:rsidRDefault="00B51784" w:rsidP="00B51784">
      <w:pPr>
        <w:pStyle w:val="6"/>
        <w:numPr>
          <w:ilvl w:val="0"/>
          <w:numId w:val="47"/>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▲协助上丁数据中心CQC8302-2018  L3级认证现场支持。</w:t>
      </w:r>
    </w:p>
    <w:p w14:paraId="33CE33EE" w14:textId="77777777" w:rsidR="00B51784" w:rsidRPr="00165AB1" w:rsidRDefault="00B51784" w:rsidP="00B51784">
      <w:pPr>
        <w:pStyle w:val="2"/>
        <w:numPr>
          <w:ilvl w:val="0"/>
          <w:numId w:val="37"/>
        </w:numPr>
        <w:spacing w:before="0" w:after="0" w:line="400" w:lineRule="exact"/>
        <w:ind w:rightChars="100" w:right="210"/>
        <w:rPr>
          <w:rStyle w:val="3Char1"/>
          <w:rFonts w:ascii="方正楷体_GBK" w:eastAsia="方正楷体_GBK"/>
          <w:color w:val="000000" w:themeColor="text1"/>
          <w:sz w:val="28"/>
        </w:rPr>
      </w:pPr>
      <w:bookmarkStart w:id="82" w:name="_Toc72136761"/>
      <w:bookmarkStart w:id="83" w:name="_Toc86227729"/>
      <w:r w:rsidRPr="00165AB1">
        <w:rPr>
          <w:rStyle w:val="3Char1"/>
          <w:rFonts w:ascii="方正楷体_GBK" w:eastAsia="方正楷体_GBK" w:hint="eastAsia"/>
          <w:color w:val="000000" w:themeColor="text1"/>
          <w:sz w:val="28"/>
        </w:rPr>
        <w:t>项目总结</w:t>
      </w:r>
      <w:bookmarkEnd w:id="82"/>
      <w:bookmarkEnd w:id="83"/>
    </w:p>
    <w:p w14:paraId="08AB0B9A"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6.1、内容要求</w:t>
      </w:r>
    </w:p>
    <w:p w14:paraId="24E8DA21" w14:textId="77777777" w:rsidR="00B51784" w:rsidRPr="00165AB1" w:rsidRDefault="00B51784" w:rsidP="00B51784">
      <w:pPr>
        <w:pStyle w:val="40"/>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对整个项目各个阶段的结果进行总结，整理实施服务后所有数据中心运维管理体系文档，汇报实施服务总体情况及结果。授予CQC8302-2018  L3级认证证书；</w:t>
      </w:r>
    </w:p>
    <w:p w14:paraId="1404ECE6"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6.2、交付物要求</w:t>
      </w:r>
    </w:p>
    <w:p w14:paraId="1C00DCEB" w14:textId="77777777" w:rsidR="00B51784" w:rsidRPr="00165AB1" w:rsidRDefault="00B51784" w:rsidP="00B51784">
      <w:pPr>
        <w:pStyle w:val="6"/>
        <w:numPr>
          <w:ilvl w:val="0"/>
          <w:numId w:val="48"/>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▲《项目总结报告》；</w:t>
      </w:r>
    </w:p>
    <w:p w14:paraId="6827E109" w14:textId="77777777" w:rsidR="00B51784" w:rsidRPr="00165AB1" w:rsidRDefault="00B51784" w:rsidP="00B51784">
      <w:pPr>
        <w:pStyle w:val="6"/>
        <w:numPr>
          <w:ilvl w:val="0"/>
          <w:numId w:val="48"/>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数据中心运维管理标准化体系所有文档整理集合成册（电子版）；</w:t>
      </w:r>
    </w:p>
    <w:p w14:paraId="5CF102EA" w14:textId="77777777" w:rsidR="00B51784" w:rsidRPr="00165AB1" w:rsidRDefault="00B51784" w:rsidP="00B51784">
      <w:pPr>
        <w:pStyle w:val="6"/>
        <w:numPr>
          <w:ilvl w:val="0"/>
          <w:numId w:val="48"/>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▲由中国质量认证中心颁发的CQC8302-2018  L3级认证证书。</w:t>
      </w:r>
    </w:p>
    <w:p w14:paraId="2509B363" w14:textId="77777777" w:rsidR="00B51784" w:rsidRPr="00165AB1" w:rsidRDefault="00B51784" w:rsidP="00B51784">
      <w:pPr>
        <w:pStyle w:val="4"/>
        <w:spacing w:before="0" w:after="0" w:line="400" w:lineRule="exact"/>
        <w:ind w:leftChars="200" w:left="420" w:right="210"/>
        <w:rPr>
          <w:rFonts w:ascii="方正仿宋_GBK" w:eastAsia="方正仿宋_GBK" w:hAnsi="宋体"/>
          <w:b w:val="0"/>
          <w:bCs w:val="0"/>
          <w:color w:val="000000" w:themeColor="text1"/>
          <w:szCs w:val="32"/>
        </w:rPr>
      </w:pPr>
      <w:r w:rsidRPr="00165AB1">
        <w:rPr>
          <w:rFonts w:ascii="方正仿宋_GBK" w:eastAsia="方正仿宋_GBK" w:hAnsi="宋体" w:hint="eastAsia"/>
          <w:b w:val="0"/>
          <w:bCs w:val="0"/>
          <w:color w:val="000000" w:themeColor="text1"/>
          <w:szCs w:val="32"/>
        </w:rPr>
        <w:t>6.3、项目成果要求</w:t>
      </w:r>
    </w:p>
    <w:p w14:paraId="0033916B" w14:textId="77777777" w:rsidR="00B51784" w:rsidRPr="00165AB1" w:rsidRDefault="00B51784" w:rsidP="00B51784">
      <w:pPr>
        <w:spacing w:line="400" w:lineRule="exact"/>
        <w:ind w:leftChars="200" w:left="420" w:firstLineChars="200" w:firstLine="56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本项目合同签订之日起捌个月内提交：</w:t>
      </w:r>
    </w:p>
    <w:p w14:paraId="555E6F0A" w14:textId="77777777" w:rsidR="00B51784" w:rsidRPr="00165AB1" w:rsidRDefault="00B51784" w:rsidP="00B51784">
      <w:pPr>
        <w:pStyle w:val="40"/>
        <w:numPr>
          <w:ilvl w:val="0"/>
          <w:numId w:val="4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项目差距分析报告；</w:t>
      </w:r>
    </w:p>
    <w:p w14:paraId="22D6C32E" w14:textId="77777777" w:rsidR="00B51784" w:rsidRPr="00165AB1" w:rsidRDefault="00B51784" w:rsidP="00B51784">
      <w:pPr>
        <w:pStyle w:val="40"/>
        <w:numPr>
          <w:ilvl w:val="0"/>
          <w:numId w:val="4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标准化体系建设目录、模版及最终体系建设成果等资料；</w:t>
      </w:r>
    </w:p>
    <w:p w14:paraId="240A76D5" w14:textId="77777777" w:rsidR="00B51784" w:rsidRPr="00165AB1" w:rsidRDefault="00B51784" w:rsidP="00B51784">
      <w:pPr>
        <w:pStyle w:val="40"/>
        <w:numPr>
          <w:ilvl w:val="0"/>
          <w:numId w:val="4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培训课程资料及实施记录；</w:t>
      </w:r>
    </w:p>
    <w:p w14:paraId="407D88EB" w14:textId="77777777" w:rsidR="00B51784" w:rsidRPr="00165AB1" w:rsidRDefault="00B51784" w:rsidP="00B51784">
      <w:pPr>
        <w:pStyle w:val="40"/>
        <w:numPr>
          <w:ilvl w:val="0"/>
          <w:numId w:val="4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CQC8302-2018认证证书及相关材料；</w:t>
      </w:r>
    </w:p>
    <w:p w14:paraId="2AFA7A69" w14:textId="77777777" w:rsidR="00B51784" w:rsidRPr="00165AB1" w:rsidRDefault="00B51784" w:rsidP="00B51784">
      <w:pPr>
        <w:pStyle w:val="40"/>
        <w:numPr>
          <w:ilvl w:val="0"/>
          <w:numId w:val="49"/>
        </w:numPr>
        <w:spacing w:line="400" w:lineRule="exact"/>
        <w:ind w:firstLineChars="0"/>
        <w:rPr>
          <w:rFonts w:ascii="方正仿宋_GBK" w:eastAsia="方正仿宋_GBK" w:hAnsi="宋体"/>
          <w:color w:val="000000" w:themeColor="text1"/>
          <w:sz w:val="28"/>
          <w:szCs w:val="32"/>
        </w:rPr>
      </w:pPr>
      <w:r w:rsidRPr="00165AB1">
        <w:rPr>
          <w:rFonts w:ascii="方正仿宋_GBK" w:eastAsia="方正仿宋_GBK" w:hAnsi="宋体" w:hint="eastAsia"/>
          <w:color w:val="000000" w:themeColor="text1"/>
          <w:sz w:val="28"/>
          <w:szCs w:val="32"/>
        </w:rPr>
        <w:t>其他相关支撑工作。</w:t>
      </w:r>
    </w:p>
    <w:p w14:paraId="6636DC38" w14:textId="77777777" w:rsidR="006625F3" w:rsidRPr="00165AB1" w:rsidRDefault="006625F3" w:rsidP="00B51784">
      <w:pPr>
        <w:pStyle w:val="40"/>
        <w:numPr>
          <w:ilvl w:val="0"/>
          <w:numId w:val="49"/>
        </w:numPr>
        <w:spacing w:line="400" w:lineRule="exact"/>
        <w:ind w:firstLineChars="0"/>
        <w:rPr>
          <w:rFonts w:ascii="方正仿宋_GBK" w:eastAsia="方正仿宋_GBK" w:hAnsi="宋体"/>
          <w:color w:val="000000" w:themeColor="text1"/>
          <w:sz w:val="28"/>
          <w:szCs w:val="32"/>
        </w:rPr>
      </w:pPr>
    </w:p>
    <w:p w14:paraId="61AB3485" w14:textId="77777777" w:rsidR="00B51784" w:rsidRPr="00165AB1" w:rsidRDefault="00B51784" w:rsidP="006625F3">
      <w:pPr>
        <w:spacing w:line="400" w:lineRule="exact"/>
        <w:ind w:leftChars="200" w:left="420" w:firstLineChars="200" w:firstLine="562"/>
        <w:rPr>
          <w:rFonts w:ascii="宋体" w:hAnsi="宋体"/>
          <w:b/>
          <w:color w:val="000000" w:themeColor="text1"/>
          <w:sz w:val="28"/>
        </w:rPr>
      </w:pPr>
      <w:r w:rsidRPr="00165AB1">
        <w:rPr>
          <w:rFonts w:ascii="宋体" w:hAnsi="宋体" w:hint="eastAsia"/>
          <w:b/>
          <w:color w:val="000000" w:themeColor="text1"/>
          <w:sz w:val="28"/>
        </w:rPr>
        <w:lastRenderedPageBreak/>
        <w:t>运维管理体系咨询服务实施过程中交付物见下表：</w:t>
      </w:r>
    </w:p>
    <w:tbl>
      <w:tblPr>
        <w:tblW w:w="7997" w:type="dxa"/>
        <w:jc w:val="center"/>
        <w:tblLayout w:type="fixed"/>
        <w:tblLook w:val="04A0" w:firstRow="1" w:lastRow="0" w:firstColumn="1" w:lastColumn="0" w:noHBand="0" w:noVBand="1"/>
      </w:tblPr>
      <w:tblGrid>
        <w:gridCol w:w="960"/>
        <w:gridCol w:w="929"/>
        <w:gridCol w:w="6108"/>
      </w:tblGrid>
      <w:tr w:rsidR="00165AB1" w:rsidRPr="00165AB1" w14:paraId="131ECEA1"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00ACCE7"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p>
        </w:tc>
        <w:tc>
          <w:tcPr>
            <w:tcW w:w="9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96373B0"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项目启动阶段</w:t>
            </w:r>
          </w:p>
        </w:tc>
        <w:tc>
          <w:tcPr>
            <w:tcW w:w="6108" w:type="dxa"/>
            <w:tcBorders>
              <w:top w:val="single" w:sz="4" w:space="0" w:color="auto"/>
              <w:left w:val="nil"/>
              <w:bottom w:val="single" w:sz="4" w:space="0" w:color="auto"/>
              <w:right w:val="single" w:sz="4" w:space="0" w:color="auto"/>
            </w:tcBorders>
            <w:shd w:val="clear" w:color="auto" w:fill="auto"/>
            <w:vAlign w:val="center"/>
          </w:tcPr>
          <w:p w14:paraId="375A0281"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数据中心运维管理现状调研表</w:t>
            </w:r>
          </w:p>
        </w:tc>
      </w:tr>
      <w:tr w:rsidR="00165AB1" w:rsidRPr="00165AB1" w14:paraId="7A0BF13D"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1FE9C012"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2</w:t>
            </w:r>
          </w:p>
        </w:tc>
        <w:tc>
          <w:tcPr>
            <w:tcW w:w="9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A3440"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nil"/>
              <w:bottom w:val="single" w:sz="4" w:space="0" w:color="auto"/>
              <w:right w:val="single" w:sz="4" w:space="0" w:color="auto"/>
            </w:tcBorders>
            <w:shd w:val="clear" w:color="auto" w:fill="auto"/>
            <w:vAlign w:val="center"/>
          </w:tcPr>
          <w:p w14:paraId="1C33608E"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差异分析报告</w:t>
            </w:r>
          </w:p>
        </w:tc>
      </w:tr>
      <w:tr w:rsidR="00165AB1" w:rsidRPr="00165AB1" w14:paraId="79AB6FC3"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732A034"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3</w:t>
            </w:r>
          </w:p>
        </w:tc>
        <w:tc>
          <w:tcPr>
            <w:tcW w:w="929" w:type="dxa"/>
            <w:vMerge/>
            <w:tcBorders>
              <w:top w:val="single" w:sz="4" w:space="0" w:color="auto"/>
              <w:left w:val="single" w:sz="4" w:space="0" w:color="auto"/>
              <w:bottom w:val="single" w:sz="4" w:space="0" w:color="auto"/>
              <w:right w:val="single" w:sz="4" w:space="0" w:color="auto"/>
            </w:tcBorders>
            <w:vAlign w:val="center"/>
          </w:tcPr>
          <w:p w14:paraId="2C38CC39"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nil"/>
              <w:bottom w:val="single" w:sz="4" w:space="0" w:color="auto"/>
              <w:right w:val="single" w:sz="4" w:space="0" w:color="auto"/>
            </w:tcBorders>
            <w:shd w:val="clear" w:color="auto" w:fill="auto"/>
            <w:vAlign w:val="center"/>
          </w:tcPr>
          <w:p w14:paraId="19FF7EAD"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 xml:space="preserve">项目启动会PPT </w:t>
            </w:r>
          </w:p>
        </w:tc>
      </w:tr>
      <w:tr w:rsidR="00165AB1" w:rsidRPr="00165AB1" w14:paraId="6A783DF3"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0EB7F88"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4</w:t>
            </w:r>
          </w:p>
        </w:tc>
        <w:tc>
          <w:tcPr>
            <w:tcW w:w="929" w:type="dxa"/>
            <w:vMerge/>
            <w:tcBorders>
              <w:top w:val="single" w:sz="4" w:space="0" w:color="auto"/>
              <w:left w:val="single" w:sz="4" w:space="0" w:color="auto"/>
              <w:bottom w:val="single" w:sz="4" w:space="0" w:color="000000"/>
              <w:right w:val="single" w:sz="4" w:space="0" w:color="auto"/>
            </w:tcBorders>
            <w:vAlign w:val="center"/>
          </w:tcPr>
          <w:p w14:paraId="25884944"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nil"/>
              <w:bottom w:val="single" w:sz="4" w:space="0" w:color="auto"/>
              <w:right w:val="single" w:sz="4" w:space="0" w:color="auto"/>
            </w:tcBorders>
            <w:shd w:val="clear" w:color="auto" w:fill="auto"/>
            <w:vAlign w:val="center"/>
          </w:tcPr>
          <w:p w14:paraId="786F8CC4"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项目服务接口人通讯录</w:t>
            </w:r>
          </w:p>
        </w:tc>
      </w:tr>
      <w:tr w:rsidR="00165AB1" w:rsidRPr="00165AB1" w14:paraId="320C915B"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21ED9222"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5</w:t>
            </w:r>
          </w:p>
        </w:tc>
        <w:tc>
          <w:tcPr>
            <w:tcW w:w="929" w:type="dxa"/>
            <w:vMerge/>
            <w:tcBorders>
              <w:top w:val="single" w:sz="4" w:space="0" w:color="auto"/>
              <w:left w:val="single" w:sz="4" w:space="0" w:color="auto"/>
              <w:bottom w:val="single" w:sz="4" w:space="0" w:color="000000"/>
              <w:right w:val="single" w:sz="4" w:space="0" w:color="auto"/>
            </w:tcBorders>
            <w:vAlign w:val="center"/>
          </w:tcPr>
          <w:p w14:paraId="320BE9AF"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0E10B56B"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相关培训课件</w:t>
            </w:r>
          </w:p>
        </w:tc>
      </w:tr>
      <w:tr w:rsidR="00165AB1" w:rsidRPr="00165AB1" w14:paraId="1C5612E2"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27310E7A"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6</w:t>
            </w:r>
          </w:p>
        </w:tc>
        <w:tc>
          <w:tcPr>
            <w:tcW w:w="929" w:type="dxa"/>
            <w:vMerge/>
            <w:tcBorders>
              <w:top w:val="single" w:sz="4" w:space="0" w:color="auto"/>
              <w:left w:val="single" w:sz="4" w:space="0" w:color="auto"/>
              <w:bottom w:val="single" w:sz="4" w:space="0" w:color="000000"/>
              <w:right w:val="single" w:sz="4" w:space="0" w:color="auto"/>
            </w:tcBorders>
            <w:vAlign w:val="center"/>
          </w:tcPr>
          <w:p w14:paraId="20051D90"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7F4BDC79"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数据中心运维标准化及CQC8302-2018认证实施计划</w:t>
            </w:r>
          </w:p>
        </w:tc>
      </w:tr>
      <w:tr w:rsidR="00165AB1" w:rsidRPr="00165AB1" w14:paraId="3C15FDD3"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2D1F2492"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7</w:t>
            </w:r>
          </w:p>
        </w:tc>
        <w:tc>
          <w:tcPr>
            <w:tcW w:w="929" w:type="dxa"/>
            <w:vMerge/>
            <w:tcBorders>
              <w:top w:val="single" w:sz="4" w:space="0" w:color="auto"/>
              <w:left w:val="single" w:sz="4" w:space="0" w:color="auto"/>
              <w:bottom w:val="single" w:sz="4" w:space="0" w:color="000000"/>
              <w:right w:val="single" w:sz="4" w:space="0" w:color="auto"/>
            </w:tcBorders>
            <w:vAlign w:val="center"/>
          </w:tcPr>
          <w:p w14:paraId="1ECABEEC"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630B1AF4"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体系建设及认证所需的体系文件（文档、记录等）的输入清单</w:t>
            </w:r>
          </w:p>
        </w:tc>
      </w:tr>
      <w:tr w:rsidR="00165AB1" w:rsidRPr="00165AB1" w14:paraId="54592B51"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32B752CE"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8</w:t>
            </w:r>
          </w:p>
        </w:tc>
        <w:tc>
          <w:tcPr>
            <w:tcW w:w="929" w:type="dxa"/>
            <w:vMerge/>
            <w:tcBorders>
              <w:top w:val="single" w:sz="4" w:space="0" w:color="auto"/>
              <w:left w:val="single" w:sz="4" w:space="0" w:color="auto"/>
              <w:bottom w:val="single" w:sz="4" w:space="0" w:color="000000"/>
              <w:right w:val="single" w:sz="4" w:space="0" w:color="auto"/>
            </w:tcBorders>
            <w:vAlign w:val="center"/>
          </w:tcPr>
          <w:p w14:paraId="3DF089CB"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4FE30C3C"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各类规则、文档、活动实施样本模板</w:t>
            </w:r>
          </w:p>
        </w:tc>
      </w:tr>
      <w:tr w:rsidR="00165AB1" w:rsidRPr="00165AB1" w14:paraId="0F16698F"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7BDFB43D"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9</w:t>
            </w:r>
          </w:p>
        </w:tc>
        <w:tc>
          <w:tcPr>
            <w:tcW w:w="929" w:type="dxa"/>
            <w:vMerge w:val="restart"/>
            <w:tcBorders>
              <w:top w:val="nil"/>
              <w:left w:val="single" w:sz="4" w:space="0" w:color="auto"/>
              <w:bottom w:val="single" w:sz="4" w:space="0" w:color="000000"/>
              <w:right w:val="single" w:sz="4" w:space="0" w:color="auto"/>
            </w:tcBorders>
            <w:shd w:val="clear" w:color="auto" w:fill="auto"/>
            <w:vAlign w:val="center"/>
          </w:tcPr>
          <w:p w14:paraId="501284FD"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新体系搭建和贯标阶段</w:t>
            </w:r>
          </w:p>
        </w:tc>
        <w:tc>
          <w:tcPr>
            <w:tcW w:w="6108" w:type="dxa"/>
            <w:tcBorders>
              <w:top w:val="nil"/>
              <w:left w:val="nil"/>
              <w:bottom w:val="single" w:sz="4" w:space="0" w:color="auto"/>
              <w:right w:val="single" w:sz="4" w:space="0" w:color="auto"/>
            </w:tcBorders>
            <w:shd w:val="clear" w:color="auto" w:fill="auto"/>
            <w:vAlign w:val="center"/>
          </w:tcPr>
          <w:p w14:paraId="7184CF6C"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数据中心运维管理文件树</w:t>
            </w:r>
          </w:p>
        </w:tc>
      </w:tr>
      <w:tr w:rsidR="00165AB1" w:rsidRPr="00165AB1" w14:paraId="757E4898" w14:textId="77777777" w:rsidTr="00B6267C">
        <w:trPr>
          <w:trHeight w:val="90"/>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69DC4839"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10</w:t>
            </w:r>
          </w:p>
        </w:tc>
        <w:tc>
          <w:tcPr>
            <w:tcW w:w="929" w:type="dxa"/>
            <w:vMerge/>
            <w:tcBorders>
              <w:top w:val="nil"/>
              <w:left w:val="single" w:sz="4" w:space="0" w:color="auto"/>
              <w:bottom w:val="single" w:sz="4" w:space="0" w:color="000000"/>
              <w:right w:val="single" w:sz="4" w:space="0" w:color="auto"/>
            </w:tcBorders>
            <w:shd w:val="clear" w:color="auto" w:fill="auto"/>
            <w:vAlign w:val="center"/>
          </w:tcPr>
          <w:p w14:paraId="42CB922A"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16B33ED6"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数据中心标准化运维体系文件</w:t>
            </w:r>
          </w:p>
        </w:tc>
      </w:tr>
      <w:tr w:rsidR="00165AB1" w:rsidRPr="00165AB1" w14:paraId="25FC378B"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08B3D98C"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11</w:t>
            </w:r>
          </w:p>
        </w:tc>
        <w:tc>
          <w:tcPr>
            <w:tcW w:w="929" w:type="dxa"/>
            <w:vMerge/>
            <w:tcBorders>
              <w:top w:val="nil"/>
              <w:left w:val="single" w:sz="4" w:space="0" w:color="auto"/>
              <w:bottom w:val="single" w:sz="4" w:space="0" w:color="000000"/>
              <w:right w:val="single" w:sz="4" w:space="0" w:color="auto"/>
            </w:tcBorders>
            <w:shd w:val="clear" w:color="auto" w:fill="auto"/>
            <w:vAlign w:val="center"/>
          </w:tcPr>
          <w:p w14:paraId="76AD79BE"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78245C77"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数据中心基础设施技术手册：《上丁数据中心运维管理手册》、《数据中心基础设施操作手册（SOP）》、《数据中心基础设施维护手册（MOP）》、《数据中心基础设施应急手册（EOP）》、维保计划等</w:t>
            </w:r>
          </w:p>
        </w:tc>
      </w:tr>
      <w:tr w:rsidR="00165AB1" w:rsidRPr="00165AB1" w14:paraId="0756A6D1"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7EBA224"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12</w:t>
            </w:r>
          </w:p>
        </w:tc>
        <w:tc>
          <w:tcPr>
            <w:tcW w:w="929" w:type="dxa"/>
            <w:vMerge/>
            <w:tcBorders>
              <w:top w:val="nil"/>
              <w:left w:val="single" w:sz="4" w:space="0" w:color="auto"/>
              <w:bottom w:val="single" w:sz="4" w:space="0" w:color="000000"/>
              <w:right w:val="single" w:sz="4" w:space="0" w:color="auto"/>
            </w:tcBorders>
            <w:shd w:val="clear" w:color="auto" w:fill="auto"/>
            <w:vAlign w:val="center"/>
          </w:tcPr>
          <w:p w14:paraId="05B82655"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04A349E6"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《培训计划》、《培训材料》</w:t>
            </w:r>
          </w:p>
        </w:tc>
      </w:tr>
      <w:tr w:rsidR="00165AB1" w:rsidRPr="00165AB1" w14:paraId="14A5C2D8"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224A647D"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3</w:t>
            </w:r>
          </w:p>
        </w:tc>
        <w:tc>
          <w:tcPr>
            <w:tcW w:w="929" w:type="dxa"/>
            <w:vMerge w:val="restart"/>
            <w:tcBorders>
              <w:top w:val="nil"/>
              <w:left w:val="single" w:sz="4" w:space="0" w:color="auto"/>
              <w:right w:val="single" w:sz="4" w:space="0" w:color="auto"/>
            </w:tcBorders>
            <w:shd w:val="clear" w:color="auto" w:fill="auto"/>
            <w:vAlign w:val="center"/>
          </w:tcPr>
          <w:p w14:paraId="1AFDCA9B"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标准化运维体系导入及运行</w:t>
            </w:r>
          </w:p>
        </w:tc>
        <w:tc>
          <w:tcPr>
            <w:tcW w:w="6108" w:type="dxa"/>
            <w:tcBorders>
              <w:top w:val="nil"/>
              <w:left w:val="nil"/>
              <w:bottom w:val="single" w:sz="4" w:space="0" w:color="auto"/>
              <w:right w:val="single" w:sz="4" w:space="0" w:color="auto"/>
            </w:tcBorders>
            <w:shd w:val="clear" w:color="auto" w:fill="auto"/>
            <w:vAlign w:val="center"/>
          </w:tcPr>
          <w:p w14:paraId="155262D2"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数据中心标准化运维体系运行分析报告、整改计划及记录</w:t>
            </w:r>
          </w:p>
        </w:tc>
      </w:tr>
      <w:tr w:rsidR="00165AB1" w:rsidRPr="00165AB1" w14:paraId="263BD053"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3630A6EB"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4</w:t>
            </w:r>
          </w:p>
        </w:tc>
        <w:tc>
          <w:tcPr>
            <w:tcW w:w="929" w:type="dxa"/>
            <w:vMerge/>
            <w:tcBorders>
              <w:left w:val="single" w:sz="4" w:space="0" w:color="auto"/>
              <w:right w:val="single" w:sz="4" w:space="0" w:color="auto"/>
            </w:tcBorders>
            <w:shd w:val="clear" w:color="auto" w:fill="auto"/>
            <w:vAlign w:val="center"/>
          </w:tcPr>
          <w:p w14:paraId="03806608"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6FD70085"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《数据中心运维体系审查意见》</w:t>
            </w:r>
          </w:p>
        </w:tc>
      </w:tr>
      <w:tr w:rsidR="00165AB1" w:rsidRPr="00165AB1" w14:paraId="10268294" w14:textId="77777777" w:rsidTr="00B6267C">
        <w:trPr>
          <w:trHeight w:val="454"/>
          <w:jc w:val="center"/>
        </w:trPr>
        <w:tc>
          <w:tcPr>
            <w:tcW w:w="960" w:type="dxa"/>
            <w:tcBorders>
              <w:top w:val="nil"/>
              <w:left w:val="single" w:sz="4" w:space="0" w:color="auto"/>
              <w:bottom w:val="single" w:sz="4" w:space="0" w:color="auto"/>
              <w:right w:val="single" w:sz="4" w:space="0" w:color="auto"/>
            </w:tcBorders>
            <w:shd w:val="clear" w:color="auto" w:fill="auto"/>
            <w:vAlign w:val="center"/>
          </w:tcPr>
          <w:p w14:paraId="5FB3CA1B"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5</w:t>
            </w:r>
          </w:p>
        </w:tc>
        <w:tc>
          <w:tcPr>
            <w:tcW w:w="929" w:type="dxa"/>
            <w:vMerge/>
            <w:tcBorders>
              <w:left w:val="single" w:sz="4" w:space="0" w:color="auto"/>
              <w:bottom w:val="single" w:sz="4" w:space="0" w:color="auto"/>
              <w:right w:val="single" w:sz="4" w:space="0" w:color="auto"/>
            </w:tcBorders>
            <w:shd w:val="clear" w:color="auto" w:fill="auto"/>
            <w:vAlign w:val="center"/>
          </w:tcPr>
          <w:p w14:paraId="0F5D525E"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nil"/>
              <w:left w:val="nil"/>
              <w:bottom w:val="single" w:sz="4" w:space="0" w:color="auto"/>
              <w:right w:val="single" w:sz="4" w:space="0" w:color="auto"/>
            </w:tcBorders>
            <w:shd w:val="clear" w:color="auto" w:fill="auto"/>
            <w:vAlign w:val="center"/>
          </w:tcPr>
          <w:p w14:paraId="0A2D8A7D"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《培训计划》、《培训材料》。</w:t>
            </w:r>
          </w:p>
        </w:tc>
      </w:tr>
      <w:tr w:rsidR="00165AB1" w:rsidRPr="00165AB1" w14:paraId="37FB3D8B"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6C1ED7"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6</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7E4FD"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认证阶段</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6148914E"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CQC8302-2018认证所需资料一览表</w:t>
            </w:r>
          </w:p>
        </w:tc>
      </w:tr>
      <w:tr w:rsidR="00165AB1" w:rsidRPr="00165AB1" w14:paraId="4F26F7CD"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C74E007"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7</w:t>
            </w:r>
          </w:p>
        </w:tc>
        <w:tc>
          <w:tcPr>
            <w:tcW w:w="929" w:type="dxa"/>
            <w:vMerge/>
            <w:tcBorders>
              <w:top w:val="single" w:sz="4" w:space="0" w:color="auto"/>
              <w:left w:val="single" w:sz="4" w:space="0" w:color="auto"/>
              <w:bottom w:val="single" w:sz="4" w:space="0" w:color="auto"/>
              <w:right w:val="single" w:sz="4" w:space="0" w:color="auto"/>
            </w:tcBorders>
            <w:vAlign w:val="center"/>
          </w:tcPr>
          <w:p w14:paraId="6AC340E9"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5F9E18B6"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CQC8302-2018认证审查必要手续详解</w:t>
            </w:r>
          </w:p>
        </w:tc>
      </w:tr>
      <w:tr w:rsidR="00165AB1" w:rsidRPr="00165AB1" w14:paraId="5213BC8A"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4FD4CB7"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8</w:t>
            </w:r>
          </w:p>
        </w:tc>
        <w:tc>
          <w:tcPr>
            <w:tcW w:w="929" w:type="dxa"/>
            <w:vMerge/>
            <w:tcBorders>
              <w:top w:val="single" w:sz="4" w:space="0" w:color="auto"/>
              <w:left w:val="single" w:sz="4" w:space="0" w:color="auto"/>
              <w:bottom w:val="single" w:sz="4" w:space="0" w:color="auto"/>
              <w:right w:val="single" w:sz="4" w:space="0" w:color="auto"/>
            </w:tcBorders>
            <w:vAlign w:val="center"/>
          </w:tcPr>
          <w:p w14:paraId="2474C8C5"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2F470190"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CQC8302-2018认证审查提问对应要点</w:t>
            </w:r>
          </w:p>
        </w:tc>
      </w:tr>
      <w:tr w:rsidR="00165AB1" w:rsidRPr="00165AB1" w14:paraId="2D15CD96"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A34E20F"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1</w:t>
            </w:r>
            <w:r w:rsidRPr="00165AB1">
              <w:rPr>
                <w:rFonts w:ascii="宋体" w:hAnsi="宋体"/>
                <w:color w:val="000000" w:themeColor="text1"/>
                <w:sz w:val="20"/>
                <w:szCs w:val="21"/>
              </w:rPr>
              <w:t>9</w:t>
            </w:r>
          </w:p>
        </w:tc>
        <w:tc>
          <w:tcPr>
            <w:tcW w:w="929" w:type="dxa"/>
            <w:vMerge w:val="restart"/>
            <w:tcBorders>
              <w:top w:val="single" w:sz="4" w:space="0" w:color="auto"/>
              <w:left w:val="single" w:sz="4" w:space="0" w:color="auto"/>
              <w:right w:val="single" w:sz="4" w:space="0" w:color="auto"/>
            </w:tcBorders>
            <w:vAlign w:val="center"/>
          </w:tcPr>
          <w:p w14:paraId="39D130D1"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项目审核、结项阶段</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294A93D3"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项目总结报告</w:t>
            </w:r>
          </w:p>
        </w:tc>
      </w:tr>
      <w:tr w:rsidR="00165AB1" w:rsidRPr="00165AB1" w14:paraId="0AB26561"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87CB55B"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2</w:t>
            </w:r>
            <w:r w:rsidRPr="00165AB1">
              <w:rPr>
                <w:rFonts w:ascii="宋体" w:hAnsi="宋体"/>
                <w:color w:val="000000" w:themeColor="text1"/>
                <w:sz w:val="20"/>
                <w:szCs w:val="21"/>
              </w:rPr>
              <w:t>0</w:t>
            </w:r>
          </w:p>
        </w:tc>
        <w:tc>
          <w:tcPr>
            <w:tcW w:w="929" w:type="dxa"/>
            <w:vMerge/>
            <w:tcBorders>
              <w:left w:val="single" w:sz="4" w:space="0" w:color="auto"/>
              <w:right w:val="single" w:sz="4" w:space="0" w:color="auto"/>
            </w:tcBorders>
            <w:vAlign w:val="center"/>
          </w:tcPr>
          <w:p w14:paraId="234630F0"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56D02899"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数据中心运维管理标准化体系所有文档整理集合成册（电子版）</w:t>
            </w:r>
          </w:p>
        </w:tc>
      </w:tr>
      <w:tr w:rsidR="00165AB1" w:rsidRPr="00165AB1" w14:paraId="7377D8CD" w14:textId="77777777" w:rsidTr="00B6267C">
        <w:trPr>
          <w:trHeight w:val="454"/>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78E7EE03" w14:textId="77777777" w:rsidR="00B51784" w:rsidRPr="00165AB1" w:rsidRDefault="00B51784" w:rsidP="00B6267C">
            <w:pPr>
              <w:widowControl/>
              <w:adjustRightInd w:val="0"/>
              <w:snapToGrid w:val="0"/>
              <w:jc w:val="center"/>
              <w:rPr>
                <w:rFonts w:ascii="宋体" w:hAnsi="宋体"/>
                <w:color w:val="000000" w:themeColor="text1"/>
                <w:sz w:val="20"/>
                <w:szCs w:val="21"/>
              </w:rPr>
            </w:pPr>
            <w:r w:rsidRPr="00165AB1">
              <w:rPr>
                <w:rFonts w:ascii="宋体" w:hAnsi="宋体" w:hint="eastAsia"/>
                <w:color w:val="000000" w:themeColor="text1"/>
                <w:sz w:val="20"/>
                <w:szCs w:val="21"/>
              </w:rPr>
              <w:t>2</w:t>
            </w:r>
            <w:r w:rsidRPr="00165AB1">
              <w:rPr>
                <w:rFonts w:ascii="宋体" w:hAnsi="宋体"/>
                <w:color w:val="000000" w:themeColor="text1"/>
                <w:sz w:val="20"/>
                <w:szCs w:val="21"/>
              </w:rPr>
              <w:t>1</w:t>
            </w:r>
          </w:p>
        </w:tc>
        <w:tc>
          <w:tcPr>
            <w:tcW w:w="929" w:type="dxa"/>
            <w:vMerge/>
            <w:tcBorders>
              <w:left w:val="single" w:sz="4" w:space="0" w:color="auto"/>
              <w:bottom w:val="single" w:sz="4" w:space="0" w:color="auto"/>
              <w:right w:val="single" w:sz="4" w:space="0" w:color="auto"/>
            </w:tcBorders>
            <w:vAlign w:val="center"/>
          </w:tcPr>
          <w:p w14:paraId="74A2D6A2" w14:textId="77777777" w:rsidR="00B51784" w:rsidRPr="00165AB1" w:rsidRDefault="00B51784" w:rsidP="00B6267C">
            <w:pPr>
              <w:adjustRightInd w:val="0"/>
              <w:snapToGrid w:val="0"/>
              <w:spacing w:line="312" w:lineRule="auto"/>
              <w:ind w:firstLineChars="200" w:firstLine="400"/>
              <w:jc w:val="left"/>
              <w:rPr>
                <w:rFonts w:ascii="宋体" w:hAnsi="宋体"/>
                <w:color w:val="000000" w:themeColor="text1"/>
                <w:sz w:val="20"/>
                <w:szCs w:val="21"/>
              </w:rPr>
            </w:pP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tcPr>
          <w:p w14:paraId="2610F446" w14:textId="77777777" w:rsidR="00B51784" w:rsidRPr="00165AB1" w:rsidRDefault="00B51784" w:rsidP="00B6267C">
            <w:pPr>
              <w:adjustRightInd w:val="0"/>
              <w:snapToGrid w:val="0"/>
              <w:spacing w:line="312" w:lineRule="auto"/>
              <w:jc w:val="left"/>
              <w:rPr>
                <w:rFonts w:ascii="宋体" w:hAnsi="宋体"/>
                <w:color w:val="000000" w:themeColor="text1"/>
                <w:sz w:val="20"/>
                <w:szCs w:val="21"/>
              </w:rPr>
            </w:pPr>
            <w:r w:rsidRPr="00165AB1">
              <w:rPr>
                <w:rFonts w:ascii="宋体" w:hAnsi="宋体" w:hint="eastAsia"/>
                <w:color w:val="000000" w:themeColor="text1"/>
                <w:sz w:val="20"/>
                <w:szCs w:val="21"/>
              </w:rPr>
              <w:t>由中国质量认证中心颁发的CQC8302-2018 L3级认证证书</w:t>
            </w:r>
          </w:p>
        </w:tc>
      </w:tr>
    </w:tbl>
    <w:p w14:paraId="57C5133A" w14:textId="77777777" w:rsidR="00B51784" w:rsidRPr="00165AB1" w:rsidRDefault="00B51784" w:rsidP="00B51784">
      <w:pPr>
        <w:spacing w:line="360" w:lineRule="auto"/>
        <w:ind w:leftChars="200" w:left="420" w:firstLineChars="200" w:firstLine="420"/>
        <w:rPr>
          <w:rFonts w:ascii="宋体" w:hAnsi="宋体"/>
          <w:color w:val="000000" w:themeColor="text1"/>
        </w:rPr>
      </w:pPr>
      <w:r w:rsidRPr="00165AB1">
        <w:rPr>
          <w:rFonts w:ascii="宋体" w:hAnsi="宋体" w:hint="eastAsia"/>
          <w:color w:val="000000" w:themeColor="text1"/>
        </w:rPr>
        <w:t>（实际交付物包含但不限于以上内容，以审核验收要求的标准化体系为准）</w:t>
      </w:r>
    </w:p>
    <w:p w14:paraId="3E7F817F" w14:textId="77777777" w:rsidR="00141EB7" w:rsidRPr="00165AB1" w:rsidRDefault="00141EB7">
      <w:pPr>
        <w:rPr>
          <w:color w:val="000000" w:themeColor="text1"/>
        </w:rPr>
      </w:pPr>
    </w:p>
    <w:sectPr w:rsidR="00141EB7" w:rsidRPr="00165AB1">
      <w:headerReference w:type="default" r:id="rId21"/>
      <w:pgSz w:w="11906" w:h="16838"/>
      <w:pgMar w:top="1440" w:right="1644" w:bottom="1440" w:left="1644"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C9B5E8" w15:done="0"/>
  <w15:commentEx w15:paraId="41DB43B0" w15:paraIdParent="60C9B5E8" w15:done="0"/>
  <w15:commentEx w15:paraId="35546E55" w15:done="0"/>
  <w15:commentEx w15:paraId="67CA6657" w15:paraIdParent="35546E55" w15:done="0"/>
  <w15:commentEx w15:paraId="03197FAF" w15:done="0"/>
  <w15:commentEx w15:paraId="234DDF21" w15:paraIdParent="03197FAF" w15:done="0"/>
  <w15:commentEx w15:paraId="04441706" w15:done="0"/>
  <w15:commentEx w15:paraId="7C188A69" w15:paraIdParent="04441706" w15:done="0"/>
  <w15:commentEx w15:paraId="4333E85F" w15:done="0"/>
  <w15:commentEx w15:paraId="0E06410F" w15:paraIdParent="4333E85F" w15:done="0"/>
  <w15:commentEx w15:paraId="39664EE8" w15:done="0"/>
  <w15:commentEx w15:paraId="586B8372" w15:paraIdParent="39664EE8" w15:done="0"/>
  <w15:commentEx w15:paraId="24EDF300" w15:done="0"/>
  <w15:commentEx w15:paraId="3C5ADAC6" w15:paraIdParent="24EDF300" w15:done="0"/>
  <w15:commentEx w15:paraId="6D9F8529" w15:done="0"/>
  <w15:commentEx w15:paraId="25B191DD" w15:paraIdParent="6D9F8529" w15:done="0"/>
  <w15:commentEx w15:paraId="1BC47679" w15:done="0"/>
  <w15:commentEx w15:paraId="1E023F76" w15:paraIdParent="1BC47679" w15:done="0"/>
  <w15:commentEx w15:paraId="5B01CE1B" w15:done="0"/>
  <w15:commentEx w15:paraId="0B473B09" w15:paraIdParent="5B01CE1B" w15:done="0"/>
  <w15:commentEx w15:paraId="6F4CCCF4" w15:done="0"/>
  <w15:commentEx w15:paraId="6C0898E5" w15:paraIdParent="6F4CCCF4" w15:done="0"/>
  <w15:commentEx w15:paraId="705FA31A" w15:done="0"/>
  <w15:commentEx w15:paraId="73627C28" w15:paraIdParent="705FA3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AE75" w16cex:dateUtc="2021-10-27T02:55:00Z"/>
  <w16cex:commentExtensible w16cex:durableId="2523FC24" w16cex:dateUtc="2021-10-27T08:26:00Z"/>
  <w16cex:commentExtensible w16cex:durableId="2523B170" w16cex:dateUtc="2021-10-27T03:07:00Z"/>
  <w16cex:commentExtensible w16cex:durableId="2523FC20" w16cex:dateUtc="2021-10-27T08:26:00Z"/>
  <w16cex:commentExtensible w16cex:durableId="2523B0C3" w16cex:dateUtc="2021-10-27T03:04:00Z"/>
  <w16cex:commentExtensible w16cex:durableId="2523FC14" w16cex:dateUtc="2021-10-27T08:25:00Z"/>
  <w16cex:commentExtensible w16cex:durableId="2523B086" w16cex:dateUtc="2021-10-27T03:03:00Z"/>
  <w16cex:commentExtensible w16cex:durableId="2523FC10" w16cex:dateUtc="2021-10-27T08:25:00Z"/>
  <w16cex:commentExtensible w16cex:durableId="2523B098" w16cex:dateUtc="2021-10-27T03:05:00Z"/>
  <w16cex:commentExtensible w16cex:durableId="2523FC0C" w16cex:dateUtc="2021-10-27T08:25:00Z"/>
  <w16cex:commentExtensible w16cex:durableId="2523B212" w16cex:dateUtc="2021-10-27T03:10:00Z"/>
  <w16cex:commentExtensible w16cex:durableId="2523FC08" w16cex:dateUtc="2021-10-27T08:25:00Z"/>
  <w16cex:commentExtensible w16cex:durableId="2523B1DC" w16cex:dateUtc="2021-10-27T03:09:00Z"/>
  <w16cex:commentExtensible w16cex:durableId="2523FC03" w16cex:dateUtc="2021-10-27T08:25:00Z"/>
  <w16cex:commentExtensible w16cex:durableId="2523B3F3" w16cex:dateUtc="2021-10-27T03:18:00Z"/>
  <w16cex:commentExtensible w16cex:durableId="2523FBE5" w16cex:dateUtc="2021-10-27T08:25:00Z"/>
  <w16cex:commentExtensible w16cex:durableId="2523B445" w16cex:dateUtc="2021-10-27T03:22:00Z"/>
  <w16cex:commentExtensible w16cex:durableId="2523FBCF" w16cex:dateUtc="2021-10-27T08:24:00Z"/>
  <w16cex:commentExtensible w16cex:durableId="2523B508" w16cex:dateUtc="2021-10-27T03:23:00Z"/>
  <w16cex:commentExtensible w16cex:durableId="2523FBD6" w16cex:dateUtc="2021-10-27T08:24:00Z"/>
  <w16cex:commentExtensible w16cex:durableId="2523B5A9" w16cex:dateUtc="2021-10-27T03:25:00Z"/>
  <w16cex:commentExtensible w16cex:durableId="2523FBDA" w16cex:dateUtc="2021-10-27T08:24:00Z"/>
  <w16cex:commentExtensible w16cex:durableId="2523B903" w16cex:dateUtc="2021-10-27T03:39:00Z"/>
  <w16cex:commentExtensible w16cex:durableId="2523FC3E" w16cex:dateUtc="2021-10-27T0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C9B5E8" w16cid:durableId="2523AE75"/>
  <w16cid:commentId w16cid:paraId="41DB43B0" w16cid:durableId="2523FC24"/>
  <w16cid:commentId w16cid:paraId="35546E55" w16cid:durableId="2523B170"/>
  <w16cid:commentId w16cid:paraId="67CA6657" w16cid:durableId="2523FC20"/>
  <w16cid:commentId w16cid:paraId="03197FAF" w16cid:durableId="2523B0C3"/>
  <w16cid:commentId w16cid:paraId="234DDF21" w16cid:durableId="2523FC14"/>
  <w16cid:commentId w16cid:paraId="04441706" w16cid:durableId="2523B086"/>
  <w16cid:commentId w16cid:paraId="7C188A69" w16cid:durableId="2523FC10"/>
  <w16cid:commentId w16cid:paraId="4333E85F" w16cid:durableId="2523B098"/>
  <w16cid:commentId w16cid:paraId="0E06410F" w16cid:durableId="2523FC0C"/>
  <w16cid:commentId w16cid:paraId="39664EE8" w16cid:durableId="2523B212"/>
  <w16cid:commentId w16cid:paraId="586B8372" w16cid:durableId="2523FC08"/>
  <w16cid:commentId w16cid:paraId="24EDF300" w16cid:durableId="2523B1DC"/>
  <w16cid:commentId w16cid:paraId="3C5ADAC6" w16cid:durableId="2523FC03"/>
  <w16cid:commentId w16cid:paraId="6D9F8529" w16cid:durableId="2523B3F3"/>
  <w16cid:commentId w16cid:paraId="25B191DD" w16cid:durableId="2523FBE5"/>
  <w16cid:commentId w16cid:paraId="1BC47679" w16cid:durableId="2523B445"/>
  <w16cid:commentId w16cid:paraId="1E023F76" w16cid:durableId="2523FBCF"/>
  <w16cid:commentId w16cid:paraId="5B01CE1B" w16cid:durableId="2523B508"/>
  <w16cid:commentId w16cid:paraId="0B473B09" w16cid:durableId="2523FBD6"/>
  <w16cid:commentId w16cid:paraId="6F4CCCF4" w16cid:durableId="2523B5A9"/>
  <w16cid:commentId w16cid:paraId="6C0898E5" w16cid:durableId="2523FBDA"/>
  <w16cid:commentId w16cid:paraId="705FA31A" w16cid:durableId="2523B903"/>
  <w16cid:commentId w16cid:paraId="73627C28" w16cid:durableId="2523FC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FEF8A" w14:textId="77777777" w:rsidR="00B6267C" w:rsidRDefault="00B6267C">
      <w:r>
        <w:separator/>
      </w:r>
    </w:p>
  </w:endnote>
  <w:endnote w:type="continuationSeparator" w:id="0">
    <w:p w14:paraId="7A1C73A0" w14:textId="77777777" w:rsidR="00B6267C" w:rsidRDefault="00B6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48054" w14:textId="77777777" w:rsidR="00141EB7" w:rsidRDefault="00141EB7">
    <w:pPr>
      <w:pStyle w:val="aa"/>
      <w:framePr w:wrap="around" w:vAnchor="text" w:hAnchor="margin" w:xAlign="center" w:y="1"/>
      <w:rPr>
        <w:rStyle w:val="a6"/>
      </w:rPr>
    </w:pPr>
    <w:r>
      <w:fldChar w:fldCharType="begin"/>
    </w:r>
    <w:r>
      <w:rPr>
        <w:rStyle w:val="a6"/>
      </w:rPr>
      <w:instrText xml:space="preserve">PAGE  </w:instrText>
    </w:r>
    <w:r>
      <w:fldChar w:fldCharType="end"/>
    </w:r>
  </w:p>
  <w:p w14:paraId="59FBDA1A" w14:textId="77777777" w:rsidR="00141EB7" w:rsidRDefault="00141EB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99CC" w14:textId="77777777" w:rsidR="006242B2" w:rsidRDefault="006242B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14300" w14:textId="77777777" w:rsidR="006242B2" w:rsidRDefault="006242B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EBC1A" w14:textId="77777777" w:rsidR="00141EB7" w:rsidRDefault="00141EB7">
    <w:pPr>
      <w:pStyle w:val="aa"/>
      <w:jc w:val="center"/>
    </w:pPr>
    <w:r>
      <w:fldChar w:fldCharType="begin"/>
    </w:r>
    <w:r>
      <w:instrText>PAGE   \* MERGEFORMAT</w:instrText>
    </w:r>
    <w:r>
      <w:fldChar w:fldCharType="separate"/>
    </w:r>
    <w:r w:rsidR="00165AB1" w:rsidRPr="00165AB1">
      <w:rPr>
        <w:noProof/>
        <w:lang w:val="zh-CN"/>
      </w:rPr>
      <w:t>1</w:t>
    </w:r>
    <w:r>
      <w:fldChar w:fldCharType="end"/>
    </w:r>
  </w:p>
  <w:p w14:paraId="03432EA8" w14:textId="77777777" w:rsidR="00141EB7" w:rsidRDefault="00141EB7">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A102" w14:textId="77777777" w:rsidR="00141EB7" w:rsidRDefault="00141EB7">
    <w:pPr>
      <w:pStyle w:val="aa"/>
      <w:framePr w:wrap="around" w:vAnchor="text" w:hAnchor="margin" w:xAlign="center" w:y="1"/>
      <w:rPr>
        <w:rStyle w:val="a6"/>
      </w:rPr>
    </w:pPr>
    <w:r>
      <w:fldChar w:fldCharType="begin"/>
    </w:r>
    <w:r>
      <w:rPr>
        <w:rStyle w:val="a6"/>
      </w:rPr>
      <w:instrText xml:space="preserve">PAGE  </w:instrText>
    </w:r>
    <w:r>
      <w:fldChar w:fldCharType="separate"/>
    </w:r>
    <w:r w:rsidR="00165AB1">
      <w:rPr>
        <w:rStyle w:val="a6"/>
        <w:noProof/>
      </w:rPr>
      <w:t>4</w:t>
    </w:r>
    <w:r>
      <w:fldChar w:fldCharType="end"/>
    </w:r>
  </w:p>
  <w:p w14:paraId="0133A225" w14:textId="77777777" w:rsidR="00141EB7" w:rsidRDefault="00141E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7D4A0" w14:textId="77777777" w:rsidR="00B6267C" w:rsidRDefault="00B6267C">
      <w:r>
        <w:separator/>
      </w:r>
    </w:p>
  </w:footnote>
  <w:footnote w:type="continuationSeparator" w:id="0">
    <w:p w14:paraId="37E0AF2B" w14:textId="77777777" w:rsidR="00B6267C" w:rsidRDefault="00B62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B70F" w14:textId="77777777" w:rsidR="006242B2" w:rsidRDefault="006242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8A3F" w14:textId="77777777" w:rsidR="006242B2" w:rsidRDefault="006242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4967" w14:textId="77777777" w:rsidR="006242B2" w:rsidRDefault="006242B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02E3" w14:textId="77777777" w:rsidR="00141EB7" w:rsidRDefault="00141EB7">
    <w:pPr>
      <w:pStyle w:val="a5"/>
      <w:rPr>
        <w:sz w:val="21"/>
        <w:szCs w:val="21"/>
      </w:rPr>
    </w:pPr>
    <w:r>
      <w:rPr>
        <w:rFonts w:hint="eastAsia"/>
        <w:sz w:val="21"/>
        <w:szCs w:val="21"/>
      </w:rPr>
      <w:t>重庆银行股份有限公司</w:t>
    </w:r>
    <w:r>
      <w:rPr>
        <w:rFonts w:hint="eastAsia"/>
        <w:sz w:val="21"/>
        <w:szCs w:val="21"/>
      </w:rPr>
      <w:t xml:space="preserve">                                                  </w:t>
    </w:r>
    <w:r>
      <w:rPr>
        <w:rFonts w:hint="eastAsia"/>
        <w:sz w:val="21"/>
        <w:szCs w:val="21"/>
      </w:rPr>
      <w:t>公开竞争性磋商文件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72ACE" w14:textId="77777777" w:rsidR="00141EB7" w:rsidRDefault="00141EB7">
    <w:pPr>
      <w:pStyle w:val="a5"/>
      <w:rPr>
        <w:szCs w:val="24"/>
      </w:rPr>
    </w:pPr>
    <w:r>
      <w:rPr>
        <w:rFonts w:hint="eastAsia"/>
        <w:sz w:val="21"/>
        <w:szCs w:val="21"/>
      </w:rPr>
      <w:t>重庆银行股份有限公司</w:t>
    </w:r>
    <w:r>
      <w:rPr>
        <w:rFonts w:hint="eastAsia"/>
        <w:sz w:val="21"/>
        <w:szCs w:val="21"/>
      </w:rPr>
      <w:t xml:space="preserve">                                                  </w:t>
    </w:r>
    <w:r>
      <w:rPr>
        <w:rFonts w:hint="eastAsia"/>
        <w:sz w:val="21"/>
        <w:szCs w:val="21"/>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56F37" w14:textId="77777777" w:rsidR="00141EB7" w:rsidRDefault="00141EB7">
    <w:pPr>
      <w:pStyle w:val="a5"/>
      <w:jc w:val="both"/>
      <w:rPr>
        <w:sz w:val="21"/>
        <w:szCs w:val="21"/>
      </w:rPr>
    </w:pPr>
    <w:r>
      <w:rPr>
        <w:rFonts w:hint="eastAsia"/>
        <w:sz w:val="21"/>
        <w:szCs w:val="21"/>
      </w:rPr>
      <w:t>重庆银行股份有限公司</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公开竞争性磋商文件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A5A2" w14:textId="77777777" w:rsidR="00141EB7" w:rsidRDefault="00141EB7">
    <w:pPr>
      <w:pStyle w:val="a5"/>
      <w:jc w:val="both"/>
      <w:rPr>
        <w:sz w:val="21"/>
        <w:szCs w:val="21"/>
      </w:rPr>
    </w:pPr>
    <w:r>
      <w:rPr>
        <w:rFonts w:hint="eastAsia"/>
        <w:sz w:val="21"/>
        <w:szCs w:val="21"/>
      </w:rPr>
      <w:t>重庆银行股份有限公司</w:t>
    </w:r>
    <w:r>
      <w:rPr>
        <w:rFonts w:hint="eastAsia"/>
        <w:sz w:val="21"/>
        <w:szCs w:val="21"/>
      </w:rPr>
      <w:t xml:space="preserve">                               </w:t>
    </w:r>
    <w:r>
      <w:rPr>
        <w:sz w:val="21"/>
        <w:szCs w:val="21"/>
      </w:rPr>
      <w:t xml:space="preserve">            </w:t>
    </w:r>
    <w:r>
      <w:rPr>
        <w:rFonts w:hint="eastAsia"/>
        <w:sz w:val="21"/>
        <w:szCs w:val="21"/>
      </w:rPr>
      <w:t>公开竞争性磋商文件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1BDE7666"/>
    <w:lvl w:ilvl="0">
      <w:start w:val="1"/>
      <w:numFmt w:val="chineseCountingThousand"/>
      <w:lvlText w:val="%1、"/>
      <w:lvlJc w:val="left"/>
      <w:rPr>
        <w:rFonts w:hint="eastAsia"/>
        <w:b/>
        <w:i w:val="0"/>
        <w:caps w:val="0"/>
        <w:strike w:val="0"/>
        <w:dstrike w:val="0"/>
        <w:vanish w:val="0"/>
        <w:color w:val="000000"/>
        <w:spacing w:val="0"/>
        <w:w w:val="100"/>
        <w:kern w:val="44"/>
        <w:position w:val="0"/>
        <w:sz w:val="28"/>
        <w:szCs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1429"/>
        </w:tabs>
        <w:ind w:left="1429" w:hanging="720"/>
      </w:pPr>
      <w:rPr>
        <w:rFonts w:hint="default"/>
        <w:b w:val="0"/>
      </w:rPr>
    </w:lvl>
    <w:lvl w:ilvl="4">
      <w:start w:val="1"/>
      <w:numFmt w:val="upperLetter"/>
      <w:lvlText w:val="%5、"/>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1">
    <w:nsid w:val="00000010"/>
    <w:multiLevelType w:val="multilevel"/>
    <w:tmpl w:val="00000010"/>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2"/>
    <w:multiLevelType w:val="multilevel"/>
    <w:tmpl w:val="00000012"/>
    <w:lvl w:ilvl="0">
      <w:start w:val="1"/>
      <w:numFmt w:val="chineseCountingThousand"/>
      <w:lvlText w:val="%1、"/>
      <w:lvlJc w:val="left"/>
      <w:rPr>
        <w:rFonts w:hint="eastAsia"/>
        <w:b/>
        <w:i w:val="0"/>
        <w:caps w:val="0"/>
        <w:strike w:val="0"/>
        <w:dstrike w:val="0"/>
        <w:vanish w:val="0"/>
        <w:color w:val="000000"/>
        <w:spacing w:val="0"/>
        <w:w w:val="100"/>
        <w:kern w:val="44"/>
        <w:position w:val="0"/>
        <w:sz w:val="28"/>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3"/>
    <w:multiLevelType w:val="multilevel"/>
    <w:tmpl w:val="00000013"/>
    <w:lvl w:ilvl="0">
      <w:start w:val="1"/>
      <w:numFmt w:val="upperLetter"/>
      <w:lvlText w:val="%1、"/>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5"/>
    <w:multiLevelType w:val="multilevel"/>
    <w:tmpl w:val="00000015"/>
    <w:lvl w:ilvl="0">
      <w:start w:val="1"/>
      <w:numFmt w:val="decimal"/>
      <w:lvlText w:val="%1、"/>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6"/>
    <w:multiLevelType w:val="multilevel"/>
    <w:tmpl w:val="00000016"/>
    <w:lvl w:ilvl="0">
      <w:start w:val="1"/>
      <w:numFmt w:val="decimal"/>
      <w:lvlText w:val="%1、"/>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7"/>
    <w:multiLevelType w:val="multilevel"/>
    <w:tmpl w:val="00000017"/>
    <w:lvl w:ilvl="0">
      <w:start w:val="1"/>
      <w:numFmt w:val="decimal"/>
      <w:lvlText w:val="%1、"/>
      <w:lvlJc w:val="left"/>
      <w:pPr>
        <w:tabs>
          <w:tab w:val="num" w:pos="560"/>
        </w:tabs>
        <w:ind w:left="106" w:firstLine="454"/>
      </w:pPr>
      <w:rPr>
        <w:rFonts w:hint="eastAsia"/>
        <w:sz w:val="28"/>
        <w:szCs w:val="28"/>
        <w:u w:val="no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1635C05"/>
    <w:multiLevelType w:val="multilevel"/>
    <w:tmpl w:val="01635C05"/>
    <w:lvl w:ilvl="0">
      <w:start w:val="1"/>
      <w:numFmt w:val="decimal"/>
      <w:lvlText w:val="（%1）"/>
      <w:lvlJc w:val="left"/>
      <w:pPr>
        <w:ind w:left="1080" w:hanging="720"/>
      </w:pPr>
      <w:rPr>
        <w:rFonts w:hint="default"/>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036B2D5F"/>
    <w:multiLevelType w:val="singleLevel"/>
    <w:tmpl w:val="036B2D5F"/>
    <w:lvl w:ilvl="0">
      <w:start w:val="1"/>
      <w:numFmt w:val="decimal"/>
      <w:suff w:val="nothing"/>
      <w:lvlText w:val="%1、"/>
      <w:lvlJc w:val="left"/>
    </w:lvl>
  </w:abstractNum>
  <w:abstractNum w:abstractNumId="9">
    <w:nsid w:val="03C96BE5"/>
    <w:multiLevelType w:val="multilevel"/>
    <w:tmpl w:val="03C96BE5"/>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40F5AA4"/>
    <w:multiLevelType w:val="multilevel"/>
    <w:tmpl w:val="040F5AA4"/>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nsid w:val="06B500F4"/>
    <w:multiLevelType w:val="multilevel"/>
    <w:tmpl w:val="06B500F4"/>
    <w:lvl w:ilvl="0">
      <w:start w:val="1"/>
      <w:numFmt w:val="chineseCountingThousand"/>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2">
    <w:nsid w:val="129D3DF7"/>
    <w:multiLevelType w:val="multilevel"/>
    <w:tmpl w:val="D9C018D6"/>
    <w:lvl w:ilvl="0">
      <w:start w:val="1"/>
      <w:numFmt w:val="chineseCountingThousand"/>
      <w:lvlText w:val="%1、"/>
      <w:lvlJc w:val="left"/>
      <w:rPr>
        <w:rFonts w:hint="eastAsia"/>
        <w:b/>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1429"/>
        </w:tabs>
        <w:ind w:left="1429" w:hanging="720"/>
      </w:pPr>
      <w:rPr>
        <w:rFonts w:hint="default"/>
        <w:b w:val="0"/>
      </w:rPr>
    </w:lvl>
    <w:lvl w:ilvl="4">
      <w:start w:val="1"/>
      <w:numFmt w:val="lowerLetter"/>
      <w:lvlText w:val="%5)"/>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13">
    <w:nsid w:val="16B97E68"/>
    <w:multiLevelType w:val="multilevel"/>
    <w:tmpl w:val="16B97E6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BCA4848"/>
    <w:multiLevelType w:val="multilevel"/>
    <w:tmpl w:val="1BCA4848"/>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5">
    <w:nsid w:val="1E793F8A"/>
    <w:multiLevelType w:val="multilevel"/>
    <w:tmpl w:val="1E793F8A"/>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23397B91"/>
    <w:multiLevelType w:val="multilevel"/>
    <w:tmpl w:val="5C140754"/>
    <w:lvl w:ilvl="0">
      <w:start w:val="1"/>
      <w:numFmt w:val="chineseCountingThousand"/>
      <w:lvlText w:val="%1、"/>
      <w:lvlJc w:val="left"/>
      <w:rPr>
        <w:rFonts w:hint="eastAsia"/>
        <w:b/>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1429"/>
        </w:tabs>
        <w:ind w:left="1429" w:hanging="720"/>
      </w:pPr>
      <w:rPr>
        <w:rFonts w:hint="default"/>
        <w:b w:val="0"/>
      </w:rPr>
    </w:lvl>
    <w:lvl w:ilvl="4">
      <w:start w:val="1"/>
      <w:numFmt w:val="lowerRoman"/>
      <w:lvlText w:val="%5."/>
      <w:lvlJc w:val="righ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17">
    <w:nsid w:val="23D97BF6"/>
    <w:multiLevelType w:val="multilevel"/>
    <w:tmpl w:val="23D97BF6"/>
    <w:lvl w:ilvl="0">
      <w:start w:val="1"/>
      <w:numFmt w:val="bullet"/>
      <w:lvlText w:val=""/>
      <w:lvlJc w:val="left"/>
      <w:pPr>
        <w:ind w:left="792" w:hanging="420"/>
      </w:pPr>
      <w:rPr>
        <w:rFonts w:ascii="Wingdings" w:hAnsi="Wingdings" w:hint="default"/>
      </w:rPr>
    </w:lvl>
    <w:lvl w:ilvl="1">
      <w:start w:val="1"/>
      <w:numFmt w:val="bullet"/>
      <w:lvlText w:val=""/>
      <w:lvlJc w:val="left"/>
      <w:pPr>
        <w:ind w:left="1212" w:hanging="420"/>
      </w:pPr>
      <w:rPr>
        <w:rFonts w:ascii="Wingdings" w:hAnsi="Wingdings" w:hint="default"/>
      </w:rPr>
    </w:lvl>
    <w:lvl w:ilvl="2">
      <w:start w:val="1"/>
      <w:numFmt w:val="bullet"/>
      <w:lvlText w:val=""/>
      <w:lvlJc w:val="left"/>
      <w:pPr>
        <w:ind w:left="1632" w:hanging="420"/>
      </w:pPr>
      <w:rPr>
        <w:rFonts w:ascii="Wingdings" w:hAnsi="Wingdings" w:hint="default"/>
      </w:rPr>
    </w:lvl>
    <w:lvl w:ilvl="3">
      <w:start w:val="1"/>
      <w:numFmt w:val="bullet"/>
      <w:lvlText w:val=""/>
      <w:lvlJc w:val="left"/>
      <w:pPr>
        <w:ind w:left="2052" w:hanging="420"/>
      </w:pPr>
      <w:rPr>
        <w:rFonts w:ascii="Wingdings" w:hAnsi="Wingdings" w:hint="default"/>
      </w:rPr>
    </w:lvl>
    <w:lvl w:ilvl="4">
      <w:start w:val="1"/>
      <w:numFmt w:val="bullet"/>
      <w:lvlText w:val=""/>
      <w:lvlJc w:val="left"/>
      <w:pPr>
        <w:ind w:left="2472" w:hanging="420"/>
      </w:pPr>
      <w:rPr>
        <w:rFonts w:ascii="Wingdings" w:hAnsi="Wingdings" w:hint="default"/>
      </w:rPr>
    </w:lvl>
    <w:lvl w:ilvl="5">
      <w:start w:val="1"/>
      <w:numFmt w:val="bullet"/>
      <w:lvlText w:val=""/>
      <w:lvlJc w:val="left"/>
      <w:pPr>
        <w:ind w:left="2892" w:hanging="420"/>
      </w:pPr>
      <w:rPr>
        <w:rFonts w:ascii="Wingdings" w:hAnsi="Wingdings" w:hint="default"/>
      </w:rPr>
    </w:lvl>
    <w:lvl w:ilvl="6">
      <w:start w:val="1"/>
      <w:numFmt w:val="bullet"/>
      <w:lvlText w:val=""/>
      <w:lvlJc w:val="left"/>
      <w:pPr>
        <w:ind w:left="3312" w:hanging="420"/>
      </w:pPr>
      <w:rPr>
        <w:rFonts w:ascii="Wingdings" w:hAnsi="Wingdings" w:hint="default"/>
      </w:rPr>
    </w:lvl>
    <w:lvl w:ilvl="7">
      <w:start w:val="1"/>
      <w:numFmt w:val="bullet"/>
      <w:lvlText w:val=""/>
      <w:lvlJc w:val="left"/>
      <w:pPr>
        <w:ind w:left="3732" w:hanging="420"/>
      </w:pPr>
      <w:rPr>
        <w:rFonts w:ascii="Wingdings" w:hAnsi="Wingdings" w:hint="default"/>
      </w:rPr>
    </w:lvl>
    <w:lvl w:ilvl="8">
      <w:start w:val="1"/>
      <w:numFmt w:val="bullet"/>
      <w:lvlText w:val=""/>
      <w:lvlJc w:val="left"/>
      <w:pPr>
        <w:ind w:left="4152" w:hanging="420"/>
      </w:pPr>
      <w:rPr>
        <w:rFonts w:ascii="Wingdings" w:hAnsi="Wingdings" w:hint="default"/>
      </w:rPr>
    </w:lvl>
  </w:abstractNum>
  <w:abstractNum w:abstractNumId="18">
    <w:nsid w:val="268E4541"/>
    <w:multiLevelType w:val="multilevel"/>
    <w:tmpl w:val="268E4541"/>
    <w:lvl w:ilvl="0">
      <w:start w:val="1"/>
      <w:numFmt w:val="bullet"/>
      <w:lvlText w:val=""/>
      <w:lvlJc w:val="left"/>
      <w:pPr>
        <w:ind w:left="987"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19">
    <w:nsid w:val="29263F3A"/>
    <w:multiLevelType w:val="multilevel"/>
    <w:tmpl w:val="29263F3A"/>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20">
    <w:nsid w:val="2BC15984"/>
    <w:multiLevelType w:val="multilevel"/>
    <w:tmpl w:val="2BC15984"/>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21">
    <w:nsid w:val="2C334A14"/>
    <w:multiLevelType w:val="multilevel"/>
    <w:tmpl w:val="2C334A14"/>
    <w:lvl w:ilvl="0">
      <w:start w:val="1"/>
      <w:numFmt w:val="decimal"/>
      <w:lvlText w:val="（%1）"/>
      <w:lvlJc w:val="left"/>
      <w:pPr>
        <w:ind w:left="1080" w:hanging="720"/>
      </w:pPr>
      <w:rPr>
        <w:rFonts w:hint="default"/>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2">
    <w:nsid w:val="2FAC0932"/>
    <w:multiLevelType w:val="multilevel"/>
    <w:tmpl w:val="2FAC093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宋体" w:eastAsia="宋体" w:hAnsi="宋体"/>
        <w:sz w:val="24"/>
        <w:szCs w:val="24"/>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30C47F2E"/>
    <w:multiLevelType w:val="multilevel"/>
    <w:tmpl w:val="30C47F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2D01F56"/>
    <w:multiLevelType w:val="multilevel"/>
    <w:tmpl w:val="32D01F5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6411974"/>
    <w:multiLevelType w:val="multilevel"/>
    <w:tmpl w:val="364119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380565B4"/>
    <w:multiLevelType w:val="multilevel"/>
    <w:tmpl w:val="380565B4"/>
    <w:lvl w:ilvl="0">
      <w:start w:val="1"/>
      <w:numFmt w:val="bullet"/>
      <w:lvlText w:val=""/>
      <w:lvlJc w:val="left"/>
      <w:pPr>
        <w:ind w:left="987"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27">
    <w:nsid w:val="4B72131F"/>
    <w:multiLevelType w:val="multilevel"/>
    <w:tmpl w:val="00000000"/>
    <w:lvl w:ilvl="0">
      <w:start w:val="1"/>
      <w:numFmt w:val="decimal"/>
      <w:lvlText w:val="%1、"/>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BF37367"/>
    <w:multiLevelType w:val="multilevel"/>
    <w:tmpl w:val="4BF37367"/>
    <w:lvl w:ilvl="0">
      <w:start w:val="1"/>
      <w:numFmt w:val="bullet"/>
      <w:lvlText w:val=""/>
      <w:lvlJc w:val="left"/>
      <w:pPr>
        <w:ind w:left="987"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29">
    <w:nsid w:val="4FAB1534"/>
    <w:multiLevelType w:val="multilevel"/>
    <w:tmpl w:val="4FAB1534"/>
    <w:lvl w:ilvl="0">
      <w:start w:val="1"/>
      <w:numFmt w:val="chineseCountingThousand"/>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0">
    <w:nsid w:val="51463A84"/>
    <w:multiLevelType w:val="multilevel"/>
    <w:tmpl w:val="48AA0288"/>
    <w:lvl w:ilvl="0">
      <w:start w:val="1"/>
      <w:numFmt w:val="decimal"/>
      <w:lvlText w:val="1.%1"/>
      <w:lvlJc w:val="left"/>
      <w:pPr>
        <w:tabs>
          <w:tab w:val="num" w:pos="1018"/>
        </w:tabs>
        <w:ind w:left="598" w:firstLine="420"/>
      </w:pPr>
      <w:rPr>
        <w:rFonts w:hint="eastAsia"/>
      </w:rPr>
    </w:lvl>
    <w:lvl w:ilvl="1">
      <w:start w:val="1"/>
      <w:numFmt w:val="decimal"/>
      <w:lvlText w:val="1.%2"/>
      <w:lvlJc w:val="left"/>
      <w:pPr>
        <w:tabs>
          <w:tab w:val="num" w:pos="958"/>
        </w:tabs>
        <w:ind w:left="538" w:firstLine="420"/>
      </w:pPr>
      <w:rPr>
        <w:rFonts w:hint="eastAsia"/>
      </w:rPr>
    </w:lvl>
    <w:lvl w:ilvl="2">
      <w:start w:val="1"/>
      <w:numFmt w:val="decimal"/>
      <w:lvlText w:val="%3）"/>
      <w:lvlJc w:val="left"/>
      <w:pPr>
        <w:ind w:left="2098" w:hanging="720"/>
      </w:pPr>
      <w:rPr>
        <w:rFonts w:hint="default"/>
        <w:b w:val="0"/>
      </w:r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31">
    <w:nsid w:val="52D15EA9"/>
    <w:multiLevelType w:val="multilevel"/>
    <w:tmpl w:val="52D15EA9"/>
    <w:lvl w:ilvl="0">
      <w:start w:val="1"/>
      <w:numFmt w:val="decimal"/>
      <w:lvlText w:val="（%1）"/>
      <w:lvlJc w:val="left"/>
      <w:pPr>
        <w:ind w:left="1080" w:hanging="720"/>
      </w:pPr>
      <w:rPr>
        <w:rFonts w:hint="default"/>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2">
    <w:nsid w:val="53070070"/>
    <w:multiLevelType w:val="hybridMultilevel"/>
    <w:tmpl w:val="C0F0363E"/>
    <w:lvl w:ilvl="0" w:tplc="F8EAE5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A00DB5"/>
    <w:multiLevelType w:val="multilevel"/>
    <w:tmpl w:val="59A00DB5"/>
    <w:lvl w:ilvl="0">
      <w:start w:val="1"/>
      <w:numFmt w:val="decimal"/>
      <w:lvlText w:val="（%1）"/>
      <w:lvlJc w:val="left"/>
      <w:pPr>
        <w:ind w:left="1080" w:hanging="720"/>
      </w:pPr>
      <w:rPr>
        <w:rFonts w:hint="default"/>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4">
    <w:nsid w:val="5B8F48E3"/>
    <w:multiLevelType w:val="multilevel"/>
    <w:tmpl w:val="5B8F48E3"/>
    <w:lvl w:ilvl="0">
      <w:start w:val="1"/>
      <w:numFmt w:val="decimal"/>
      <w:lvlText w:val="（%1）"/>
      <w:lvlJc w:val="left"/>
      <w:pPr>
        <w:ind w:left="1080" w:hanging="720"/>
      </w:pPr>
      <w:rPr>
        <w:rFonts w:hint="default"/>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5">
    <w:nsid w:val="5F4770FB"/>
    <w:multiLevelType w:val="multilevel"/>
    <w:tmpl w:val="5F4770FB"/>
    <w:lvl w:ilvl="0">
      <w:start w:val="1"/>
      <w:numFmt w:val="bullet"/>
      <w:lvlText w:val=""/>
      <w:lvlJc w:val="left"/>
      <w:pPr>
        <w:ind w:left="987"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36">
    <w:nsid w:val="610E2987"/>
    <w:multiLevelType w:val="multilevel"/>
    <w:tmpl w:val="8250A7F2"/>
    <w:lvl w:ilvl="0">
      <w:start w:val="1"/>
      <w:numFmt w:val="decimal"/>
      <w:lvlText w:val="%1）"/>
      <w:lvlJc w:val="left"/>
      <w:pPr>
        <w:ind w:left="1146" w:hanging="720"/>
      </w:pPr>
      <w:rPr>
        <w:rFonts w:ascii="方正仿宋_GBK" w:eastAsia="方正仿宋_GBK" w:hAnsi="Times New Roman"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upp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7">
    <w:nsid w:val="61C4589C"/>
    <w:multiLevelType w:val="multilevel"/>
    <w:tmpl w:val="61C4589C"/>
    <w:lvl w:ilvl="0">
      <w:start w:val="1"/>
      <w:numFmt w:val="chineseCountingThousand"/>
      <w:lvlText w:val="%1、"/>
      <w:lvlJc w:val="left"/>
      <w:pPr>
        <w:ind w:left="420" w:hanging="420"/>
      </w:pPr>
    </w:lvl>
    <w:lvl w:ilvl="1">
      <w:start w:val="1"/>
      <w:numFmt w:val="chineseCountingThousand"/>
      <w:lvlText w:val="%2、"/>
      <w:lvlJc w:val="left"/>
      <w:pPr>
        <w:ind w:left="84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26C209F"/>
    <w:multiLevelType w:val="hybridMultilevel"/>
    <w:tmpl w:val="0DEEA9AC"/>
    <w:lvl w:ilvl="0" w:tplc="EC60B234">
      <w:start w:val="4"/>
      <w:numFmt w:val="decimalEnclosedCircle"/>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9">
    <w:nsid w:val="63241C72"/>
    <w:multiLevelType w:val="multilevel"/>
    <w:tmpl w:val="63241C7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0">
    <w:nsid w:val="639A5302"/>
    <w:multiLevelType w:val="multilevel"/>
    <w:tmpl w:val="639A5302"/>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1">
    <w:nsid w:val="63A875F9"/>
    <w:multiLevelType w:val="multilevel"/>
    <w:tmpl w:val="544A0CB6"/>
    <w:lvl w:ilvl="0">
      <w:start w:val="1"/>
      <w:numFmt w:val="chineseCountingThousand"/>
      <w:lvlText w:val="%1、"/>
      <w:lvlJc w:val="left"/>
      <w:rPr>
        <w:rFonts w:hint="eastAsia"/>
        <w:b/>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536" w:firstLine="454"/>
      </w:pPr>
      <w:rPr>
        <w:rFonts w:hint="eastAsia"/>
        <w:sz w:val="28"/>
        <w:szCs w:val="28"/>
        <w:u w:val="none"/>
      </w:rPr>
    </w:lvl>
    <w:lvl w:ilvl="2">
      <w:start w:val="1"/>
      <w:numFmt w:val="lowerLetter"/>
      <w:lvlText w:val="%3."/>
      <w:lvlJc w:val="left"/>
      <w:pPr>
        <w:tabs>
          <w:tab w:val="num" w:pos="1770"/>
        </w:tabs>
        <w:ind w:left="1770" w:hanging="360"/>
      </w:pPr>
      <w:rPr>
        <w:rFonts w:hint="default"/>
        <w:sz w:val="28"/>
      </w:rPr>
    </w:lvl>
    <w:lvl w:ilvl="3">
      <w:start w:val="1"/>
      <w:numFmt w:val="decimal"/>
      <w:lvlText w:val="%4、"/>
      <w:lvlJc w:val="left"/>
      <w:pPr>
        <w:tabs>
          <w:tab w:val="num" w:pos="1429"/>
        </w:tabs>
        <w:ind w:left="1429" w:hanging="720"/>
      </w:pPr>
      <w:rPr>
        <w:rFonts w:hint="default"/>
        <w:b w:val="0"/>
      </w:rPr>
    </w:lvl>
    <w:lvl w:ilvl="4">
      <w:start w:val="1"/>
      <w:numFmt w:val="lowerLetter"/>
      <w:lvlText w:val="%5)"/>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090"/>
        </w:tabs>
        <w:ind w:left="3090" w:hanging="420"/>
      </w:pPr>
      <w:rPr>
        <w:rFonts w:hint="eastAsia"/>
      </w:rPr>
    </w:lvl>
    <w:lvl w:ilvl="6">
      <w:start w:val="1"/>
      <w:numFmt w:val="decimal"/>
      <w:lvlText w:val="%7."/>
      <w:lvlJc w:val="left"/>
      <w:pPr>
        <w:tabs>
          <w:tab w:val="num" w:pos="3510"/>
        </w:tabs>
        <w:ind w:left="3510" w:hanging="420"/>
      </w:pPr>
      <w:rPr>
        <w:rFonts w:hint="eastAsia"/>
      </w:rPr>
    </w:lvl>
    <w:lvl w:ilvl="7">
      <w:start w:val="1"/>
      <w:numFmt w:val="lowerLetter"/>
      <w:lvlText w:val="%8)"/>
      <w:lvlJc w:val="left"/>
      <w:pPr>
        <w:tabs>
          <w:tab w:val="num" w:pos="3930"/>
        </w:tabs>
        <w:ind w:left="3930" w:hanging="420"/>
      </w:pPr>
      <w:rPr>
        <w:rFonts w:hint="eastAsia"/>
      </w:rPr>
    </w:lvl>
    <w:lvl w:ilvl="8">
      <w:start w:val="1"/>
      <w:numFmt w:val="lowerRoman"/>
      <w:lvlText w:val="%9."/>
      <w:lvlJc w:val="right"/>
      <w:pPr>
        <w:tabs>
          <w:tab w:val="num" w:pos="4350"/>
        </w:tabs>
        <w:ind w:left="4350" w:hanging="420"/>
      </w:pPr>
      <w:rPr>
        <w:rFonts w:hint="eastAsia"/>
      </w:rPr>
    </w:lvl>
  </w:abstractNum>
  <w:abstractNum w:abstractNumId="42">
    <w:nsid w:val="69DD1F97"/>
    <w:multiLevelType w:val="hybridMultilevel"/>
    <w:tmpl w:val="0AFA9BFE"/>
    <w:lvl w:ilvl="0" w:tplc="A934AE1C">
      <w:start w:val="6"/>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D831869"/>
    <w:multiLevelType w:val="multilevel"/>
    <w:tmpl w:val="6D831869"/>
    <w:lvl w:ilvl="0">
      <w:start w:val="1"/>
      <w:numFmt w:val="chineseCountingThousand"/>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4">
    <w:nsid w:val="72AB54D5"/>
    <w:multiLevelType w:val="multilevel"/>
    <w:tmpl w:val="72AB54D5"/>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5">
    <w:nsid w:val="77AC5102"/>
    <w:multiLevelType w:val="multilevel"/>
    <w:tmpl w:val="77AC5102"/>
    <w:lvl w:ilvl="0">
      <w:start w:val="1"/>
      <w:numFmt w:val="bullet"/>
      <w:lvlText w:val=""/>
      <w:lvlJc w:val="left"/>
      <w:pPr>
        <w:ind w:left="987"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46">
    <w:nsid w:val="78FC38D1"/>
    <w:multiLevelType w:val="multilevel"/>
    <w:tmpl w:val="78FC38D1"/>
    <w:lvl w:ilvl="0">
      <w:start w:val="1"/>
      <w:numFmt w:val="decimal"/>
      <w:lvlText w:val="（%1）"/>
      <w:lvlJc w:val="left"/>
      <w:pPr>
        <w:ind w:left="1080" w:hanging="720"/>
      </w:pPr>
      <w:rPr>
        <w:rFonts w:hint="default"/>
        <w:sz w:val="24"/>
        <w:szCs w:val="24"/>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47">
    <w:nsid w:val="7CC01904"/>
    <w:multiLevelType w:val="multilevel"/>
    <w:tmpl w:val="7CC019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F6B114A"/>
    <w:multiLevelType w:val="multilevel"/>
    <w:tmpl w:val="00000000"/>
    <w:lvl w:ilvl="0">
      <w:start w:val="1"/>
      <w:numFmt w:val="decimal"/>
      <w:lvlText w:val="%1、"/>
      <w:lvlJc w:val="left"/>
      <w:rPr>
        <w:rFonts w:hint="eastAsia"/>
        <w:b w:val="0"/>
        <w:i w:val="0"/>
        <w:caps w:val="0"/>
        <w:strike w:val="0"/>
        <w:dstrike w:val="0"/>
        <w:vanish w:val="0"/>
        <w:color w:val="000000"/>
        <w:spacing w:val="0"/>
        <w:w w:val="100"/>
        <w:kern w:val="44"/>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6"/>
  </w:num>
  <w:num w:numId="4">
    <w:abstractNumId w:val="36"/>
  </w:num>
  <w:num w:numId="5">
    <w:abstractNumId w:val="4"/>
  </w:num>
  <w:num w:numId="6">
    <w:abstractNumId w:val="30"/>
  </w:num>
  <w:num w:numId="7">
    <w:abstractNumId w:val="48"/>
  </w:num>
  <w:num w:numId="8">
    <w:abstractNumId w:val="3"/>
  </w:num>
  <w:num w:numId="9">
    <w:abstractNumId w:val="5"/>
  </w:num>
  <w:num w:numId="10">
    <w:abstractNumId w:val="2"/>
  </w:num>
  <w:num w:numId="11">
    <w:abstractNumId w:val="8"/>
  </w:num>
  <w:num w:numId="12">
    <w:abstractNumId w:val="37"/>
  </w:num>
  <w:num w:numId="13">
    <w:abstractNumId w:val="38"/>
  </w:num>
  <w:num w:numId="14">
    <w:abstractNumId w:val="42"/>
  </w:num>
  <w:num w:numId="15">
    <w:abstractNumId w:val="27"/>
  </w:num>
  <w:num w:numId="16">
    <w:abstractNumId w:val="41"/>
  </w:num>
  <w:num w:numId="17">
    <w:abstractNumId w:val="16"/>
  </w:num>
  <w:num w:numId="18">
    <w:abstractNumId w:val="12"/>
  </w:num>
  <w:num w:numId="19">
    <w:abstractNumId w:val="32"/>
  </w:num>
  <w:num w:numId="20">
    <w:abstractNumId w:val="22"/>
  </w:num>
  <w:num w:numId="21">
    <w:abstractNumId w:val="10"/>
  </w:num>
  <w:num w:numId="22">
    <w:abstractNumId w:val="17"/>
  </w:num>
  <w:num w:numId="23">
    <w:abstractNumId w:val="9"/>
  </w:num>
  <w:num w:numId="24">
    <w:abstractNumId w:val="33"/>
  </w:num>
  <w:num w:numId="25">
    <w:abstractNumId w:val="31"/>
  </w:num>
  <w:num w:numId="26">
    <w:abstractNumId w:val="15"/>
  </w:num>
  <w:num w:numId="27">
    <w:abstractNumId w:val="46"/>
  </w:num>
  <w:num w:numId="28">
    <w:abstractNumId w:val="34"/>
  </w:num>
  <w:num w:numId="29">
    <w:abstractNumId w:val="21"/>
  </w:num>
  <w:num w:numId="30">
    <w:abstractNumId w:val="7"/>
  </w:num>
  <w:num w:numId="31">
    <w:abstractNumId w:val="11"/>
  </w:num>
  <w:num w:numId="32">
    <w:abstractNumId w:val="43"/>
  </w:num>
  <w:num w:numId="33">
    <w:abstractNumId w:val="24"/>
  </w:num>
  <w:num w:numId="34">
    <w:abstractNumId w:val="39"/>
  </w:num>
  <w:num w:numId="35">
    <w:abstractNumId w:val="13"/>
  </w:num>
  <w:num w:numId="36">
    <w:abstractNumId w:val="23"/>
  </w:num>
  <w:num w:numId="37">
    <w:abstractNumId w:val="29"/>
  </w:num>
  <w:num w:numId="38">
    <w:abstractNumId w:val="47"/>
  </w:num>
  <w:num w:numId="39">
    <w:abstractNumId w:val="25"/>
  </w:num>
  <w:num w:numId="40">
    <w:abstractNumId w:val="19"/>
  </w:num>
  <w:num w:numId="41">
    <w:abstractNumId w:val="26"/>
  </w:num>
  <w:num w:numId="42">
    <w:abstractNumId w:val="14"/>
  </w:num>
  <w:num w:numId="43">
    <w:abstractNumId w:val="45"/>
  </w:num>
  <w:num w:numId="44">
    <w:abstractNumId w:val="18"/>
  </w:num>
  <w:num w:numId="45">
    <w:abstractNumId w:val="44"/>
  </w:num>
  <w:num w:numId="46">
    <w:abstractNumId w:val="35"/>
  </w:num>
  <w:num w:numId="47">
    <w:abstractNumId w:val="20"/>
  </w:num>
  <w:num w:numId="48">
    <w:abstractNumId w:val="40"/>
  </w:num>
  <w:num w:numId="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 CH">
    <w15:presenceInfo w15:providerId="Windows Live" w15:userId="e15bccaeeee19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24"/>
    <w:rsid w:val="0000090E"/>
    <w:rsid w:val="000027DE"/>
    <w:rsid w:val="00005608"/>
    <w:rsid w:val="000078FA"/>
    <w:rsid w:val="00007F44"/>
    <w:rsid w:val="000139C8"/>
    <w:rsid w:val="00014C67"/>
    <w:rsid w:val="00015DE3"/>
    <w:rsid w:val="00022A0A"/>
    <w:rsid w:val="00023039"/>
    <w:rsid w:val="00027327"/>
    <w:rsid w:val="00027ECA"/>
    <w:rsid w:val="00031B1D"/>
    <w:rsid w:val="00032D07"/>
    <w:rsid w:val="00035151"/>
    <w:rsid w:val="00037E49"/>
    <w:rsid w:val="00041A61"/>
    <w:rsid w:val="00041C83"/>
    <w:rsid w:val="000438FF"/>
    <w:rsid w:val="00043EBD"/>
    <w:rsid w:val="00045479"/>
    <w:rsid w:val="00045985"/>
    <w:rsid w:val="00047B7A"/>
    <w:rsid w:val="000574D7"/>
    <w:rsid w:val="00061278"/>
    <w:rsid w:val="00066568"/>
    <w:rsid w:val="000819B5"/>
    <w:rsid w:val="00082DA0"/>
    <w:rsid w:val="000843BD"/>
    <w:rsid w:val="00085DA1"/>
    <w:rsid w:val="00091532"/>
    <w:rsid w:val="00093418"/>
    <w:rsid w:val="0009683F"/>
    <w:rsid w:val="0009691D"/>
    <w:rsid w:val="000A38E0"/>
    <w:rsid w:val="000A3D24"/>
    <w:rsid w:val="000A5D29"/>
    <w:rsid w:val="000A69ED"/>
    <w:rsid w:val="000B01A5"/>
    <w:rsid w:val="000B023F"/>
    <w:rsid w:val="000B1079"/>
    <w:rsid w:val="000B1296"/>
    <w:rsid w:val="000B48C8"/>
    <w:rsid w:val="000B780A"/>
    <w:rsid w:val="000C29A0"/>
    <w:rsid w:val="000C4D8A"/>
    <w:rsid w:val="000C51DC"/>
    <w:rsid w:val="000C7B56"/>
    <w:rsid w:val="000D029A"/>
    <w:rsid w:val="000D18EA"/>
    <w:rsid w:val="000D19C7"/>
    <w:rsid w:val="000D30AB"/>
    <w:rsid w:val="000E0E03"/>
    <w:rsid w:val="000E175C"/>
    <w:rsid w:val="000E2C3E"/>
    <w:rsid w:val="000E344E"/>
    <w:rsid w:val="000E47E9"/>
    <w:rsid w:val="000F25DC"/>
    <w:rsid w:val="000F27FD"/>
    <w:rsid w:val="000F3559"/>
    <w:rsid w:val="00102C2F"/>
    <w:rsid w:val="0010488F"/>
    <w:rsid w:val="00105489"/>
    <w:rsid w:val="001078DD"/>
    <w:rsid w:val="00111F1C"/>
    <w:rsid w:val="0011380A"/>
    <w:rsid w:val="00113D51"/>
    <w:rsid w:val="001201CC"/>
    <w:rsid w:val="00121E3B"/>
    <w:rsid w:val="0013068A"/>
    <w:rsid w:val="00133078"/>
    <w:rsid w:val="00133A37"/>
    <w:rsid w:val="00133AF2"/>
    <w:rsid w:val="001373ED"/>
    <w:rsid w:val="00137A3E"/>
    <w:rsid w:val="00140789"/>
    <w:rsid w:val="001414E0"/>
    <w:rsid w:val="00141EB7"/>
    <w:rsid w:val="00145D97"/>
    <w:rsid w:val="00145DF1"/>
    <w:rsid w:val="001472D3"/>
    <w:rsid w:val="00155159"/>
    <w:rsid w:val="00160F3F"/>
    <w:rsid w:val="00163DD6"/>
    <w:rsid w:val="001652BC"/>
    <w:rsid w:val="00165AB1"/>
    <w:rsid w:val="00167039"/>
    <w:rsid w:val="00170B09"/>
    <w:rsid w:val="00171734"/>
    <w:rsid w:val="00171FD5"/>
    <w:rsid w:val="001729A1"/>
    <w:rsid w:val="00172A27"/>
    <w:rsid w:val="00176B6A"/>
    <w:rsid w:val="00181187"/>
    <w:rsid w:val="00193785"/>
    <w:rsid w:val="001945D6"/>
    <w:rsid w:val="00196710"/>
    <w:rsid w:val="00196C60"/>
    <w:rsid w:val="001A5E50"/>
    <w:rsid w:val="001B1D7E"/>
    <w:rsid w:val="001B220C"/>
    <w:rsid w:val="001B3CBF"/>
    <w:rsid w:val="001B4CF9"/>
    <w:rsid w:val="001B67D2"/>
    <w:rsid w:val="001C1C4D"/>
    <w:rsid w:val="001C1CF4"/>
    <w:rsid w:val="001C29F9"/>
    <w:rsid w:val="001C4755"/>
    <w:rsid w:val="001D252F"/>
    <w:rsid w:val="001D5AE3"/>
    <w:rsid w:val="001E1287"/>
    <w:rsid w:val="001E1C77"/>
    <w:rsid w:val="001E5994"/>
    <w:rsid w:val="001E5F05"/>
    <w:rsid w:val="001E6D19"/>
    <w:rsid w:val="001E7204"/>
    <w:rsid w:val="001F1EC8"/>
    <w:rsid w:val="001F429E"/>
    <w:rsid w:val="001F6666"/>
    <w:rsid w:val="001F6B1F"/>
    <w:rsid w:val="00200364"/>
    <w:rsid w:val="00200AAB"/>
    <w:rsid w:val="00202C81"/>
    <w:rsid w:val="00203A25"/>
    <w:rsid w:val="00207E31"/>
    <w:rsid w:val="00210364"/>
    <w:rsid w:val="002106E8"/>
    <w:rsid w:val="00210836"/>
    <w:rsid w:val="00230B60"/>
    <w:rsid w:val="002314E7"/>
    <w:rsid w:val="0023163A"/>
    <w:rsid w:val="00231E86"/>
    <w:rsid w:val="00233CC3"/>
    <w:rsid w:val="002340B3"/>
    <w:rsid w:val="00240139"/>
    <w:rsid w:val="00240561"/>
    <w:rsid w:val="0024089F"/>
    <w:rsid w:val="00240EB0"/>
    <w:rsid w:val="00242AF5"/>
    <w:rsid w:val="00243683"/>
    <w:rsid w:val="002439B7"/>
    <w:rsid w:val="0024455E"/>
    <w:rsid w:val="00244FE3"/>
    <w:rsid w:val="00245601"/>
    <w:rsid w:val="002462D1"/>
    <w:rsid w:val="002509D5"/>
    <w:rsid w:val="00251299"/>
    <w:rsid w:val="00253593"/>
    <w:rsid w:val="00256599"/>
    <w:rsid w:val="0025690D"/>
    <w:rsid w:val="00261F0D"/>
    <w:rsid w:val="0026248B"/>
    <w:rsid w:val="002649C0"/>
    <w:rsid w:val="00270C63"/>
    <w:rsid w:val="00272C72"/>
    <w:rsid w:val="00274096"/>
    <w:rsid w:val="00280677"/>
    <w:rsid w:val="00280BAC"/>
    <w:rsid w:val="00287C39"/>
    <w:rsid w:val="00287DC6"/>
    <w:rsid w:val="00294192"/>
    <w:rsid w:val="0029603C"/>
    <w:rsid w:val="0029681D"/>
    <w:rsid w:val="002A03A1"/>
    <w:rsid w:val="002A4166"/>
    <w:rsid w:val="002A63C8"/>
    <w:rsid w:val="002B0DBA"/>
    <w:rsid w:val="002B2198"/>
    <w:rsid w:val="002B2C8E"/>
    <w:rsid w:val="002B5742"/>
    <w:rsid w:val="002B737E"/>
    <w:rsid w:val="002B7A41"/>
    <w:rsid w:val="002C2027"/>
    <w:rsid w:val="002C29B0"/>
    <w:rsid w:val="002C2A89"/>
    <w:rsid w:val="002C4ABC"/>
    <w:rsid w:val="002D00E5"/>
    <w:rsid w:val="002D097C"/>
    <w:rsid w:val="002D1866"/>
    <w:rsid w:val="002D4206"/>
    <w:rsid w:val="002E2A49"/>
    <w:rsid w:val="002F22DD"/>
    <w:rsid w:val="002F29EF"/>
    <w:rsid w:val="00302E77"/>
    <w:rsid w:val="00304C22"/>
    <w:rsid w:val="0030614B"/>
    <w:rsid w:val="00310DFA"/>
    <w:rsid w:val="003152AB"/>
    <w:rsid w:val="00316EA6"/>
    <w:rsid w:val="00317270"/>
    <w:rsid w:val="00322347"/>
    <w:rsid w:val="00322785"/>
    <w:rsid w:val="00322C87"/>
    <w:rsid w:val="003252AF"/>
    <w:rsid w:val="00325911"/>
    <w:rsid w:val="0032762A"/>
    <w:rsid w:val="00332553"/>
    <w:rsid w:val="003351B0"/>
    <w:rsid w:val="00335778"/>
    <w:rsid w:val="0034067E"/>
    <w:rsid w:val="00343791"/>
    <w:rsid w:val="0034610A"/>
    <w:rsid w:val="00351FEE"/>
    <w:rsid w:val="0035239B"/>
    <w:rsid w:val="00353449"/>
    <w:rsid w:val="003536FB"/>
    <w:rsid w:val="003551DF"/>
    <w:rsid w:val="0036114D"/>
    <w:rsid w:val="00361CE9"/>
    <w:rsid w:val="00367D0B"/>
    <w:rsid w:val="00370693"/>
    <w:rsid w:val="003711B2"/>
    <w:rsid w:val="00372BE6"/>
    <w:rsid w:val="00372FA2"/>
    <w:rsid w:val="003749BC"/>
    <w:rsid w:val="00375C35"/>
    <w:rsid w:val="0037676E"/>
    <w:rsid w:val="00390B06"/>
    <w:rsid w:val="00392633"/>
    <w:rsid w:val="00392A3B"/>
    <w:rsid w:val="00396204"/>
    <w:rsid w:val="003A0B3A"/>
    <w:rsid w:val="003A2B74"/>
    <w:rsid w:val="003B310C"/>
    <w:rsid w:val="003B3690"/>
    <w:rsid w:val="003B5E1E"/>
    <w:rsid w:val="003B610A"/>
    <w:rsid w:val="003C2814"/>
    <w:rsid w:val="003C450A"/>
    <w:rsid w:val="003C788E"/>
    <w:rsid w:val="003D0577"/>
    <w:rsid w:val="003D2096"/>
    <w:rsid w:val="003D2206"/>
    <w:rsid w:val="003D2A71"/>
    <w:rsid w:val="003D791C"/>
    <w:rsid w:val="003E04FA"/>
    <w:rsid w:val="003E619B"/>
    <w:rsid w:val="003F6823"/>
    <w:rsid w:val="004000EA"/>
    <w:rsid w:val="00401279"/>
    <w:rsid w:val="004028DE"/>
    <w:rsid w:val="00403749"/>
    <w:rsid w:val="004059C2"/>
    <w:rsid w:val="00405CF2"/>
    <w:rsid w:val="00411526"/>
    <w:rsid w:val="00416E76"/>
    <w:rsid w:val="004173DD"/>
    <w:rsid w:val="0042477D"/>
    <w:rsid w:val="00426B74"/>
    <w:rsid w:val="004303DF"/>
    <w:rsid w:val="0043201C"/>
    <w:rsid w:val="004320C1"/>
    <w:rsid w:val="00433547"/>
    <w:rsid w:val="00435CDD"/>
    <w:rsid w:val="00436845"/>
    <w:rsid w:val="00440987"/>
    <w:rsid w:val="00441BD5"/>
    <w:rsid w:val="00441CC0"/>
    <w:rsid w:val="004436B1"/>
    <w:rsid w:val="00450AE9"/>
    <w:rsid w:val="00453547"/>
    <w:rsid w:val="0045744A"/>
    <w:rsid w:val="00463F43"/>
    <w:rsid w:val="00473F31"/>
    <w:rsid w:val="00477CC8"/>
    <w:rsid w:val="004850EC"/>
    <w:rsid w:val="004873BE"/>
    <w:rsid w:val="00487DF7"/>
    <w:rsid w:val="0049597D"/>
    <w:rsid w:val="004A0F10"/>
    <w:rsid w:val="004A4A52"/>
    <w:rsid w:val="004A4D03"/>
    <w:rsid w:val="004A564C"/>
    <w:rsid w:val="004A72AC"/>
    <w:rsid w:val="004A78CF"/>
    <w:rsid w:val="004A7C32"/>
    <w:rsid w:val="004B23C5"/>
    <w:rsid w:val="004B2F20"/>
    <w:rsid w:val="004B41D3"/>
    <w:rsid w:val="004B4796"/>
    <w:rsid w:val="004B54F8"/>
    <w:rsid w:val="004B71B0"/>
    <w:rsid w:val="004C4577"/>
    <w:rsid w:val="004D0133"/>
    <w:rsid w:val="004D3714"/>
    <w:rsid w:val="004D5268"/>
    <w:rsid w:val="004D5309"/>
    <w:rsid w:val="004D6274"/>
    <w:rsid w:val="004E2BF8"/>
    <w:rsid w:val="004E3446"/>
    <w:rsid w:val="004F0235"/>
    <w:rsid w:val="004F0AC1"/>
    <w:rsid w:val="00500A04"/>
    <w:rsid w:val="00501854"/>
    <w:rsid w:val="0050391D"/>
    <w:rsid w:val="0050532C"/>
    <w:rsid w:val="00506ED0"/>
    <w:rsid w:val="00506FA8"/>
    <w:rsid w:val="00511F38"/>
    <w:rsid w:val="00514660"/>
    <w:rsid w:val="005146FF"/>
    <w:rsid w:val="00521458"/>
    <w:rsid w:val="0052312E"/>
    <w:rsid w:val="005239CB"/>
    <w:rsid w:val="00525AC1"/>
    <w:rsid w:val="00525E89"/>
    <w:rsid w:val="005264D5"/>
    <w:rsid w:val="00527C8E"/>
    <w:rsid w:val="0053233B"/>
    <w:rsid w:val="00532A68"/>
    <w:rsid w:val="00535D44"/>
    <w:rsid w:val="00545B55"/>
    <w:rsid w:val="005539B8"/>
    <w:rsid w:val="00556CC7"/>
    <w:rsid w:val="0055743B"/>
    <w:rsid w:val="00557992"/>
    <w:rsid w:val="00561814"/>
    <w:rsid w:val="00565528"/>
    <w:rsid w:val="00565F87"/>
    <w:rsid w:val="00570378"/>
    <w:rsid w:val="00570B13"/>
    <w:rsid w:val="005757A8"/>
    <w:rsid w:val="00577CC5"/>
    <w:rsid w:val="00580264"/>
    <w:rsid w:val="005808BD"/>
    <w:rsid w:val="00582B92"/>
    <w:rsid w:val="005870AE"/>
    <w:rsid w:val="0058774B"/>
    <w:rsid w:val="00591E18"/>
    <w:rsid w:val="00592517"/>
    <w:rsid w:val="00592646"/>
    <w:rsid w:val="00594D67"/>
    <w:rsid w:val="005960C0"/>
    <w:rsid w:val="00596B5F"/>
    <w:rsid w:val="005972FA"/>
    <w:rsid w:val="005A09D3"/>
    <w:rsid w:val="005A0F8A"/>
    <w:rsid w:val="005A38B6"/>
    <w:rsid w:val="005A4EBA"/>
    <w:rsid w:val="005A59A3"/>
    <w:rsid w:val="005A6EDE"/>
    <w:rsid w:val="005B240A"/>
    <w:rsid w:val="005B25EE"/>
    <w:rsid w:val="005B48F7"/>
    <w:rsid w:val="005C58CF"/>
    <w:rsid w:val="005C7122"/>
    <w:rsid w:val="005C7583"/>
    <w:rsid w:val="005D1BE3"/>
    <w:rsid w:val="005E1D35"/>
    <w:rsid w:val="005E2676"/>
    <w:rsid w:val="005E5305"/>
    <w:rsid w:val="005E637E"/>
    <w:rsid w:val="005F0222"/>
    <w:rsid w:val="005F1256"/>
    <w:rsid w:val="005F5275"/>
    <w:rsid w:val="005F6CB5"/>
    <w:rsid w:val="006002BF"/>
    <w:rsid w:val="00603D2F"/>
    <w:rsid w:val="0060591F"/>
    <w:rsid w:val="00610830"/>
    <w:rsid w:val="00610CC5"/>
    <w:rsid w:val="00614674"/>
    <w:rsid w:val="00614D22"/>
    <w:rsid w:val="00621FF5"/>
    <w:rsid w:val="006242B2"/>
    <w:rsid w:val="006244E7"/>
    <w:rsid w:val="00626A5F"/>
    <w:rsid w:val="006301CA"/>
    <w:rsid w:val="00633183"/>
    <w:rsid w:val="00635095"/>
    <w:rsid w:val="00635B33"/>
    <w:rsid w:val="006417B1"/>
    <w:rsid w:val="00642B77"/>
    <w:rsid w:val="0064373B"/>
    <w:rsid w:val="006502B7"/>
    <w:rsid w:val="00651390"/>
    <w:rsid w:val="006515F5"/>
    <w:rsid w:val="00651904"/>
    <w:rsid w:val="00652CED"/>
    <w:rsid w:val="00661F85"/>
    <w:rsid w:val="006625F3"/>
    <w:rsid w:val="00671E8E"/>
    <w:rsid w:val="00674B0A"/>
    <w:rsid w:val="0067719C"/>
    <w:rsid w:val="0068125B"/>
    <w:rsid w:val="006814A9"/>
    <w:rsid w:val="00683FA3"/>
    <w:rsid w:val="00685F3C"/>
    <w:rsid w:val="00686B08"/>
    <w:rsid w:val="006874CD"/>
    <w:rsid w:val="00690649"/>
    <w:rsid w:val="00695354"/>
    <w:rsid w:val="006A2E20"/>
    <w:rsid w:val="006A59BE"/>
    <w:rsid w:val="006A59E3"/>
    <w:rsid w:val="006B5551"/>
    <w:rsid w:val="006B6657"/>
    <w:rsid w:val="006B75A0"/>
    <w:rsid w:val="006C014E"/>
    <w:rsid w:val="006C1F3A"/>
    <w:rsid w:val="006C38BA"/>
    <w:rsid w:val="006C3FD7"/>
    <w:rsid w:val="006C4280"/>
    <w:rsid w:val="006C65E5"/>
    <w:rsid w:val="006D09E2"/>
    <w:rsid w:val="006D1831"/>
    <w:rsid w:val="006D1C78"/>
    <w:rsid w:val="006D20F2"/>
    <w:rsid w:val="006E1A4C"/>
    <w:rsid w:val="006E2736"/>
    <w:rsid w:val="006E6FAC"/>
    <w:rsid w:val="006F2589"/>
    <w:rsid w:val="006F2E4D"/>
    <w:rsid w:val="00700B7E"/>
    <w:rsid w:val="00700F02"/>
    <w:rsid w:val="007027CF"/>
    <w:rsid w:val="00704C7D"/>
    <w:rsid w:val="00711A44"/>
    <w:rsid w:val="00716D0F"/>
    <w:rsid w:val="00722611"/>
    <w:rsid w:val="007233C5"/>
    <w:rsid w:val="00730610"/>
    <w:rsid w:val="00730BA5"/>
    <w:rsid w:val="007312E1"/>
    <w:rsid w:val="00734650"/>
    <w:rsid w:val="0073489C"/>
    <w:rsid w:val="0073602D"/>
    <w:rsid w:val="00737DCC"/>
    <w:rsid w:val="007407C8"/>
    <w:rsid w:val="00742448"/>
    <w:rsid w:val="0074328B"/>
    <w:rsid w:val="007435B6"/>
    <w:rsid w:val="00743C19"/>
    <w:rsid w:val="00744AF9"/>
    <w:rsid w:val="00746084"/>
    <w:rsid w:val="007478D8"/>
    <w:rsid w:val="00747F2B"/>
    <w:rsid w:val="0075661A"/>
    <w:rsid w:val="00760A91"/>
    <w:rsid w:val="00761BF6"/>
    <w:rsid w:val="0076252E"/>
    <w:rsid w:val="007637F8"/>
    <w:rsid w:val="0076442B"/>
    <w:rsid w:val="00771A2A"/>
    <w:rsid w:val="007721FD"/>
    <w:rsid w:val="00773F00"/>
    <w:rsid w:val="0077700F"/>
    <w:rsid w:val="00777563"/>
    <w:rsid w:val="00785280"/>
    <w:rsid w:val="007939CE"/>
    <w:rsid w:val="00793F49"/>
    <w:rsid w:val="00794898"/>
    <w:rsid w:val="00795DD0"/>
    <w:rsid w:val="0079602B"/>
    <w:rsid w:val="007A03BB"/>
    <w:rsid w:val="007B0D72"/>
    <w:rsid w:val="007B0DFC"/>
    <w:rsid w:val="007B3F90"/>
    <w:rsid w:val="007B4CA1"/>
    <w:rsid w:val="007B5DB6"/>
    <w:rsid w:val="007C216B"/>
    <w:rsid w:val="007C735F"/>
    <w:rsid w:val="007D097D"/>
    <w:rsid w:val="007D26F9"/>
    <w:rsid w:val="007D37AB"/>
    <w:rsid w:val="007D4F40"/>
    <w:rsid w:val="007D70E4"/>
    <w:rsid w:val="007E256B"/>
    <w:rsid w:val="007E2E95"/>
    <w:rsid w:val="007E6D82"/>
    <w:rsid w:val="007E6DD3"/>
    <w:rsid w:val="007E7350"/>
    <w:rsid w:val="007F048C"/>
    <w:rsid w:val="007F147D"/>
    <w:rsid w:val="007F796D"/>
    <w:rsid w:val="007F7FF9"/>
    <w:rsid w:val="008145B5"/>
    <w:rsid w:val="00814638"/>
    <w:rsid w:val="00816D96"/>
    <w:rsid w:val="00821CC3"/>
    <w:rsid w:val="008256F4"/>
    <w:rsid w:val="0083058A"/>
    <w:rsid w:val="008317DC"/>
    <w:rsid w:val="008321AA"/>
    <w:rsid w:val="00834FA2"/>
    <w:rsid w:val="008356B7"/>
    <w:rsid w:val="008368A2"/>
    <w:rsid w:val="00837259"/>
    <w:rsid w:val="0084002D"/>
    <w:rsid w:val="00842273"/>
    <w:rsid w:val="00842892"/>
    <w:rsid w:val="00847A8A"/>
    <w:rsid w:val="008524CE"/>
    <w:rsid w:val="0086765F"/>
    <w:rsid w:val="00873949"/>
    <w:rsid w:val="00873B70"/>
    <w:rsid w:val="00877E43"/>
    <w:rsid w:val="00882B8D"/>
    <w:rsid w:val="0088569D"/>
    <w:rsid w:val="00886880"/>
    <w:rsid w:val="00887E02"/>
    <w:rsid w:val="00891B26"/>
    <w:rsid w:val="00891B38"/>
    <w:rsid w:val="008953D3"/>
    <w:rsid w:val="008966A4"/>
    <w:rsid w:val="008A02CA"/>
    <w:rsid w:val="008A3A79"/>
    <w:rsid w:val="008A4C2E"/>
    <w:rsid w:val="008C1B92"/>
    <w:rsid w:val="008C3472"/>
    <w:rsid w:val="008D275B"/>
    <w:rsid w:val="008D4A8D"/>
    <w:rsid w:val="008D75ED"/>
    <w:rsid w:val="008E34FA"/>
    <w:rsid w:val="008F0DBC"/>
    <w:rsid w:val="008F2557"/>
    <w:rsid w:val="008F3061"/>
    <w:rsid w:val="0090119A"/>
    <w:rsid w:val="00901C16"/>
    <w:rsid w:val="00902886"/>
    <w:rsid w:val="0090413F"/>
    <w:rsid w:val="009065D5"/>
    <w:rsid w:val="009068D8"/>
    <w:rsid w:val="00906CBC"/>
    <w:rsid w:val="00910C1B"/>
    <w:rsid w:val="00911675"/>
    <w:rsid w:val="009126A7"/>
    <w:rsid w:val="009175A2"/>
    <w:rsid w:val="009225D8"/>
    <w:rsid w:val="00926D00"/>
    <w:rsid w:val="00940224"/>
    <w:rsid w:val="0094194A"/>
    <w:rsid w:val="00946106"/>
    <w:rsid w:val="00946FEB"/>
    <w:rsid w:val="00947A08"/>
    <w:rsid w:val="009501D3"/>
    <w:rsid w:val="00950CFF"/>
    <w:rsid w:val="00957A88"/>
    <w:rsid w:val="00962DCA"/>
    <w:rsid w:val="009674C3"/>
    <w:rsid w:val="00970E77"/>
    <w:rsid w:val="0097165E"/>
    <w:rsid w:val="00972D94"/>
    <w:rsid w:val="0097581E"/>
    <w:rsid w:val="00976E5B"/>
    <w:rsid w:val="009818DB"/>
    <w:rsid w:val="009822FF"/>
    <w:rsid w:val="009842EE"/>
    <w:rsid w:val="00985F9A"/>
    <w:rsid w:val="00987C14"/>
    <w:rsid w:val="009902A0"/>
    <w:rsid w:val="009916DC"/>
    <w:rsid w:val="00996B96"/>
    <w:rsid w:val="009A05B3"/>
    <w:rsid w:val="009A0E66"/>
    <w:rsid w:val="009A12B1"/>
    <w:rsid w:val="009A1B68"/>
    <w:rsid w:val="009A2D5E"/>
    <w:rsid w:val="009A4360"/>
    <w:rsid w:val="009A4BF9"/>
    <w:rsid w:val="009A75BC"/>
    <w:rsid w:val="009B0AA9"/>
    <w:rsid w:val="009B55C3"/>
    <w:rsid w:val="009B72E5"/>
    <w:rsid w:val="009C0DB4"/>
    <w:rsid w:val="009C7304"/>
    <w:rsid w:val="009D1768"/>
    <w:rsid w:val="009D2AA1"/>
    <w:rsid w:val="009D3D26"/>
    <w:rsid w:val="009D5EBA"/>
    <w:rsid w:val="009D7237"/>
    <w:rsid w:val="009D7B72"/>
    <w:rsid w:val="009E51AB"/>
    <w:rsid w:val="00A00972"/>
    <w:rsid w:val="00A0390B"/>
    <w:rsid w:val="00A04FF4"/>
    <w:rsid w:val="00A07AAC"/>
    <w:rsid w:val="00A206D4"/>
    <w:rsid w:val="00A228FA"/>
    <w:rsid w:val="00A24020"/>
    <w:rsid w:val="00A24C0A"/>
    <w:rsid w:val="00A25443"/>
    <w:rsid w:val="00A25F95"/>
    <w:rsid w:val="00A32CD9"/>
    <w:rsid w:val="00A3311B"/>
    <w:rsid w:val="00A440DD"/>
    <w:rsid w:val="00A464C8"/>
    <w:rsid w:val="00A46573"/>
    <w:rsid w:val="00A6031A"/>
    <w:rsid w:val="00A60910"/>
    <w:rsid w:val="00A60D38"/>
    <w:rsid w:val="00A71DDA"/>
    <w:rsid w:val="00A72838"/>
    <w:rsid w:val="00A72D40"/>
    <w:rsid w:val="00A7370C"/>
    <w:rsid w:val="00A7391A"/>
    <w:rsid w:val="00A76512"/>
    <w:rsid w:val="00A76FFC"/>
    <w:rsid w:val="00A775D2"/>
    <w:rsid w:val="00A77D77"/>
    <w:rsid w:val="00A80146"/>
    <w:rsid w:val="00A8284F"/>
    <w:rsid w:val="00A84889"/>
    <w:rsid w:val="00A8613F"/>
    <w:rsid w:val="00A929A5"/>
    <w:rsid w:val="00A9794B"/>
    <w:rsid w:val="00AA02F6"/>
    <w:rsid w:val="00AA0552"/>
    <w:rsid w:val="00AA4317"/>
    <w:rsid w:val="00AB01A5"/>
    <w:rsid w:val="00AB1A91"/>
    <w:rsid w:val="00AB2D6A"/>
    <w:rsid w:val="00AB5EAE"/>
    <w:rsid w:val="00AB6CED"/>
    <w:rsid w:val="00AC00FD"/>
    <w:rsid w:val="00AC04EF"/>
    <w:rsid w:val="00AC3CC3"/>
    <w:rsid w:val="00AC4A1F"/>
    <w:rsid w:val="00AC52FA"/>
    <w:rsid w:val="00AC5CBA"/>
    <w:rsid w:val="00AC5D9A"/>
    <w:rsid w:val="00AC6083"/>
    <w:rsid w:val="00AC695B"/>
    <w:rsid w:val="00AD1E06"/>
    <w:rsid w:val="00AD1F63"/>
    <w:rsid w:val="00AD23A2"/>
    <w:rsid w:val="00AE0A12"/>
    <w:rsid w:val="00AE161D"/>
    <w:rsid w:val="00AE32A0"/>
    <w:rsid w:val="00AE4041"/>
    <w:rsid w:val="00AE46EA"/>
    <w:rsid w:val="00AF37BF"/>
    <w:rsid w:val="00AF6877"/>
    <w:rsid w:val="00B02B3C"/>
    <w:rsid w:val="00B0338D"/>
    <w:rsid w:val="00B0398C"/>
    <w:rsid w:val="00B05327"/>
    <w:rsid w:val="00B05A77"/>
    <w:rsid w:val="00B120F1"/>
    <w:rsid w:val="00B1593D"/>
    <w:rsid w:val="00B23A67"/>
    <w:rsid w:val="00B266B2"/>
    <w:rsid w:val="00B31F8A"/>
    <w:rsid w:val="00B363E0"/>
    <w:rsid w:val="00B40101"/>
    <w:rsid w:val="00B438ED"/>
    <w:rsid w:val="00B464B5"/>
    <w:rsid w:val="00B4765D"/>
    <w:rsid w:val="00B5064A"/>
    <w:rsid w:val="00B51784"/>
    <w:rsid w:val="00B51DFC"/>
    <w:rsid w:val="00B52EF0"/>
    <w:rsid w:val="00B53597"/>
    <w:rsid w:val="00B560A1"/>
    <w:rsid w:val="00B56DA9"/>
    <w:rsid w:val="00B57CD4"/>
    <w:rsid w:val="00B60D41"/>
    <w:rsid w:val="00B6131A"/>
    <w:rsid w:val="00B618D2"/>
    <w:rsid w:val="00B62560"/>
    <w:rsid w:val="00B6267C"/>
    <w:rsid w:val="00B64322"/>
    <w:rsid w:val="00B75D2C"/>
    <w:rsid w:val="00B7651A"/>
    <w:rsid w:val="00B81798"/>
    <w:rsid w:val="00B8503C"/>
    <w:rsid w:val="00B87216"/>
    <w:rsid w:val="00B96E65"/>
    <w:rsid w:val="00B97383"/>
    <w:rsid w:val="00B97C25"/>
    <w:rsid w:val="00BA26AA"/>
    <w:rsid w:val="00BA2B27"/>
    <w:rsid w:val="00BA2D47"/>
    <w:rsid w:val="00BA7BF9"/>
    <w:rsid w:val="00BB1635"/>
    <w:rsid w:val="00BB42B6"/>
    <w:rsid w:val="00BB5D91"/>
    <w:rsid w:val="00BB5EF6"/>
    <w:rsid w:val="00BB637F"/>
    <w:rsid w:val="00BB6C00"/>
    <w:rsid w:val="00BC7FC1"/>
    <w:rsid w:val="00BD3306"/>
    <w:rsid w:val="00BE1971"/>
    <w:rsid w:val="00BE4984"/>
    <w:rsid w:val="00BF55CC"/>
    <w:rsid w:val="00C0401A"/>
    <w:rsid w:val="00C04080"/>
    <w:rsid w:val="00C0437C"/>
    <w:rsid w:val="00C0533F"/>
    <w:rsid w:val="00C063AA"/>
    <w:rsid w:val="00C07894"/>
    <w:rsid w:val="00C10502"/>
    <w:rsid w:val="00C137BF"/>
    <w:rsid w:val="00C14D05"/>
    <w:rsid w:val="00C17466"/>
    <w:rsid w:val="00C25FD2"/>
    <w:rsid w:val="00C33D77"/>
    <w:rsid w:val="00C34AD1"/>
    <w:rsid w:val="00C40104"/>
    <w:rsid w:val="00C434F8"/>
    <w:rsid w:val="00C522D8"/>
    <w:rsid w:val="00C56492"/>
    <w:rsid w:val="00C60299"/>
    <w:rsid w:val="00C614A6"/>
    <w:rsid w:val="00C67A29"/>
    <w:rsid w:val="00C71A99"/>
    <w:rsid w:val="00C74E19"/>
    <w:rsid w:val="00C75345"/>
    <w:rsid w:val="00C75940"/>
    <w:rsid w:val="00C75BC7"/>
    <w:rsid w:val="00C7719D"/>
    <w:rsid w:val="00C77205"/>
    <w:rsid w:val="00C80800"/>
    <w:rsid w:val="00C81247"/>
    <w:rsid w:val="00C81480"/>
    <w:rsid w:val="00C81E49"/>
    <w:rsid w:val="00C82FDB"/>
    <w:rsid w:val="00C86149"/>
    <w:rsid w:val="00C9127D"/>
    <w:rsid w:val="00C93AED"/>
    <w:rsid w:val="00C94A8E"/>
    <w:rsid w:val="00CA00C8"/>
    <w:rsid w:val="00CA1342"/>
    <w:rsid w:val="00CA192D"/>
    <w:rsid w:val="00CA3324"/>
    <w:rsid w:val="00CA64E0"/>
    <w:rsid w:val="00CA761B"/>
    <w:rsid w:val="00CA7730"/>
    <w:rsid w:val="00CB02CF"/>
    <w:rsid w:val="00CB275E"/>
    <w:rsid w:val="00CB4046"/>
    <w:rsid w:val="00CB41B1"/>
    <w:rsid w:val="00CC26C4"/>
    <w:rsid w:val="00CC63CC"/>
    <w:rsid w:val="00CD1491"/>
    <w:rsid w:val="00CD15EE"/>
    <w:rsid w:val="00CD66AE"/>
    <w:rsid w:val="00CD68DF"/>
    <w:rsid w:val="00CE475F"/>
    <w:rsid w:val="00CE657B"/>
    <w:rsid w:val="00CE7355"/>
    <w:rsid w:val="00CE7BC5"/>
    <w:rsid w:val="00CF0914"/>
    <w:rsid w:val="00CF1058"/>
    <w:rsid w:val="00CF6492"/>
    <w:rsid w:val="00CF7FAD"/>
    <w:rsid w:val="00D01C92"/>
    <w:rsid w:val="00D04031"/>
    <w:rsid w:val="00D045FF"/>
    <w:rsid w:val="00D06BBF"/>
    <w:rsid w:val="00D1085E"/>
    <w:rsid w:val="00D12AC7"/>
    <w:rsid w:val="00D15DFF"/>
    <w:rsid w:val="00D17B64"/>
    <w:rsid w:val="00D21C73"/>
    <w:rsid w:val="00D23422"/>
    <w:rsid w:val="00D2555A"/>
    <w:rsid w:val="00D25E0B"/>
    <w:rsid w:val="00D31C5A"/>
    <w:rsid w:val="00D33412"/>
    <w:rsid w:val="00D348CC"/>
    <w:rsid w:val="00D410CB"/>
    <w:rsid w:val="00D41F84"/>
    <w:rsid w:val="00D45023"/>
    <w:rsid w:val="00D479EB"/>
    <w:rsid w:val="00D47AFF"/>
    <w:rsid w:val="00D543B6"/>
    <w:rsid w:val="00D547DC"/>
    <w:rsid w:val="00D5604A"/>
    <w:rsid w:val="00D5739D"/>
    <w:rsid w:val="00D62E6B"/>
    <w:rsid w:val="00D65D84"/>
    <w:rsid w:val="00D66381"/>
    <w:rsid w:val="00D74B03"/>
    <w:rsid w:val="00D74E2A"/>
    <w:rsid w:val="00D75D2A"/>
    <w:rsid w:val="00D769CE"/>
    <w:rsid w:val="00D76F41"/>
    <w:rsid w:val="00D826A5"/>
    <w:rsid w:val="00D84AE1"/>
    <w:rsid w:val="00D87ED8"/>
    <w:rsid w:val="00D9185C"/>
    <w:rsid w:val="00D92776"/>
    <w:rsid w:val="00DA2242"/>
    <w:rsid w:val="00DA4056"/>
    <w:rsid w:val="00DA59C2"/>
    <w:rsid w:val="00DA777A"/>
    <w:rsid w:val="00DB1AB6"/>
    <w:rsid w:val="00DB2E77"/>
    <w:rsid w:val="00DB7B7B"/>
    <w:rsid w:val="00DC0AC0"/>
    <w:rsid w:val="00DC276F"/>
    <w:rsid w:val="00DC2ABE"/>
    <w:rsid w:val="00DC3CB5"/>
    <w:rsid w:val="00DC4329"/>
    <w:rsid w:val="00DC6876"/>
    <w:rsid w:val="00DC7851"/>
    <w:rsid w:val="00DC7A25"/>
    <w:rsid w:val="00DE6E32"/>
    <w:rsid w:val="00DE785B"/>
    <w:rsid w:val="00DE7DAA"/>
    <w:rsid w:val="00DF0633"/>
    <w:rsid w:val="00DF3DA5"/>
    <w:rsid w:val="00DF51E7"/>
    <w:rsid w:val="00DF76D1"/>
    <w:rsid w:val="00E03E97"/>
    <w:rsid w:val="00E057B4"/>
    <w:rsid w:val="00E067A5"/>
    <w:rsid w:val="00E12BA0"/>
    <w:rsid w:val="00E157EF"/>
    <w:rsid w:val="00E15848"/>
    <w:rsid w:val="00E1588C"/>
    <w:rsid w:val="00E21387"/>
    <w:rsid w:val="00E21B0F"/>
    <w:rsid w:val="00E272A8"/>
    <w:rsid w:val="00E402F1"/>
    <w:rsid w:val="00E420DC"/>
    <w:rsid w:val="00E469B6"/>
    <w:rsid w:val="00E47B4C"/>
    <w:rsid w:val="00E51821"/>
    <w:rsid w:val="00E53473"/>
    <w:rsid w:val="00E55A60"/>
    <w:rsid w:val="00E5664E"/>
    <w:rsid w:val="00E56B75"/>
    <w:rsid w:val="00E572F2"/>
    <w:rsid w:val="00E576B4"/>
    <w:rsid w:val="00E57886"/>
    <w:rsid w:val="00E57AF9"/>
    <w:rsid w:val="00E57B5D"/>
    <w:rsid w:val="00E6146B"/>
    <w:rsid w:val="00E64C33"/>
    <w:rsid w:val="00E65056"/>
    <w:rsid w:val="00E65DAC"/>
    <w:rsid w:val="00E76797"/>
    <w:rsid w:val="00E76BE3"/>
    <w:rsid w:val="00E809A6"/>
    <w:rsid w:val="00E81CA5"/>
    <w:rsid w:val="00E828CB"/>
    <w:rsid w:val="00E82942"/>
    <w:rsid w:val="00E87358"/>
    <w:rsid w:val="00E92443"/>
    <w:rsid w:val="00E969AA"/>
    <w:rsid w:val="00E96F95"/>
    <w:rsid w:val="00EA134B"/>
    <w:rsid w:val="00EA2223"/>
    <w:rsid w:val="00EA50F9"/>
    <w:rsid w:val="00EA7C60"/>
    <w:rsid w:val="00EB0C78"/>
    <w:rsid w:val="00EB2E89"/>
    <w:rsid w:val="00EB3920"/>
    <w:rsid w:val="00EC0506"/>
    <w:rsid w:val="00EC1E77"/>
    <w:rsid w:val="00EC386F"/>
    <w:rsid w:val="00EC3F4A"/>
    <w:rsid w:val="00EC6AAC"/>
    <w:rsid w:val="00ED0852"/>
    <w:rsid w:val="00EE3B6C"/>
    <w:rsid w:val="00EE4922"/>
    <w:rsid w:val="00EE51A6"/>
    <w:rsid w:val="00EE524B"/>
    <w:rsid w:val="00EF510D"/>
    <w:rsid w:val="00EF5E4A"/>
    <w:rsid w:val="00EF6286"/>
    <w:rsid w:val="00EF7FE2"/>
    <w:rsid w:val="00F05259"/>
    <w:rsid w:val="00F07A51"/>
    <w:rsid w:val="00F14D6C"/>
    <w:rsid w:val="00F15EC6"/>
    <w:rsid w:val="00F172E6"/>
    <w:rsid w:val="00F178B1"/>
    <w:rsid w:val="00F2098D"/>
    <w:rsid w:val="00F23CB2"/>
    <w:rsid w:val="00F3121D"/>
    <w:rsid w:val="00F31764"/>
    <w:rsid w:val="00F31EB5"/>
    <w:rsid w:val="00F3603C"/>
    <w:rsid w:val="00F36530"/>
    <w:rsid w:val="00F36855"/>
    <w:rsid w:val="00F37228"/>
    <w:rsid w:val="00F40798"/>
    <w:rsid w:val="00F40844"/>
    <w:rsid w:val="00F43103"/>
    <w:rsid w:val="00F54465"/>
    <w:rsid w:val="00F5561D"/>
    <w:rsid w:val="00F629B0"/>
    <w:rsid w:val="00F65147"/>
    <w:rsid w:val="00F661A7"/>
    <w:rsid w:val="00F70F3D"/>
    <w:rsid w:val="00F7130B"/>
    <w:rsid w:val="00F8043D"/>
    <w:rsid w:val="00F82A56"/>
    <w:rsid w:val="00F85924"/>
    <w:rsid w:val="00F90C3B"/>
    <w:rsid w:val="00F91B1D"/>
    <w:rsid w:val="00F93482"/>
    <w:rsid w:val="00FA40B0"/>
    <w:rsid w:val="00FA4D3F"/>
    <w:rsid w:val="00FA4E11"/>
    <w:rsid w:val="00FA69A2"/>
    <w:rsid w:val="00FB2648"/>
    <w:rsid w:val="00FB6CA4"/>
    <w:rsid w:val="00FC1545"/>
    <w:rsid w:val="00FC15E2"/>
    <w:rsid w:val="00FC205A"/>
    <w:rsid w:val="00FC25AD"/>
    <w:rsid w:val="00FD0316"/>
    <w:rsid w:val="00FD0CD0"/>
    <w:rsid w:val="00FD4E9E"/>
    <w:rsid w:val="00FD4F11"/>
    <w:rsid w:val="00FD79A1"/>
    <w:rsid w:val="00FE1CDA"/>
    <w:rsid w:val="00FE30A8"/>
    <w:rsid w:val="00FE6FF6"/>
    <w:rsid w:val="00FF6F7F"/>
    <w:rsid w:val="040924BD"/>
    <w:rsid w:val="06362900"/>
    <w:rsid w:val="13D36C8D"/>
    <w:rsid w:val="15E24D97"/>
    <w:rsid w:val="196744BB"/>
    <w:rsid w:val="249D04F5"/>
    <w:rsid w:val="251E254A"/>
    <w:rsid w:val="27C940B2"/>
    <w:rsid w:val="285262CE"/>
    <w:rsid w:val="2A3C1B89"/>
    <w:rsid w:val="3FFD69A7"/>
    <w:rsid w:val="40F05300"/>
    <w:rsid w:val="44D95940"/>
    <w:rsid w:val="47985751"/>
    <w:rsid w:val="4C345215"/>
    <w:rsid w:val="4D354396"/>
    <w:rsid w:val="53121DA7"/>
    <w:rsid w:val="551C78B9"/>
    <w:rsid w:val="563379EE"/>
    <w:rsid w:val="56813DB7"/>
    <w:rsid w:val="5704015D"/>
    <w:rsid w:val="58A8727A"/>
    <w:rsid w:val="5A3F4AA7"/>
    <w:rsid w:val="5A4348E8"/>
    <w:rsid w:val="5CDE699D"/>
    <w:rsid w:val="61196F3B"/>
    <w:rsid w:val="617752D2"/>
    <w:rsid w:val="62572FD5"/>
    <w:rsid w:val="6BED29AE"/>
    <w:rsid w:val="6C29500B"/>
    <w:rsid w:val="6F0E5EC8"/>
    <w:rsid w:val="6FBA529B"/>
    <w:rsid w:val="72FE18D4"/>
    <w:rsid w:val="76C576BE"/>
    <w:rsid w:val="77544A97"/>
    <w:rsid w:val="783821A6"/>
    <w:rsid w:val="7947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6B1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b/>
      <w:sz w:val="24"/>
      <w:szCs w:val="28"/>
    </w:rPr>
  </w:style>
  <w:style w:type="paragraph" w:styleId="4">
    <w:name w:val="heading 4"/>
    <w:basedOn w:val="a"/>
    <w:next w:val="a"/>
    <w:link w:val="4Char"/>
    <w:semiHidden/>
    <w:unhideWhenUsed/>
    <w:qFormat/>
    <w:rsid w:val="00B5178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customStyle="1" w:styleId="3Char">
    <w:name w:val="标题 3 Char"/>
    <w:link w:val="3"/>
    <w:rPr>
      <w:rFonts w:ascii="仿宋_GB2312" w:eastAsia="仿宋_GB2312" w:cs="MingLiU"/>
      <w:b/>
      <w:kern w:val="2"/>
      <w:sz w:val="24"/>
      <w:szCs w:val="28"/>
    </w:rPr>
  </w:style>
  <w:style w:type="character" w:styleId="a4">
    <w:name w:val="Hyperlink"/>
    <w:uiPriority w:val="99"/>
    <w:rPr>
      <w:color w:val="0000FF"/>
      <w:u w:val="single"/>
    </w:rPr>
  </w:style>
  <w:style w:type="character" w:customStyle="1" w:styleId="Char0">
    <w:name w:val="页眉 Char"/>
    <w:link w:val="a5"/>
    <w:uiPriority w:val="99"/>
    <w:rPr>
      <w:kern w:val="2"/>
      <w:sz w:val="18"/>
      <w:szCs w:val="18"/>
    </w:rPr>
  </w:style>
  <w:style w:type="character" w:customStyle="1" w:styleId="Char1">
    <w:name w:val="纯文本 Char"/>
    <w:rPr>
      <w:rFonts w:ascii="宋体" w:eastAsia="宋体" w:hAnsi="Courier New"/>
      <w:kern w:val="2"/>
      <w:sz w:val="21"/>
      <w:lang w:val="en-US" w:eastAsia="zh-CN" w:bidi="ar-SA"/>
    </w:rPr>
  </w:style>
  <w:style w:type="character" w:styleId="a6">
    <w:name w:val="page number"/>
    <w:basedOn w:val="a0"/>
  </w:style>
  <w:style w:type="character" w:customStyle="1" w:styleId="Char2">
    <w:name w:val="批注主题 Char"/>
    <w:link w:val="a7"/>
    <w:rPr>
      <w:b/>
      <w:bCs/>
      <w:kern w:val="2"/>
      <w:sz w:val="21"/>
      <w:szCs w:val="24"/>
    </w:rPr>
  </w:style>
  <w:style w:type="character" w:styleId="a8">
    <w:name w:val="annotation reference"/>
    <w:uiPriority w:val="99"/>
    <w:rPr>
      <w:sz w:val="21"/>
      <w:szCs w:val="21"/>
    </w:rPr>
  </w:style>
  <w:style w:type="character" w:styleId="a9">
    <w:name w:val="FollowedHyperlink"/>
    <w:rPr>
      <w:color w:val="0000FF"/>
      <w:u w:val="single"/>
    </w:rPr>
  </w:style>
  <w:style w:type="character" w:customStyle="1" w:styleId="Char3">
    <w:name w:val="页脚 Char"/>
    <w:link w:val="aa"/>
    <w:uiPriority w:val="99"/>
    <w:rPr>
      <w:kern w:val="2"/>
      <w:sz w:val="18"/>
      <w:szCs w:val="18"/>
    </w:rPr>
  </w:style>
  <w:style w:type="character" w:customStyle="1" w:styleId="CharChar9">
    <w:name w:val="Char Char9"/>
    <w:rPr>
      <w:rFonts w:ascii="仿宋_GB2312" w:eastAsia="仿宋_GB2312" w:cs="MingLiU"/>
      <w:b/>
      <w:sz w:val="24"/>
      <w:szCs w:val="28"/>
      <w:lang w:val="en-US" w:eastAsia="zh-CN" w:bidi="ar-SA"/>
    </w:rPr>
  </w:style>
  <w:style w:type="character" w:customStyle="1" w:styleId="ca-0">
    <w:name w:val="ca-0"/>
  </w:style>
  <w:style w:type="paragraph" w:styleId="ab">
    <w:name w:val="Body Text"/>
    <w:basedOn w:val="a"/>
    <w:rPr>
      <w:rFonts w:ascii="宋体" w:hAnsi="宋体"/>
      <w:sz w:val="28"/>
    </w:rPr>
  </w:style>
  <w:style w:type="paragraph" w:styleId="ac">
    <w:name w:val="Normal Indent"/>
    <w:basedOn w:val="a"/>
    <w:pPr>
      <w:autoSpaceDE w:val="0"/>
      <w:autoSpaceDN w:val="0"/>
      <w:adjustRightInd w:val="0"/>
      <w:ind w:firstLineChars="200" w:firstLine="420"/>
      <w:jc w:val="left"/>
    </w:pPr>
    <w:rPr>
      <w:rFonts w:ascii="宋体"/>
      <w:kern w:val="0"/>
      <w:sz w:val="20"/>
      <w:szCs w:val="20"/>
    </w:rPr>
  </w:style>
  <w:style w:type="paragraph" w:styleId="ad">
    <w:name w:val="Document Map"/>
    <w:basedOn w:val="a"/>
    <w:semiHidden/>
    <w:pPr>
      <w:shd w:val="clear" w:color="auto" w:fill="000080"/>
    </w:pPr>
  </w:style>
  <w:style w:type="paragraph" w:styleId="ae">
    <w:name w:val="Balloon Text"/>
    <w:basedOn w:val="a"/>
    <w:semiHidden/>
    <w:rPr>
      <w:sz w:val="18"/>
      <w:szCs w:val="18"/>
    </w:rPr>
  </w:style>
  <w:style w:type="paragraph" w:styleId="af">
    <w:name w:val="Body Text Indent"/>
    <w:basedOn w:val="a"/>
    <w:pPr>
      <w:ind w:firstLineChars="203" w:firstLine="568"/>
    </w:pPr>
    <w:rPr>
      <w:rFonts w:ascii="宋体" w:hAnsi="宋体"/>
      <w:sz w:val="28"/>
      <w:szCs w:val="28"/>
    </w:rPr>
  </w:style>
  <w:style w:type="paragraph" w:customStyle="1" w:styleId="20">
    <w:name w:val="正文缩进2格"/>
    <w:basedOn w:val="a"/>
    <w:pPr>
      <w:spacing w:line="600" w:lineRule="exact"/>
      <w:ind w:firstLineChars="206" w:firstLine="639"/>
    </w:pPr>
    <w:rPr>
      <w:rFonts w:ascii="仿宋_GB2312" w:eastAsia="仿宋_GB2312" w:hAnsi="宋体"/>
      <w:sz w:val="31"/>
      <w:szCs w:val="28"/>
    </w:rPr>
  </w:style>
  <w:style w:type="paragraph" w:styleId="a3">
    <w:name w:val="annotation text"/>
    <w:basedOn w:val="a"/>
    <w:link w:val="Char"/>
    <w:uiPriority w:val="99"/>
    <w:pPr>
      <w:jc w:val="left"/>
    </w:pPr>
  </w:style>
  <w:style w:type="paragraph" w:customStyle="1" w:styleId="1Text">
    <w:name w:val="1.Text"/>
    <w:basedOn w:val="a"/>
    <w:qFormat/>
    <w:pPr>
      <w:autoSpaceDE w:val="0"/>
      <w:adjustRightInd w:val="0"/>
      <w:snapToGrid w:val="0"/>
      <w:spacing w:before="50" w:line="360" w:lineRule="auto"/>
      <w:ind w:firstLineChars="200" w:firstLine="200"/>
    </w:pPr>
    <w:rPr>
      <w:rFonts w:ascii="宋体" w:hAnsi="宋体"/>
      <w:snapToGrid w:val="0"/>
      <w:szCs w:val="20"/>
    </w:rPr>
  </w:style>
  <w:style w:type="paragraph" w:customStyle="1" w:styleId="af0">
    <w:name w:val="标准"/>
    <w:basedOn w:val="a"/>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1">
    <w:name w:val="目录 11"/>
    <w:basedOn w:val="a"/>
    <w:next w:val="a"/>
    <w:uiPriority w:val="39"/>
    <w:pPr>
      <w:tabs>
        <w:tab w:val="right" w:leader="dot" w:pos="8296"/>
      </w:tabs>
      <w:jc w:val="center"/>
    </w:pPr>
    <w:rPr>
      <w:rFonts w:ascii="仿宋_GB2312" w:eastAsia="仿宋_GB2312"/>
      <w:sz w:val="28"/>
      <w:szCs w:val="2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uiPriority w:val="99"/>
    <w:pPr>
      <w:tabs>
        <w:tab w:val="center" w:pos="4153"/>
        <w:tab w:val="right" w:pos="8306"/>
      </w:tabs>
      <w:snapToGrid w:val="0"/>
      <w:jc w:val="left"/>
    </w:pPr>
    <w:rPr>
      <w:sz w:val="18"/>
      <w:szCs w:val="18"/>
    </w:rPr>
  </w:style>
  <w:style w:type="paragraph" w:styleId="af1">
    <w:name w:val="Plain Text"/>
    <w:basedOn w:val="a"/>
    <w:rPr>
      <w:rFonts w:ascii="宋体" w:hAnsi="Courier New"/>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styleId="af2">
    <w:name w:val="Date"/>
    <w:basedOn w:val="a"/>
    <w:pPr>
      <w:widowControl/>
    </w:pPr>
    <w:rPr>
      <w:rFonts w:ascii="仿宋_GB2312" w:eastAsia="仿宋_GB2312" w:hAnsi="宋体" w:hint="eastAsia"/>
      <w:kern w:val="0"/>
      <w:sz w:val="28"/>
      <w:szCs w:val="28"/>
    </w:rPr>
  </w:style>
  <w:style w:type="paragraph" w:customStyle="1" w:styleId="CharChar">
    <w:name w:val="Char Char 字元"/>
    <w:basedOn w:val="ad"/>
    <w:rPr>
      <w:szCs w:val="20"/>
    </w:rPr>
  </w:style>
  <w:style w:type="paragraph" w:styleId="30">
    <w:name w:val="Body Text Indent 3"/>
    <w:basedOn w:val="a"/>
    <w:pPr>
      <w:adjustRightInd w:val="0"/>
      <w:snapToGrid w:val="0"/>
      <w:spacing w:line="560" w:lineRule="atLeast"/>
      <w:ind w:firstLineChars="200" w:firstLine="560"/>
    </w:pPr>
    <w:rPr>
      <w:rFonts w:ascii="宋体" w:hAnsi="宋体" w:hint="eastAsia"/>
      <w:sz w:val="28"/>
    </w:rPr>
  </w:style>
  <w:style w:type="paragraph" w:styleId="a7">
    <w:name w:val="annotation subject"/>
    <w:basedOn w:val="a3"/>
    <w:next w:val="a3"/>
    <w:link w:val="Char2"/>
    <w:rPr>
      <w:b/>
      <w:bCs/>
    </w:rPr>
  </w:style>
  <w:style w:type="paragraph" w:customStyle="1" w:styleId="858D7CFB-ED40-4347-BF05-701D383B685F858D7CFB-ED40-4347-BF05-701D383B685F">
    <w:name w:val="批注主题{858D7CFB-ED40-4347-BF05-701D383B685F}{858D7CFB-ED40-4347-BF05-701D383B685F}"/>
    <w:basedOn w:val="a3"/>
    <w:next w:val="a3"/>
    <w:rPr>
      <w:b/>
      <w:bCs/>
    </w:rPr>
  </w:style>
  <w:style w:type="paragraph" w:customStyle="1" w:styleId="Char4">
    <w:name w:val="Char"/>
    <w:basedOn w:val="a"/>
    <w:rPr>
      <w:szCs w:val="20"/>
    </w:rPr>
  </w:style>
  <w:style w:type="paragraph" w:customStyle="1" w:styleId="858D7CFB-ED40-4347-BF05-701D383B685F858D7CFB-ED40-4347-BF05-701D383B685F0">
    <w:name w:val="批注框文本{858D7CFB-ED40-4347-BF05-701D383B685F}{858D7CFB-ED40-4347-BF05-701D383B685F}"/>
    <w:basedOn w:val="a"/>
    <w:rPr>
      <w:sz w:val="18"/>
      <w:szCs w:val="18"/>
    </w:rPr>
  </w:style>
  <w:style w:type="paragraph" w:customStyle="1" w:styleId="CharCharCharChar">
    <w:name w:val="Char Char Char Char"/>
    <w:basedOn w:val="a"/>
    <w:pPr>
      <w:jc w:val="center"/>
    </w:pPr>
    <w:rPr>
      <w:rFonts w:ascii="仿宋_GB2312" w:eastAsia="仿宋_GB2312"/>
      <w:b/>
      <w:sz w:val="32"/>
      <w:szCs w:val="32"/>
    </w:rPr>
  </w:style>
  <w:style w:type="paragraph" w:customStyle="1" w:styleId="10">
    <w:name w:val="列出段落1"/>
    <w:basedOn w:val="a"/>
    <w:uiPriority w:val="34"/>
    <w:qFormat/>
    <w:pPr>
      <w:ind w:firstLineChars="200" w:firstLine="420"/>
    </w:pPr>
    <w:rPr>
      <w:rFonts w:ascii="Calibri" w:hAnsi="Calibri"/>
      <w:szCs w:val="22"/>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semiHidden/>
    <w:unhideWhenUsed/>
    <w:qFormat/>
    <w:rsid w:val="00525E89"/>
    <w:pPr>
      <w:widowControl/>
      <w:spacing w:before="480" w:after="0" w:line="276" w:lineRule="auto"/>
      <w:jc w:val="left"/>
      <w:outlineLvl w:val="9"/>
    </w:pPr>
    <w:rPr>
      <w:rFonts w:ascii="Cambria" w:hAnsi="Cambria"/>
      <w:color w:val="365F91"/>
      <w:kern w:val="0"/>
      <w:sz w:val="28"/>
      <w:szCs w:val="28"/>
    </w:rPr>
  </w:style>
  <w:style w:type="paragraph" w:customStyle="1" w:styleId="31">
    <w:name w:val="目录 31"/>
    <w:basedOn w:val="a"/>
    <w:next w:val="a"/>
    <w:autoRedefine/>
    <w:uiPriority w:val="39"/>
    <w:rsid w:val="00525E89"/>
    <w:pPr>
      <w:ind w:leftChars="400" w:left="840"/>
    </w:pPr>
  </w:style>
  <w:style w:type="paragraph" w:customStyle="1" w:styleId="12">
    <w:name w:val="纯文本1"/>
    <w:basedOn w:val="a"/>
    <w:qFormat/>
    <w:rsid w:val="0079602B"/>
    <w:rPr>
      <w:rFonts w:ascii="宋体" w:hAnsi="Courier New" w:cs="Courier New"/>
      <w:szCs w:val="21"/>
    </w:rPr>
  </w:style>
  <w:style w:type="paragraph" w:customStyle="1" w:styleId="21">
    <w:name w:val="纯文本2"/>
    <w:basedOn w:val="a"/>
    <w:rsid w:val="0079602B"/>
    <w:rPr>
      <w:rFonts w:ascii="宋体" w:hAnsi="Courier New"/>
      <w:szCs w:val="21"/>
    </w:rPr>
  </w:style>
  <w:style w:type="character" w:customStyle="1" w:styleId="4Char">
    <w:name w:val="标题 4 Char"/>
    <w:link w:val="4"/>
    <w:semiHidden/>
    <w:rsid w:val="00B51784"/>
    <w:rPr>
      <w:rFonts w:ascii="Cambria" w:eastAsia="宋体" w:hAnsi="Cambria" w:cs="Times New Roman"/>
      <w:b/>
      <w:bCs/>
      <w:kern w:val="2"/>
      <w:sz w:val="28"/>
      <w:szCs w:val="28"/>
    </w:rPr>
  </w:style>
  <w:style w:type="paragraph" w:styleId="af4">
    <w:name w:val="Title"/>
    <w:basedOn w:val="a"/>
    <w:next w:val="a"/>
    <w:link w:val="Char5"/>
    <w:qFormat/>
    <w:rsid w:val="00B51784"/>
    <w:pPr>
      <w:spacing w:before="240" w:after="60"/>
      <w:jc w:val="center"/>
      <w:outlineLvl w:val="0"/>
    </w:pPr>
    <w:rPr>
      <w:rFonts w:ascii="Cambria" w:hAnsi="Cambria"/>
      <w:b/>
      <w:bCs/>
      <w:sz w:val="32"/>
      <w:szCs w:val="32"/>
    </w:rPr>
  </w:style>
  <w:style w:type="character" w:customStyle="1" w:styleId="Char5">
    <w:name w:val="标题 Char"/>
    <w:link w:val="af4"/>
    <w:qFormat/>
    <w:rsid w:val="00B51784"/>
    <w:rPr>
      <w:rFonts w:ascii="Cambria" w:hAnsi="Cambria"/>
      <w:b/>
      <w:bCs/>
      <w:kern w:val="2"/>
      <w:sz w:val="32"/>
      <w:szCs w:val="32"/>
    </w:rPr>
  </w:style>
  <w:style w:type="character" w:customStyle="1" w:styleId="3Char1">
    <w:name w:val="标题 3 Char1"/>
    <w:qFormat/>
    <w:rsid w:val="00B51784"/>
    <w:rPr>
      <w:rFonts w:eastAsia="黑体"/>
      <w:b/>
      <w:bCs/>
      <w:sz w:val="24"/>
      <w:szCs w:val="32"/>
    </w:rPr>
  </w:style>
  <w:style w:type="paragraph" w:customStyle="1" w:styleId="40">
    <w:name w:val="列出段落4"/>
    <w:basedOn w:val="a"/>
    <w:uiPriority w:val="34"/>
    <w:unhideWhenUsed/>
    <w:qFormat/>
    <w:rsid w:val="00B51784"/>
    <w:pPr>
      <w:ind w:firstLineChars="200" w:firstLine="420"/>
    </w:pPr>
  </w:style>
  <w:style w:type="paragraph" w:customStyle="1" w:styleId="6">
    <w:name w:val="列出段落6"/>
    <w:basedOn w:val="a"/>
    <w:uiPriority w:val="99"/>
    <w:qFormat/>
    <w:rsid w:val="00B51784"/>
    <w:pPr>
      <w:ind w:firstLineChars="200" w:firstLine="420"/>
    </w:pPr>
  </w:style>
  <w:style w:type="paragraph" w:customStyle="1" w:styleId="210">
    <w:name w:val="目录 21"/>
    <w:basedOn w:val="a"/>
    <w:next w:val="a"/>
    <w:autoRedefine/>
    <w:uiPriority w:val="39"/>
    <w:rsid w:val="0023163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autoSpaceDE w:val="0"/>
      <w:autoSpaceDN w:val="0"/>
      <w:adjustRightInd w:val="0"/>
      <w:spacing w:before="16"/>
      <w:jc w:val="left"/>
      <w:outlineLvl w:val="2"/>
    </w:pPr>
    <w:rPr>
      <w:rFonts w:ascii="仿宋_GB2312" w:eastAsia="仿宋_GB2312"/>
      <w:b/>
      <w:sz w:val="24"/>
      <w:szCs w:val="28"/>
    </w:rPr>
  </w:style>
  <w:style w:type="paragraph" w:styleId="4">
    <w:name w:val="heading 4"/>
    <w:basedOn w:val="a"/>
    <w:next w:val="a"/>
    <w:link w:val="4Char"/>
    <w:semiHidden/>
    <w:unhideWhenUsed/>
    <w:qFormat/>
    <w:rsid w:val="00B51784"/>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rPr>
      <w:kern w:val="2"/>
      <w:sz w:val="21"/>
      <w:szCs w:val="24"/>
    </w:rPr>
  </w:style>
  <w:style w:type="character" w:customStyle="1" w:styleId="3Char">
    <w:name w:val="标题 3 Char"/>
    <w:link w:val="3"/>
    <w:rPr>
      <w:rFonts w:ascii="仿宋_GB2312" w:eastAsia="仿宋_GB2312" w:cs="MingLiU"/>
      <w:b/>
      <w:kern w:val="2"/>
      <w:sz w:val="24"/>
      <w:szCs w:val="28"/>
    </w:rPr>
  </w:style>
  <w:style w:type="character" w:styleId="a4">
    <w:name w:val="Hyperlink"/>
    <w:uiPriority w:val="99"/>
    <w:rPr>
      <w:color w:val="0000FF"/>
      <w:u w:val="single"/>
    </w:rPr>
  </w:style>
  <w:style w:type="character" w:customStyle="1" w:styleId="Char0">
    <w:name w:val="页眉 Char"/>
    <w:link w:val="a5"/>
    <w:uiPriority w:val="99"/>
    <w:rPr>
      <w:kern w:val="2"/>
      <w:sz w:val="18"/>
      <w:szCs w:val="18"/>
    </w:rPr>
  </w:style>
  <w:style w:type="character" w:customStyle="1" w:styleId="Char1">
    <w:name w:val="纯文本 Char"/>
    <w:rPr>
      <w:rFonts w:ascii="宋体" w:eastAsia="宋体" w:hAnsi="Courier New"/>
      <w:kern w:val="2"/>
      <w:sz w:val="21"/>
      <w:lang w:val="en-US" w:eastAsia="zh-CN" w:bidi="ar-SA"/>
    </w:rPr>
  </w:style>
  <w:style w:type="character" w:styleId="a6">
    <w:name w:val="page number"/>
    <w:basedOn w:val="a0"/>
  </w:style>
  <w:style w:type="character" w:customStyle="1" w:styleId="Char2">
    <w:name w:val="批注主题 Char"/>
    <w:link w:val="a7"/>
    <w:rPr>
      <w:b/>
      <w:bCs/>
      <w:kern w:val="2"/>
      <w:sz w:val="21"/>
      <w:szCs w:val="24"/>
    </w:rPr>
  </w:style>
  <w:style w:type="character" w:styleId="a8">
    <w:name w:val="annotation reference"/>
    <w:uiPriority w:val="99"/>
    <w:rPr>
      <w:sz w:val="21"/>
      <w:szCs w:val="21"/>
    </w:rPr>
  </w:style>
  <w:style w:type="character" w:styleId="a9">
    <w:name w:val="FollowedHyperlink"/>
    <w:rPr>
      <w:color w:val="0000FF"/>
      <w:u w:val="single"/>
    </w:rPr>
  </w:style>
  <w:style w:type="character" w:customStyle="1" w:styleId="Char3">
    <w:name w:val="页脚 Char"/>
    <w:link w:val="aa"/>
    <w:uiPriority w:val="99"/>
    <w:rPr>
      <w:kern w:val="2"/>
      <w:sz w:val="18"/>
      <w:szCs w:val="18"/>
    </w:rPr>
  </w:style>
  <w:style w:type="character" w:customStyle="1" w:styleId="CharChar9">
    <w:name w:val="Char Char9"/>
    <w:rPr>
      <w:rFonts w:ascii="仿宋_GB2312" w:eastAsia="仿宋_GB2312" w:cs="MingLiU"/>
      <w:b/>
      <w:sz w:val="24"/>
      <w:szCs w:val="28"/>
      <w:lang w:val="en-US" w:eastAsia="zh-CN" w:bidi="ar-SA"/>
    </w:rPr>
  </w:style>
  <w:style w:type="character" w:customStyle="1" w:styleId="ca-0">
    <w:name w:val="ca-0"/>
  </w:style>
  <w:style w:type="paragraph" w:styleId="ab">
    <w:name w:val="Body Text"/>
    <w:basedOn w:val="a"/>
    <w:rPr>
      <w:rFonts w:ascii="宋体" w:hAnsi="宋体"/>
      <w:sz w:val="28"/>
    </w:rPr>
  </w:style>
  <w:style w:type="paragraph" w:styleId="ac">
    <w:name w:val="Normal Indent"/>
    <w:basedOn w:val="a"/>
    <w:pPr>
      <w:autoSpaceDE w:val="0"/>
      <w:autoSpaceDN w:val="0"/>
      <w:adjustRightInd w:val="0"/>
      <w:ind w:firstLineChars="200" w:firstLine="420"/>
      <w:jc w:val="left"/>
    </w:pPr>
    <w:rPr>
      <w:rFonts w:ascii="宋体"/>
      <w:kern w:val="0"/>
      <w:sz w:val="20"/>
      <w:szCs w:val="20"/>
    </w:rPr>
  </w:style>
  <w:style w:type="paragraph" w:styleId="ad">
    <w:name w:val="Document Map"/>
    <w:basedOn w:val="a"/>
    <w:semiHidden/>
    <w:pPr>
      <w:shd w:val="clear" w:color="auto" w:fill="000080"/>
    </w:pPr>
  </w:style>
  <w:style w:type="paragraph" w:styleId="ae">
    <w:name w:val="Balloon Text"/>
    <w:basedOn w:val="a"/>
    <w:semiHidden/>
    <w:rPr>
      <w:sz w:val="18"/>
      <w:szCs w:val="18"/>
    </w:rPr>
  </w:style>
  <w:style w:type="paragraph" w:styleId="af">
    <w:name w:val="Body Text Indent"/>
    <w:basedOn w:val="a"/>
    <w:pPr>
      <w:ind w:firstLineChars="203" w:firstLine="568"/>
    </w:pPr>
    <w:rPr>
      <w:rFonts w:ascii="宋体" w:hAnsi="宋体"/>
      <w:sz w:val="28"/>
      <w:szCs w:val="28"/>
    </w:rPr>
  </w:style>
  <w:style w:type="paragraph" w:customStyle="1" w:styleId="20">
    <w:name w:val="正文缩进2格"/>
    <w:basedOn w:val="a"/>
    <w:pPr>
      <w:spacing w:line="600" w:lineRule="exact"/>
      <w:ind w:firstLineChars="206" w:firstLine="639"/>
    </w:pPr>
    <w:rPr>
      <w:rFonts w:ascii="仿宋_GB2312" w:eastAsia="仿宋_GB2312" w:hAnsi="宋体"/>
      <w:sz w:val="31"/>
      <w:szCs w:val="28"/>
    </w:rPr>
  </w:style>
  <w:style w:type="paragraph" w:styleId="a3">
    <w:name w:val="annotation text"/>
    <w:basedOn w:val="a"/>
    <w:link w:val="Char"/>
    <w:uiPriority w:val="99"/>
    <w:pPr>
      <w:jc w:val="left"/>
    </w:pPr>
  </w:style>
  <w:style w:type="paragraph" w:customStyle="1" w:styleId="1Text">
    <w:name w:val="1.Text"/>
    <w:basedOn w:val="a"/>
    <w:qFormat/>
    <w:pPr>
      <w:autoSpaceDE w:val="0"/>
      <w:adjustRightInd w:val="0"/>
      <w:snapToGrid w:val="0"/>
      <w:spacing w:before="50" w:line="360" w:lineRule="auto"/>
      <w:ind w:firstLineChars="200" w:firstLine="200"/>
    </w:pPr>
    <w:rPr>
      <w:rFonts w:ascii="宋体" w:hAnsi="宋体"/>
      <w:snapToGrid w:val="0"/>
      <w:szCs w:val="20"/>
    </w:rPr>
  </w:style>
  <w:style w:type="paragraph" w:customStyle="1" w:styleId="af0">
    <w:name w:val="标准"/>
    <w:basedOn w:val="a"/>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11">
    <w:name w:val="目录 11"/>
    <w:basedOn w:val="a"/>
    <w:next w:val="a"/>
    <w:uiPriority w:val="39"/>
    <w:pPr>
      <w:tabs>
        <w:tab w:val="right" w:leader="dot" w:pos="8296"/>
      </w:tabs>
      <w:jc w:val="center"/>
    </w:pPr>
    <w:rPr>
      <w:rFonts w:ascii="仿宋_GB2312" w:eastAsia="仿宋_GB2312"/>
      <w:sz w:val="28"/>
      <w:szCs w:val="28"/>
    </w:rPr>
  </w:style>
  <w:style w:type="paragraph" w:styleId="a5">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uiPriority w:val="99"/>
    <w:pPr>
      <w:tabs>
        <w:tab w:val="center" w:pos="4153"/>
        <w:tab w:val="right" w:pos="8306"/>
      </w:tabs>
      <w:snapToGrid w:val="0"/>
      <w:jc w:val="left"/>
    </w:pPr>
    <w:rPr>
      <w:sz w:val="18"/>
      <w:szCs w:val="18"/>
    </w:rPr>
  </w:style>
  <w:style w:type="paragraph" w:styleId="af1">
    <w:name w:val="Plain Text"/>
    <w:basedOn w:val="a"/>
    <w:rPr>
      <w:rFonts w:ascii="宋体" w:hAnsi="Courier New"/>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styleId="af2">
    <w:name w:val="Date"/>
    <w:basedOn w:val="a"/>
    <w:pPr>
      <w:widowControl/>
    </w:pPr>
    <w:rPr>
      <w:rFonts w:ascii="仿宋_GB2312" w:eastAsia="仿宋_GB2312" w:hAnsi="宋体" w:hint="eastAsia"/>
      <w:kern w:val="0"/>
      <w:sz w:val="28"/>
      <w:szCs w:val="28"/>
    </w:rPr>
  </w:style>
  <w:style w:type="paragraph" w:customStyle="1" w:styleId="CharChar">
    <w:name w:val="Char Char 字元"/>
    <w:basedOn w:val="ad"/>
    <w:rPr>
      <w:szCs w:val="20"/>
    </w:rPr>
  </w:style>
  <w:style w:type="paragraph" w:styleId="30">
    <w:name w:val="Body Text Indent 3"/>
    <w:basedOn w:val="a"/>
    <w:pPr>
      <w:adjustRightInd w:val="0"/>
      <w:snapToGrid w:val="0"/>
      <w:spacing w:line="560" w:lineRule="atLeast"/>
      <w:ind w:firstLineChars="200" w:firstLine="560"/>
    </w:pPr>
    <w:rPr>
      <w:rFonts w:ascii="宋体" w:hAnsi="宋体" w:hint="eastAsia"/>
      <w:sz w:val="28"/>
    </w:rPr>
  </w:style>
  <w:style w:type="paragraph" w:styleId="a7">
    <w:name w:val="annotation subject"/>
    <w:basedOn w:val="a3"/>
    <w:next w:val="a3"/>
    <w:link w:val="Char2"/>
    <w:rPr>
      <w:b/>
      <w:bCs/>
    </w:rPr>
  </w:style>
  <w:style w:type="paragraph" w:customStyle="1" w:styleId="858D7CFB-ED40-4347-BF05-701D383B685F858D7CFB-ED40-4347-BF05-701D383B685F">
    <w:name w:val="批注主题{858D7CFB-ED40-4347-BF05-701D383B685F}{858D7CFB-ED40-4347-BF05-701D383B685F}"/>
    <w:basedOn w:val="a3"/>
    <w:next w:val="a3"/>
    <w:rPr>
      <w:b/>
      <w:bCs/>
    </w:rPr>
  </w:style>
  <w:style w:type="paragraph" w:customStyle="1" w:styleId="Char4">
    <w:name w:val="Char"/>
    <w:basedOn w:val="a"/>
    <w:rPr>
      <w:szCs w:val="20"/>
    </w:rPr>
  </w:style>
  <w:style w:type="paragraph" w:customStyle="1" w:styleId="858D7CFB-ED40-4347-BF05-701D383B685F858D7CFB-ED40-4347-BF05-701D383B685F0">
    <w:name w:val="批注框文本{858D7CFB-ED40-4347-BF05-701D383B685F}{858D7CFB-ED40-4347-BF05-701D383B685F}"/>
    <w:basedOn w:val="a"/>
    <w:rPr>
      <w:sz w:val="18"/>
      <w:szCs w:val="18"/>
    </w:rPr>
  </w:style>
  <w:style w:type="paragraph" w:customStyle="1" w:styleId="CharCharCharChar">
    <w:name w:val="Char Char Char Char"/>
    <w:basedOn w:val="a"/>
    <w:pPr>
      <w:jc w:val="center"/>
    </w:pPr>
    <w:rPr>
      <w:rFonts w:ascii="仿宋_GB2312" w:eastAsia="仿宋_GB2312"/>
      <w:b/>
      <w:sz w:val="32"/>
      <w:szCs w:val="32"/>
    </w:rPr>
  </w:style>
  <w:style w:type="paragraph" w:customStyle="1" w:styleId="10">
    <w:name w:val="列出段落1"/>
    <w:basedOn w:val="a"/>
    <w:uiPriority w:val="34"/>
    <w:qFormat/>
    <w:pPr>
      <w:ind w:firstLineChars="200" w:firstLine="420"/>
    </w:pPr>
    <w:rPr>
      <w:rFonts w:ascii="Calibri" w:hAnsi="Calibri"/>
      <w:szCs w:val="22"/>
    </w:rPr>
  </w:style>
  <w:style w:type="table" w:styleId="af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semiHidden/>
    <w:unhideWhenUsed/>
    <w:qFormat/>
    <w:rsid w:val="00525E89"/>
    <w:pPr>
      <w:widowControl/>
      <w:spacing w:before="480" w:after="0" w:line="276" w:lineRule="auto"/>
      <w:jc w:val="left"/>
      <w:outlineLvl w:val="9"/>
    </w:pPr>
    <w:rPr>
      <w:rFonts w:ascii="Cambria" w:hAnsi="Cambria"/>
      <w:color w:val="365F91"/>
      <w:kern w:val="0"/>
      <w:sz w:val="28"/>
      <w:szCs w:val="28"/>
    </w:rPr>
  </w:style>
  <w:style w:type="paragraph" w:customStyle="1" w:styleId="31">
    <w:name w:val="目录 31"/>
    <w:basedOn w:val="a"/>
    <w:next w:val="a"/>
    <w:autoRedefine/>
    <w:uiPriority w:val="39"/>
    <w:rsid w:val="00525E89"/>
    <w:pPr>
      <w:ind w:leftChars="400" w:left="840"/>
    </w:pPr>
  </w:style>
  <w:style w:type="paragraph" w:customStyle="1" w:styleId="12">
    <w:name w:val="纯文本1"/>
    <w:basedOn w:val="a"/>
    <w:qFormat/>
    <w:rsid w:val="0079602B"/>
    <w:rPr>
      <w:rFonts w:ascii="宋体" w:hAnsi="Courier New" w:cs="Courier New"/>
      <w:szCs w:val="21"/>
    </w:rPr>
  </w:style>
  <w:style w:type="paragraph" w:customStyle="1" w:styleId="21">
    <w:name w:val="纯文本2"/>
    <w:basedOn w:val="a"/>
    <w:rsid w:val="0079602B"/>
    <w:rPr>
      <w:rFonts w:ascii="宋体" w:hAnsi="Courier New"/>
      <w:szCs w:val="21"/>
    </w:rPr>
  </w:style>
  <w:style w:type="character" w:customStyle="1" w:styleId="4Char">
    <w:name w:val="标题 4 Char"/>
    <w:link w:val="4"/>
    <w:semiHidden/>
    <w:rsid w:val="00B51784"/>
    <w:rPr>
      <w:rFonts w:ascii="Cambria" w:eastAsia="宋体" w:hAnsi="Cambria" w:cs="Times New Roman"/>
      <w:b/>
      <w:bCs/>
      <w:kern w:val="2"/>
      <w:sz w:val="28"/>
      <w:szCs w:val="28"/>
    </w:rPr>
  </w:style>
  <w:style w:type="paragraph" w:styleId="af4">
    <w:name w:val="Title"/>
    <w:basedOn w:val="a"/>
    <w:next w:val="a"/>
    <w:link w:val="Char5"/>
    <w:qFormat/>
    <w:rsid w:val="00B51784"/>
    <w:pPr>
      <w:spacing w:before="240" w:after="60"/>
      <w:jc w:val="center"/>
      <w:outlineLvl w:val="0"/>
    </w:pPr>
    <w:rPr>
      <w:rFonts w:ascii="Cambria" w:hAnsi="Cambria"/>
      <w:b/>
      <w:bCs/>
      <w:sz w:val="32"/>
      <w:szCs w:val="32"/>
    </w:rPr>
  </w:style>
  <w:style w:type="character" w:customStyle="1" w:styleId="Char5">
    <w:name w:val="标题 Char"/>
    <w:link w:val="af4"/>
    <w:qFormat/>
    <w:rsid w:val="00B51784"/>
    <w:rPr>
      <w:rFonts w:ascii="Cambria" w:hAnsi="Cambria"/>
      <w:b/>
      <w:bCs/>
      <w:kern w:val="2"/>
      <w:sz w:val="32"/>
      <w:szCs w:val="32"/>
    </w:rPr>
  </w:style>
  <w:style w:type="character" w:customStyle="1" w:styleId="3Char1">
    <w:name w:val="标题 3 Char1"/>
    <w:qFormat/>
    <w:rsid w:val="00B51784"/>
    <w:rPr>
      <w:rFonts w:eastAsia="黑体"/>
      <w:b/>
      <w:bCs/>
      <w:sz w:val="24"/>
      <w:szCs w:val="32"/>
    </w:rPr>
  </w:style>
  <w:style w:type="paragraph" w:customStyle="1" w:styleId="40">
    <w:name w:val="列出段落4"/>
    <w:basedOn w:val="a"/>
    <w:uiPriority w:val="34"/>
    <w:unhideWhenUsed/>
    <w:qFormat/>
    <w:rsid w:val="00B51784"/>
    <w:pPr>
      <w:ind w:firstLineChars="200" w:firstLine="420"/>
    </w:pPr>
  </w:style>
  <w:style w:type="paragraph" w:customStyle="1" w:styleId="6">
    <w:name w:val="列出段落6"/>
    <w:basedOn w:val="a"/>
    <w:uiPriority w:val="99"/>
    <w:qFormat/>
    <w:rsid w:val="00B51784"/>
    <w:pPr>
      <w:ind w:firstLineChars="200" w:firstLine="420"/>
    </w:pPr>
  </w:style>
  <w:style w:type="paragraph" w:customStyle="1" w:styleId="210">
    <w:name w:val="目录 21"/>
    <w:basedOn w:val="a"/>
    <w:next w:val="a"/>
    <w:autoRedefine/>
    <w:uiPriority w:val="39"/>
    <w:rsid w:val="0023163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96DF-5DC0-4D8F-B47F-A8A9AC473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15534</Words>
  <Characters>2646</Characters>
  <Application>Microsoft Office Word</Application>
  <DocSecurity>0</DocSecurity>
  <PresentationFormat/>
  <Lines>22</Lines>
  <Paragraphs>36</Paragraphs>
  <Slides>0</Slides>
  <Notes>0</Notes>
  <HiddenSlides>0</HiddenSlides>
  <MMClips>0</MMClips>
  <ScaleCrop>false</ScaleCrop>
  <Company>tt</Company>
  <LinksUpToDate>false</LinksUpToDate>
  <CharactersWithSpaces>18144</CharactersWithSpaces>
  <SharedDoc>false</SharedDoc>
  <HLinks>
    <vt:vector size="30" baseType="variant">
      <vt:variant>
        <vt:i4>1114172</vt:i4>
      </vt:variant>
      <vt:variant>
        <vt:i4>29</vt:i4>
      </vt:variant>
      <vt:variant>
        <vt:i4>0</vt:i4>
      </vt:variant>
      <vt:variant>
        <vt:i4>5</vt:i4>
      </vt:variant>
      <vt:variant>
        <vt:lpwstr/>
      </vt:variant>
      <vt:variant>
        <vt:lpwstr>_Toc86227715</vt:lpwstr>
      </vt:variant>
      <vt:variant>
        <vt:i4>1441853</vt:i4>
      </vt:variant>
      <vt:variant>
        <vt:i4>23</vt:i4>
      </vt:variant>
      <vt:variant>
        <vt:i4>0</vt:i4>
      </vt:variant>
      <vt:variant>
        <vt:i4>5</vt:i4>
      </vt:variant>
      <vt:variant>
        <vt:lpwstr/>
      </vt:variant>
      <vt:variant>
        <vt:lpwstr>_Toc86227702</vt:lpwstr>
      </vt:variant>
      <vt:variant>
        <vt:i4>1376317</vt:i4>
      </vt:variant>
      <vt:variant>
        <vt:i4>17</vt:i4>
      </vt:variant>
      <vt:variant>
        <vt:i4>0</vt:i4>
      </vt:variant>
      <vt:variant>
        <vt:i4>5</vt:i4>
      </vt:variant>
      <vt:variant>
        <vt:lpwstr/>
      </vt:variant>
      <vt:variant>
        <vt:lpwstr>_Toc86227701</vt:lpwstr>
      </vt:variant>
      <vt:variant>
        <vt:i4>1310781</vt:i4>
      </vt:variant>
      <vt:variant>
        <vt:i4>11</vt:i4>
      </vt:variant>
      <vt:variant>
        <vt:i4>0</vt:i4>
      </vt:variant>
      <vt:variant>
        <vt:i4>5</vt:i4>
      </vt:variant>
      <vt:variant>
        <vt:lpwstr/>
      </vt:variant>
      <vt:variant>
        <vt:lpwstr>_Toc86227700</vt:lpwstr>
      </vt:variant>
      <vt:variant>
        <vt:i4>1835060</vt:i4>
      </vt:variant>
      <vt:variant>
        <vt:i4>5</vt:i4>
      </vt:variant>
      <vt:variant>
        <vt:i4>0</vt:i4>
      </vt:variant>
      <vt:variant>
        <vt:i4>5</vt:i4>
      </vt:variant>
      <vt:variant>
        <vt:lpwstr/>
      </vt:variant>
      <vt:variant>
        <vt:lpwstr>_Toc86227699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争 性 谈 判 文 件</dc:title>
  <dc:subject/>
  <dc:creator>yl</dc:creator>
  <cp:keywords/>
  <cp:lastModifiedBy>cqcb</cp:lastModifiedBy>
  <cp:revision>20</cp:revision>
  <cp:lastPrinted>2020-09-03T06:41:00Z</cp:lastPrinted>
  <dcterms:created xsi:type="dcterms:W3CDTF">2021-10-27T06:09:00Z</dcterms:created>
  <dcterms:modified xsi:type="dcterms:W3CDTF">2021-11-01T07:51:00Z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