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42" w:hanging="1432" w:hangingChars="495"/>
        <w:rPr>
          <w:rFonts w:asciiTheme="minorEastAsia" w:hAnsiTheme="minorEastAsia" w:eastAsiaTheme="minorEastAsia" w:cstheme="minorEastAsia"/>
          <w:b/>
          <w:color w:val="FF0000"/>
          <w:w w:val="9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Theme="minorEastAsia" w:hAnsiTheme="minorEastAsia" w:eastAsiaTheme="minorEastAsia" w:cstheme="minorEastAsia"/>
          <w:b/>
          <w:color w:val="FF0000"/>
          <w:w w:val="90"/>
          <w:sz w:val="32"/>
          <w:szCs w:val="32"/>
          <w:highlight w:val="none"/>
        </w:rPr>
        <w:t>鏸渝云管家管理系统项目</w:t>
      </w:r>
    </w:p>
    <w:p>
      <w:pPr>
        <w:spacing w:line="600" w:lineRule="exact"/>
        <w:rPr>
          <w:rFonts w:hint="default" w:asciiTheme="minorEastAsia" w:hAnsiTheme="minorEastAsia" w:eastAsiaTheme="minorEastAsia" w:cstheme="minorEastAsia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采购编号：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32"/>
          <w:szCs w:val="32"/>
          <w:highlight w:val="none"/>
        </w:rPr>
        <w:t>CQBF21321</w:t>
      </w:r>
    </w:p>
    <w:p>
      <w:pPr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highlight w:val="none"/>
        </w:rPr>
        <w:t>补遗通知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highlight w:val="none"/>
          <w:lang w:val="en-US" w:eastAsia="zh-CN"/>
        </w:rPr>
        <w:t>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2"/>
          <w:szCs w:val="32"/>
          <w:highlight w:val="none"/>
        </w:rPr>
      </w:pPr>
    </w:p>
    <w:p>
      <w:pPr>
        <w:jc w:val="left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潜在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供应商：</w:t>
      </w:r>
    </w:p>
    <w:p>
      <w:pPr>
        <w:ind w:firstLine="564" w:firstLineChars="200"/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1、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>现对“鏸渝云管家管理系统项目（2021）”竞争性磋商文件中，第一章“磋商邀请”的“售后服务要求”部分，“需书面承诺本系统免费维护期内应包含不少于2人3个月的驻场技术支持”，与附件1《外包服务水平协议》中“需书面承诺本项目免费维护期内应赠送不少于2人年的驻场技术支持”描述不一致的情况进行澄清，</w:t>
      </w:r>
      <w:r>
        <w:rPr>
          <w:rFonts w:hint="eastAsia" w:asciiTheme="minorEastAsia" w:hAnsiTheme="minorEastAsia" w:eastAsiaTheme="minorEastAsia" w:cstheme="minorEastAsia"/>
          <w:b/>
          <w:bCs/>
          <w:spacing w:val="1"/>
          <w:sz w:val="28"/>
          <w:szCs w:val="28"/>
          <w:highlight w:val="none"/>
          <w:lang w:val="en-US" w:eastAsia="zh-CN"/>
        </w:rPr>
        <w:t>统一以“磋商邀请”的“售后服务要求”内容为准，即“需书面承诺本系统免费维护期内应包含不少于2人3个月的驻场技术支持”，《外包服务水平协议》作相应调整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。</w:t>
      </w:r>
    </w:p>
    <w:p>
      <w:pPr>
        <w:ind w:firstLine="564" w:firstLineChars="200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2、本项目递交响应文件时间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eastAsia="zh-CN"/>
        </w:rPr>
        <w:t>确定为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:202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1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24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 15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: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30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 xml:space="preserve"> --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: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 00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 xml:space="preserve"> 时，磋商时间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eastAsia="zh-CN"/>
        </w:rPr>
        <w:t>确定为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:202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24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 16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 xml:space="preserve"> :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  <w:highlight w:val="none"/>
        </w:rPr>
        <w:t>时。磋商文件其他内容作相应修改。</w:t>
      </w:r>
    </w:p>
    <w:p>
      <w:pPr>
        <w:ind w:firstLine="564" w:firstLineChars="200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注：本补遗通知内容为磋商文件的一部分，如与磋商文件内容不一致，以本补遗通知内容为准。</w:t>
      </w:r>
      <w:bookmarkStart w:id="0" w:name="_GoBack"/>
      <w:bookmarkEnd w:id="0"/>
    </w:p>
    <w:p>
      <w:pPr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</w:p>
    <w:p>
      <w:pPr>
        <w:spacing w:line="360" w:lineRule="auto"/>
        <w:ind w:firstLine="4620" w:firstLineChars="1650"/>
        <w:jc w:val="right"/>
        <w:rPr>
          <w:rFonts w:asciiTheme="minorEastAsia" w:hAnsiTheme="minorEastAsia" w:eastAsiaTheme="minorEastAsia" w:cstheme="minorEastAsia"/>
          <w:bCs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采购人：重庆银行股份有限公司</w:t>
      </w:r>
    </w:p>
    <w:p>
      <w:pPr>
        <w:spacing w:line="360" w:lineRule="auto"/>
        <w:ind w:firstLine="2380" w:firstLineChars="850"/>
        <w:jc w:val="right"/>
        <w:rPr>
          <w:rFonts w:asciiTheme="minorEastAsia" w:hAnsiTheme="minorEastAsia" w:eastAsiaTheme="minorEastAsia" w:cstheme="minorEastAsia"/>
          <w:bCs/>
          <w:sz w:val="28"/>
          <w:szCs w:val="28"/>
          <w:highlight w:val="none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 xml:space="preserve">                                              日期：202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日</w:t>
      </w:r>
    </w:p>
    <w:sectPr>
      <w:pgSz w:w="11906" w:h="16838"/>
      <w:pgMar w:top="709" w:right="1133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E"/>
    <w:rsid w:val="00033754"/>
    <w:rsid w:val="00041620"/>
    <w:rsid w:val="00047E74"/>
    <w:rsid w:val="00055893"/>
    <w:rsid w:val="00072747"/>
    <w:rsid w:val="00097593"/>
    <w:rsid w:val="000D0E1D"/>
    <w:rsid w:val="000E05C3"/>
    <w:rsid w:val="000E203A"/>
    <w:rsid w:val="000F4D4A"/>
    <w:rsid w:val="00100342"/>
    <w:rsid w:val="00102F88"/>
    <w:rsid w:val="00105ACF"/>
    <w:rsid w:val="0010692B"/>
    <w:rsid w:val="0012127A"/>
    <w:rsid w:val="0012559C"/>
    <w:rsid w:val="00153BE0"/>
    <w:rsid w:val="00166825"/>
    <w:rsid w:val="00175B8D"/>
    <w:rsid w:val="00182095"/>
    <w:rsid w:val="00185B7B"/>
    <w:rsid w:val="001903E7"/>
    <w:rsid w:val="0019231A"/>
    <w:rsid w:val="001A7A49"/>
    <w:rsid w:val="001B0E34"/>
    <w:rsid w:val="001C3E3F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B60"/>
    <w:rsid w:val="0025074B"/>
    <w:rsid w:val="002533E9"/>
    <w:rsid w:val="002600B3"/>
    <w:rsid w:val="0026060E"/>
    <w:rsid w:val="00267188"/>
    <w:rsid w:val="0028261A"/>
    <w:rsid w:val="00292FA9"/>
    <w:rsid w:val="002975C1"/>
    <w:rsid w:val="002B0227"/>
    <w:rsid w:val="002C3D15"/>
    <w:rsid w:val="002C6CDB"/>
    <w:rsid w:val="002E62D2"/>
    <w:rsid w:val="00302167"/>
    <w:rsid w:val="0031341C"/>
    <w:rsid w:val="00313C34"/>
    <w:rsid w:val="0032500F"/>
    <w:rsid w:val="00332479"/>
    <w:rsid w:val="00340418"/>
    <w:rsid w:val="003511B2"/>
    <w:rsid w:val="0035122F"/>
    <w:rsid w:val="00372963"/>
    <w:rsid w:val="00375CFE"/>
    <w:rsid w:val="003B35FD"/>
    <w:rsid w:val="003D11CD"/>
    <w:rsid w:val="003D3C40"/>
    <w:rsid w:val="003D6BDE"/>
    <w:rsid w:val="003F56FC"/>
    <w:rsid w:val="0040339A"/>
    <w:rsid w:val="00420379"/>
    <w:rsid w:val="00446BDA"/>
    <w:rsid w:val="00467267"/>
    <w:rsid w:val="00467C29"/>
    <w:rsid w:val="0048070D"/>
    <w:rsid w:val="00482588"/>
    <w:rsid w:val="00491AA2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99A"/>
    <w:rsid w:val="00566A94"/>
    <w:rsid w:val="00577C6E"/>
    <w:rsid w:val="00581DC4"/>
    <w:rsid w:val="00583F53"/>
    <w:rsid w:val="00593BC6"/>
    <w:rsid w:val="005A36CA"/>
    <w:rsid w:val="005A498F"/>
    <w:rsid w:val="005C31CF"/>
    <w:rsid w:val="005C5513"/>
    <w:rsid w:val="005D4B9F"/>
    <w:rsid w:val="005F0134"/>
    <w:rsid w:val="005F45A9"/>
    <w:rsid w:val="00612F58"/>
    <w:rsid w:val="00613C61"/>
    <w:rsid w:val="00616733"/>
    <w:rsid w:val="00646136"/>
    <w:rsid w:val="00656A5C"/>
    <w:rsid w:val="00660BB5"/>
    <w:rsid w:val="00671864"/>
    <w:rsid w:val="00671B8E"/>
    <w:rsid w:val="00671CF9"/>
    <w:rsid w:val="00680E6D"/>
    <w:rsid w:val="00681F26"/>
    <w:rsid w:val="006A4FB4"/>
    <w:rsid w:val="006C2073"/>
    <w:rsid w:val="006C44A0"/>
    <w:rsid w:val="006C7C7F"/>
    <w:rsid w:val="006E0A66"/>
    <w:rsid w:val="006E170A"/>
    <w:rsid w:val="006F47B7"/>
    <w:rsid w:val="00701F12"/>
    <w:rsid w:val="00720A74"/>
    <w:rsid w:val="00751CF8"/>
    <w:rsid w:val="007520AF"/>
    <w:rsid w:val="00766DDE"/>
    <w:rsid w:val="00772157"/>
    <w:rsid w:val="007772EE"/>
    <w:rsid w:val="007854E7"/>
    <w:rsid w:val="007902DE"/>
    <w:rsid w:val="007A5F5F"/>
    <w:rsid w:val="007C4931"/>
    <w:rsid w:val="007C773C"/>
    <w:rsid w:val="007F75DE"/>
    <w:rsid w:val="008027AF"/>
    <w:rsid w:val="0081449E"/>
    <w:rsid w:val="008238BE"/>
    <w:rsid w:val="0082660F"/>
    <w:rsid w:val="00851A60"/>
    <w:rsid w:val="00851D6F"/>
    <w:rsid w:val="0085748A"/>
    <w:rsid w:val="00883214"/>
    <w:rsid w:val="00891054"/>
    <w:rsid w:val="00892224"/>
    <w:rsid w:val="008C0F5F"/>
    <w:rsid w:val="008D1B3A"/>
    <w:rsid w:val="008D30FB"/>
    <w:rsid w:val="008E780E"/>
    <w:rsid w:val="008F59B6"/>
    <w:rsid w:val="008F6D8C"/>
    <w:rsid w:val="00914E62"/>
    <w:rsid w:val="00921F9A"/>
    <w:rsid w:val="0092598D"/>
    <w:rsid w:val="009608AD"/>
    <w:rsid w:val="00984258"/>
    <w:rsid w:val="009A3073"/>
    <w:rsid w:val="009D2F96"/>
    <w:rsid w:val="009E35B6"/>
    <w:rsid w:val="009E42DC"/>
    <w:rsid w:val="009E480F"/>
    <w:rsid w:val="009E68F4"/>
    <w:rsid w:val="009F4CA1"/>
    <w:rsid w:val="00A02870"/>
    <w:rsid w:val="00A04C95"/>
    <w:rsid w:val="00A2141F"/>
    <w:rsid w:val="00A251D1"/>
    <w:rsid w:val="00A33FDE"/>
    <w:rsid w:val="00A42314"/>
    <w:rsid w:val="00A66F3A"/>
    <w:rsid w:val="00A7040F"/>
    <w:rsid w:val="00A84A46"/>
    <w:rsid w:val="00A9428C"/>
    <w:rsid w:val="00A94A28"/>
    <w:rsid w:val="00A95336"/>
    <w:rsid w:val="00AD1A54"/>
    <w:rsid w:val="00AD2A9C"/>
    <w:rsid w:val="00AE2638"/>
    <w:rsid w:val="00AF5963"/>
    <w:rsid w:val="00B0497D"/>
    <w:rsid w:val="00B22C74"/>
    <w:rsid w:val="00B329FA"/>
    <w:rsid w:val="00B5381A"/>
    <w:rsid w:val="00B55084"/>
    <w:rsid w:val="00B600ED"/>
    <w:rsid w:val="00B60AA5"/>
    <w:rsid w:val="00B77E1B"/>
    <w:rsid w:val="00B96829"/>
    <w:rsid w:val="00BC72F3"/>
    <w:rsid w:val="00C331B9"/>
    <w:rsid w:val="00C3367E"/>
    <w:rsid w:val="00C47BBD"/>
    <w:rsid w:val="00C56C7C"/>
    <w:rsid w:val="00C60082"/>
    <w:rsid w:val="00C65AE9"/>
    <w:rsid w:val="00C73302"/>
    <w:rsid w:val="00C815DA"/>
    <w:rsid w:val="00C81A72"/>
    <w:rsid w:val="00C83D98"/>
    <w:rsid w:val="00C87517"/>
    <w:rsid w:val="00CA32A8"/>
    <w:rsid w:val="00CA3C3B"/>
    <w:rsid w:val="00CB4C64"/>
    <w:rsid w:val="00CC1A99"/>
    <w:rsid w:val="00CC33F1"/>
    <w:rsid w:val="00CD607F"/>
    <w:rsid w:val="00D31026"/>
    <w:rsid w:val="00D3590C"/>
    <w:rsid w:val="00D41800"/>
    <w:rsid w:val="00D53141"/>
    <w:rsid w:val="00D53AD3"/>
    <w:rsid w:val="00D9106C"/>
    <w:rsid w:val="00D94B59"/>
    <w:rsid w:val="00D954AE"/>
    <w:rsid w:val="00DA286E"/>
    <w:rsid w:val="00DA4D97"/>
    <w:rsid w:val="00DC2F18"/>
    <w:rsid w:val="00DC635F"/>
    <w:rsid w:val="00DD1969"/>
    <w:rsid w:val="00DE06F5"/>
    <w:rsid w:val="00DE08A2"/>
    <w:rsid w:val="00E00185"/>
    <w:rsid w:val="00E00871"/>
    <w:rsid w:val="00E17A5D"/>
    <w:rsid w:val="00E21A79"/>
    <w:rsid w:val="00E63216"/>
    <w:rsid w:val="00E723AA"/>
    <w:rsid w:val="00E80BE8"/>
    <w:rsid w:val="00E82F24"/>
    <w:rsid w:val="00E83796"/>
    <w:rsid w:val="00E96ADC"/>
    <w:rsid w:val="00EB4EF5"/>
    <w:rsid w:val="00EC0408"/>
    <w:rsid w:val="00EC67EA"/>
    <w:rsid w:val="00EF0C04"/>
    <w:rsid w:val="00EF22BE"/>
    <w:rsid w:val="00EF7ED9"/>
    <w:rsid w:val="00F069DB"/>
    <w:rsid w:val="00F06A59"/>
    <w:rsid w:val="00F266A3"/>
    <w:rsid w:val="00F44B60"/>
    <w:rsid w:val="00F44E9C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A64CC"/>
    <w:rsid w:val="00FC639D"/>
    <w:rsid w:val="00FD1E59"/>
    <w:rsid w:val="00FE7AD2"/>
    <w:rsid w:val="00FF1BE0"/>
    <w:rsid w:val="00FF5122"/>
    <w:rsid w:val="04E64FBF"/>
    <w:rsid w:val="0D354FB0"/>
    <w:rsid w:val="105A42C9"/>
    <w:rsid w:val="12031557"/>
    <w:rsid w:val="124F7183"/>
    <w:rsid w:val="13762B04"/>
    <w:rsid w:val="21595DC1"/>
    <w:rsid w:val="26A55681"/>
    <w:rsid w:val="28916747"/>
    <w:rsid w:val="29AF031C"/>
    <w:rsid w:val="366C29F2"/>
    <w:rsid w:val="3828030C"/>
    <w:rsid w:val="39820E80"/>
    <w:rsid w:val="42747CB1"/>
    <w:rsid w:val="49A1264C"/>
    <w:rsid w:val="4A4E63AF"/>
    <w:rsid w:val="4FE96DB9"/>
    <w:rsid w:val="519765CE"/>
    <w:rsid w:val="533124FD"/>
    <w:rsid w:val="5340129A"/>
    <w:rsid w:val="53F567B2"/>
    <w:rsid w:val="56012C4C"/>
    <w:rsid w:val="5A1103CF"/>
    <w:rsid w:val="5CAC0D41"/>
    <w:rsid w:val="5E1B40B9"/>
    <w:rsid w:val="660C1012"/>
    <w:rsid w:val="664C6480"/>
    <w:rsid w:val="69654387"/>
    <w:rsid w:val="6BDE518C"/>
    <w:rsid w:val="6E7538F7"/>
    <w:rsid w:val="711A77AC"/>
    <w:rsid w:val="725E73E4"/>
    <w:rsid w:val="78AC257B"/>
    <w:rsid w:val="7E3518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2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481</Characters>
  <Lines>4</Lines>
  <Paragraphs>1</Paragraphs>
  <ScaleCrop>false</ScaleCrop>
  <LinksUpToDate>false</LinksUpToDate>
  <CharactersWithSpaces>564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2019-05-21T01:24:00Z</dcterms:created>
  <dc:creator>杨雪</dc:creator>
  <cp:lastModifiedBy>周值</cp:lastModifiedBy>
  <cp:lastPrinted>2016-12-28T08:25:00Z</cp:lastPrinted>
  <dcterms:modified xsi:type="dcterms:W3CDTF">2022-01-17T04:04:35Z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