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3E" w:rsidRPr="00775678" w:rsidRDefault="0065243E" w:rsidP="006C5D36">
      <w:pPr>
        <w:spacing w:before="200"/>
        <w:jc w:val="center"/>
        <w:rPr>
          <w:rFonts w:ascii="方正黑体_GBK" w:eastAsia="方正黑体_GBK" w:hAnsi="STSongStd-Light" w:cs="STSongStd-Light"/>
          <w:b/>
          <w:color w:val="auto"/>
          <w:sz w:val="40"/>
          <w:szCs w:val="40"/>
        </w:rPr>
      </w:pPr>
      <w:r w:rsidRPr="00775678">
        <w:rPr>
          <w:rFonts w:ascii="方正黑体_GBK" w:eastAsia="方正黑体_GBK" w:hAnsi="STSongStd-Light" w:cs="STSongStd-Light" w:hint="eastAsia"/>
          <w:b/>
          <w:color w:val="auto"/>
          <w:sz w:val="40"/>
          <w:szCs w:val="40"/>
        </w:rPr>
        <w:t>答疑通知1</w:t>
      </w:r>
    </w:p>
    <w:p w:rsidR="00B42F46" w:rsidRDefault="00B42F46" w:rsidP="00E0203B">
      <w:pPr>
        <w:spacing w:line="440" w:lineRule="exact"/>
        <w:rPr>
          <w:rFonts w:ascii="方正黑体_GBK" w:eastAsia="方正黑体_GBK" w:hAnsi="STSongStd-Light" w:cs="STSongStd-Light"/>
          <w:color w:val="auto"/>
          <w:sz w:val="28"/>
          <w:szCs w:val="28"/>
        </w:rPr>
      </w:pPr>
    </w:p>
    <w:p w:rsidR="007D4174" w:rsidRPr="00775678" w:rsidRDefault="000842C3" w:rsidP="00E0203B">
      <w:pPr>
        <w:spacing w:line="440" w:lineRule="exact"/>
        <w:rPr>
          <w:rFonts w:ascii="方正黑体_GBK" w:eastAsia="方正黑体_GBK" w:hAnsi="STSongStd-Light" w:cs="STSongStd-Light"/>
          <w:color w:val="auto"/>
          <w:sz w:val="28"/>
          <w:szCs w:val="28"/>
        </w:rPr>
      </w:pPr>
      <w:r>
        <w:rPr>
          <w:rFonts w:ascii="方正黑体_GBK" w:eastAsia="方正黑体_GBK" w:hAnsi="STSongStd-Light" w:cs="STSongStd-Light" w:hint="eastAsia"/>
          <w:color w:val="auto"/>
          <w:sz w:val="28"/>
          <w:szCs w:val="28"/>
        </w:rPr>
        <w:t>项目</w:t>
      </w:r>
      <w:r w:rsidR="0065243E" w:rsidRPr="00775678">
        <w:rPr>
          <w:rFonts w:ascii="方正黑体_GBK" w:eastAsia="方正黑体_GBK" w:hAnsi="STSongStd-Light" w:cs="STSongStd-Light" w:hint="eastAsia"/>
          <w:color w:val="auto"/>
          <w:sz w:val="28"/>
          <w:szCs w:val="28"/>
        </w:rPr>
        <w:t>编号：</w:t>
      </w:r>
      <w:r w:rsidR="007E5620" w:rsidRPr="007E5620">
        <w:rPr>
          <w:rFonts w:ascii="方正黑体_GBK" w:eastAsia="方正黑体_GBK" w:hAnsi="STSongStd-Light" w:cs="STSongStd-Light" w:hint="eastAsia"/>
          <w:color w:val="auto"/>
          <w:sz w:val="28"/>
          <w:szCs w:val="28"/>
        </w:rPr>
        <w:t>CQBH22053</w:t>
      </w:r>
    </w:p>
    <w:p w:rsidR="006F3C25" w:rsidRPr="0093345E" w:rsidRDefault="0065243E" w:rsidP="00E0203B">
      <w:pPr>
        <w:spacing w:line="440" w:lineRule="exact"/>
        <w:rPr>
          <w:rFonts w:ascii="STSongStd-Light" w:hAnsi="STSongStd-Light" w:cs="STSongStd-Light"/>
          <w:b/>
          <w:color w:val="auto"/>
          <w:sz w:val="21"/>
          <w:szCs w:val="21"/>
        </w:rPr>
      </w:pPr>
      <w:r w:rsidRPr="00775678">
        <w:rPr>
          <w:rFonts w:ascii="方正黑体_GBK" w:eastAsia="方正黑体_GBK" w:hAnsi="STSongStd-Light" w:cs="STSongStd-Light" w:hint="eastAsia"/>
          <w:color w:val="auto"/>
          <w:sz w:val="28"/>
          <w:szCs w:val="28"/>
        </w:rPr>
        <w:t>项目名称：</w:t>
      </w:r>
      <w:r w:rsidR="007E5620" w:rsidRPr="007E5620">
        <w:rPr>
          <w:rFonts w:ascii="方正黑体_GBK" w:eastAsia="方正黑体_GBK" w:hAnsi="STSongStd-Light" w:cs="STSongStd-Light" w:hint="eastAsia"/>
          <w:color w:val="auto"/>
          <w:sz w:val="28"/>
          <w:szCs w:val="28"/>
        </w:rPr>
        <w:t>重庆银行2022年度分支机构UPS项目</w:t>
      </w:r>
    </w:p>
    <w:p w:rsidR="0093345E" w:rsidRDefault="0093345E" w:rsidP="00E0203B">
      <w:pPr>
        <w:spacing w:line="440" w:lineRule="exact"/>
        <w:rPr>
          <w:rFonts w:ascii="STSongStd-Light" w:hAnsi="STSongStd-Light" w:cs="STSongStd-Light"/>
          <w:color w:val="0000FF"/>
          <w:sz w:val="18"/>
          <w:szCs w:val="28"/>
        </w:rPr>
      </w:pPr>
    </w:p>
    <w:p w:rsidR="005A1275" w:rsidRPr="005A1275" w:rsidRDefault="0093345E" w:rsidP="005A1275">
      <w:pPr>
        <w:spacing w:before="200" w:line="440" w:lineRule="exact"/>
        <w:rPr>
          <w:rFonts w:ascii="方正仿宋_GBK" w:eastAsia="方正仿宋_GBK" w:hAnsi="STSongStd-Light" w:cs="STSongStd-Light"/>
          <w:b/>
          <w:color w:val="auto"/>
          <w:sz w:val="30"/>
          <w:szCs w:val="30"/>
        </w:rPr>
      </w:pPr>
      <w:r w:rsidRPr="005A1275">
        <w:rPr>
          <w:rFonts w:ascii="方正仿宋_GBK" w:eastAsia="方正仿宋_GBK" w:hAnsi="STSongStd-Light" w:cs="STSongStd-Light" w:hint="eastAsia"/>
          <w:b/>
          <w:color w:val="auto"/>
          <w:sz w:val="30"/>
          <w:szCs w:val="30"/>
        </w:rPr>
        <w:t xml:space="preserve">问题1. </w:t>
      </w:r>
      <w:r w:rsidR="005A1275" w:rsidRPr="005A1275">
        <w:rPr>
          <w:rFonts w:ascii="方正仿宋_GBK" w:eastAsia="方正仿宋_GBK" w:hAnsi="STSongStd-Light" w:cs="STSongStd-Light" w:hint="eastAsia"/>
          <w:b/>
          <w:color w:val="auto"/>
          <w:sz w:val="30"/>
          <w:szCs w:val="30"/>
        </w:rPr>
        <w:t>招标文件第三部分、采购要求中电池品牌指定风帆、恒力、南都、东宾品牌，此条款排除其他品牌和供应商，以不合理的条件对供应商实行差别待遇或歧视待遇。</w:t>
      </w:r>
    </w:p>
    <w:p w:rsidR="005A1275" w:rsidRPr="005A1275" w:rsidRDefault="005A1275" w:rsidP="005A1275">
      <w:pPr>
        <w:spacing w:before="200" w:line="440" w:lineRule="exact"/>
        <w:rPr>
          <w:rFonts w:ascii="方正仿宋_GBK" w:eastAsia="方正仿宋_GBK" w:hAnsi="STSongStd-Light" w:cs="STSongStd-Light"/>
          <w:color w:val="auto"/>
          <w:sz w:val="30"/>
          <w:szCs w:val="30"/>
        </w:rPr>
      </w:pPr>
      <w:r>
        <w:rPr>
          <w:rFonts w:ascii="方正仿宋_GBK" w:eastAsia="方正仿宋_GBK" w:hAnsi="STSongStd-Light" w:cs="STSongStd-Light" w:hint="eastAsia"/>
          <w:color w:val="auto"/>
          <w:sz w:val="30"/>
          <w:szCs w:val="30"/>
        </w:rPr>
        <w:t>答</w:t>
      </w:r>
      <w:r w:rsidRPr="005A1275">
        <w:rPr>
          <w:rFonts w:ascii="方正仿宋_GBK" w:eastAsia="方正仿宋_GBK" w:hAnsi="STSongStd-Light" w:cs="STSongStd-Light" w:hint="eastAsia"/>
          <w:color w:val="auto"/>
          <w:sz w:val="30"/>
          <w:szCs w:val="30"/>
        </w:rPr>
        <w:t>：</w:t>
      </w:r>
    </w:p>
    <w:p w:rsidR="005A1275" w:rsidRPr="005A1275" w:rsidRDefault="005A1275" w:rsidP="005A1275">
      <w:pPr>
        <w:spacing w:before="200" w:line="440" w:lineRule="exact"/>
        <w:ind w:firstLineChars="200" w:firstLine="600"/>
        <w:rPr>
          <w:rFonts w:ascii="方正仿宋_GBK" w:eastAsia="方正仿宋_GBK" w:hAnsi="STSongStd-Light" w:cs="STSongStd-Light"/>
          <w:color w:val="auto"/>
          <w:sz w:val="30"/>
          <w:szCs w:val="30"/>
        </w:rPr>
      </w:pPr>
      <w:r w:rsidRPr="005A1275">
        <w:rPr>
          <w:rFonts w:ascii="方正仿宋_GBK" w:eastAsia="方正仿宋_GBK" w:hAnsi="STSongStd-Light" w:cs="STSongStd-Light" w:hint="eastAsia"/>
          <w:color w:val="auto"/>
          <w:sz w:val="30"/>
          <w:szCs w:val="30"/>
        </w:rPr>
        <w:t>1、本项目非财政专项资金，故不适用于《中华人民共和国政府采购法》；本项目属于非招标方式，故不适用《中华人民共和国招标投标法》；</w:t>
      </w:r>
    </w:p>
    <w:p w:rsidR="005A1275" w:rsidRPr="005A1275" w:rsidRDefault="005A1275" w:rsidP="005A1275">
      <w:pPr>
        <w:spacing w:before="200" w:line="440" w:lineRule="exact"/>
        <w:ind w:firstLineChars="200" w:firstLine="600"/>
        <w:rPr>
          <w:rFonts w:ascii="方正仿宋_GBK" w:eastAsia="方正仿宋_GBK" w:hAnsi="STSongStd-Light" w:cs="STSongStd-Light"/>
          <w:color w:val="auto"/>
          <w:sz w:val="30"/>
          <w:szCs w:val="30"/>
        </w:rPr>
      </w:pPr>
      <w:r w:rsidRPr="005A1275">
        <w:rPr>
          <w:rFonts w:ascii="方正仿宋_GBK" w:eastAsia="方正仿宋_GBK" w:hAnsi="STSongStd-Light" w:cs="STSongStd-Light" w:hint="eastAsia"/>
          <w:color w:val="auto"/>
          <w:sz w:val="30"/>
          <w:szCs w:val="30"/>
        </w:rPr>
        <w:t>2、本次所采购的UPS系统用于我行各重要IT机房，其配套电池的质量、服务等涉及到金融机构整体的安全性。其所推荐的电池品牌为我行根据实际使用情况、同业反馈，并结合整体市场情况等多方面的基础上选定，且本项目未指定任何UPS厂家、品牌及供应商，UPS设备可以和以上几家配套电池任意组合，具备充分且有效的市场竞争性，不存在以不合理条件对供应商差别对待或歧视待遇。</w:t>
      </w:r>
    </w:p>
    <w:p w:rsidR="005A1275" w:rsidRPr="005A1275" w:rsidRDefault="005A1275" w:rsidP="005A1275">
      <w:pPr>
        <w:spacing w:before="200" w:line="440" w:lineRule="exact"/>
        <w:rPr>
          <w:rFonts w:ascii="方正仿宋_GBK" w:eastAsia="方正仿宋_GBK" w:hAnsi="STSongStd-Light" w:cs="STSongStd-Light"/>
          <w:b/>
          <w:color w:val="auto"/>
          <w:sz w:val="30"/>
          <w:szCs w:val="30"/>
        </w:rPr>
      </w:pPr>
      <w:r>
        <w:rPr>
          <w:rFonts w:ascii="方正仿宋_GBK" w:eastAsia="方正仿宋_GBK" w:hAnsi="STSongStd-Light" w:cs="STSongStd-Light" w:hint="eastAsia"/>
          <w:b/>
          <w:color w:val="auto"/>
          <w:sz w:val="30"/>
          <w:szCs w:val="30"/>
        </w:rPr>
        <w:t>问题</w:t>
      </w:r>
      <w:r w:rsidRPr="005A1275">
        <w:rPr>
          <w:rFonts w:ascii="方正仿宋_GBK" w:eastAsia="方正仿宋_GBK" w:hAnsi="STSongStd-Light" w:cs="STSongStd-Light" w:hint="eastAsia"/>
          <w:b/>
          <w:color w:val="auto"/>
          <w:sz w:val="30"/>
          <w:szCs w:val="30"/>
        </w:rPr>
        <w:t>2：招标文件第二部分、谈判须知，投标人必须提供原厂针对本项目出具的授权书及售后服务承诺函原件并加盖原厂公章（UPS原厂和电池原厂），格式自拟。注：（1）同一品牌的UPS原厂商和代理商不能同时参与本项目投标。（2）同一UPS品牌的产品，仅能委托一个代理商参与本项目投标。此条款排除其他供应商，以不合理的条件对供应商实行差别对待或歧视待遇。</w:t>
      </w:r>
    </w:p>
    <w:p w:rsidR="005A1275" w:rsidRPr="005A1275" w:rsidRDefault="00581DA3" w:rsidP="005A1275">
      <w:pPr>
        <w:spacing w:before="200" w:line="440" w:lineRule="exact"/>
        <w:rPr>
          <w:rFonts w:ascii="方正仿宋_GBK" w:eastAsia="方正仿宋_GBK" w:hAnsi="STSongStd-Light" w:cs="STSongStd-Light"/>
          <w:color w:val="auto"/>
          <w:sz w:val="30"/>
          <w:szCs w:val="30"/>
        </w:rPr>
      </w:pPr>
      <w:r>
        <w:rPr>
          <w:rFonts w:ascii="方正仿宋_GBK" w:eastAsia="方正仿宋_GBK" w:hAnsi="STSongStd-Light" w:cs="STSongStd-Light" w:hint="eastAsia"/>
          <w:color w:val="auto"/>
          <w:sz w:val="30"/>
          <w:szCs w:val="30"/>
        </w:rPr>
        <w:t>答</w:t>
      </w:r>
      <w:r w:rsidR="005A1275" w:rsidRPr="005A1275">
        <w:rPr>
          <w:rFonts w:ascii="方正仿宋_GBK" w:eastAsia="方正仿宋_GBK" w:hAnsi="STSongStd-Light" w:cs="STSongStd-Light" w:hint="eastAsia"/>
          <w:color w:val="auto"/>
          <w:sz w:val="30"/>
          <w:szCs w:val="30"/>
        </w:rPr>
        <w:t>：</w:t>
      </w:r>
    </w:p>
    <w:p w:rsidR="005A1275" w:rsidRPr="005A1275" w:rsidRDefault="005A1275" w:rsidP="005074B9">
      <w:pPr>
        <w:spacing w:before="200" w:line="440" w:lineRule="exact"/>
        <w:ind w:firstLineChars="200" w:firstLine="600"/>
        <w:rPr>
          <w:rFonts w:ascii="方正仿宋_GBK" w:eastAsia="方正仿宋_GBK" w:hAnsi="STSongStd-Light" w:cs="STSongStd-Light"/>
          <w:color w:val="auto"/>
          <w:sz w:val="30"/>
          <w:szCs w:val="30"/>
        </w:rPr>
      </w:pPr>
      <w:r w:rsidRPr="005A1275">
        <w:rPr>
          <w:rFonts w:ascii="方正仿宋_GBK" w:eastAsia="方正仿宋_GBK" w:hAnsi="STSongStd-Light" w:cs="STSongStd-Light" w:hint="eastAsia"/>
          <w:color w:val="auto"/>
          <w:sz w:val="30"/>
          <w:szCs w:val="30"/>
        </w:rPr>
        <w:t>1、本项目非财政专项资金，故不适用于《中华人民共和国</w:t>
      </w:r>
      <w:r w:rsidRPr="005A1275">
        <w:rPr>
          <w:rFonts w:ascii="方正仿宋_GBK" w:eastAsia="方正仿宋_GBK" w:hAnsi="STSongStd-Light" w:cs="STSongStd-Light" w:hint="eastAsia"/>
          <w:color w:val="auto"/>
          <w:sz w:val="30"/>
          <w:szCs w:val="30"/>
        </w:rPr>
        <w:lastRenderedPageBreak/>
        <w:t>政府采购法》；本项目属于非招标方式，故不适用《中华人民共和国招标投标法》；</w:t>
      </w:r>
    </w:p>
    <w:p w:rsidR="005A1275" w:rsidRPr="005A1275" w:rsidRDefault="005A1275" w:rsidP="005074B9">
      <w:pPr>
        <w:spacing w:before="200" w:line="440" w:lineRule="exact"/>
        <w:ind w:firstLineChars="200" w:firstLine="600"/>
        <w:rPr>
          <w:rFonts w:ascii="方正仿宋_GBK" w:eastAsia="方正仿宋_GBK" w:hAnsi="STSongStd-Light" w:cs="STSongStd-Light"/>
          <w:color w:val="auto"/>
          <w:sz w:val="30"/>
          <w:szCs w:val="30"/>
        </w:rPr>
      </w:pPr>
      <w:r w:rsidRPr="005A1275">
        <w:rPr>
          <w:rFonts w:ascii="方正仿宋_GBK" w:eastAsia="方正仿宋_GBK" w:hAnsi="STSongStd-Light" w:cs="STSongStd-Light" w:hint="eastAsia"/>
          <w:color w:val="auto"/>
          <w:sz w:val="30"/>
          <w:szCs w:val="30"/>
        </w:rPr>
        <w:t>2、本项目未指定任何UPS厂家、品牌及供应商，设备可以和以上几家配套电池任意组合，具备充分且有效的市场竞争性，不存在以不合理条件对供应商差别对待或歧视待遇。</w:t>
      </w:r>
    </w:p>
    <w:p w:rsidR="00BC42AC" w:rsidRPr="00775678" w:rsidRDefault="005A1275" w:rsidP="005074B9">
      <w:pPr>
        <w:spacing w:before="200" w:line="440" w:lineRule="exact"/>
        <w:ind w:firstLineChars="200" w:firstLine="600"/>
        <w:rPr>
          <w:rFonts w:ascii="方正仿宋_GBK" w:eastAsia="方正仿宋_GBK" w:hAnsi="STSongStd-Light" w:cs="STSongStd-Light"/>
          <w:color w:val="auto"/>
          <w:sz w:val="30"/>
          <w:szCs w:val="30"/>
        </w:rPr>
      </w:pPr>
      <w:r w:rsidRPr="005A1275">
        <w:rPr>
          <w:rFonts w:ascii="方正仿宋_GBK" w:eastAsia="方正仿宋_GBK" w:hAnsi="STSongStd-Light" w:cs="STSongStd-Light" w:hint="eastAsia"/>
          <w:color w:val="auto"/>
          <w:sz w:val="30"/>
          <w:szCs w:val="30"/>
        </w:rPr>
        <w:t>综上，按原采购文件执行，不作修改。</w:t>
      </w:r>
    </w:p>
    <w:p w:rsidR="0054128E" w:rsidRDefault="0054128E" w:rsidP="00F902E3">
      <w:pPr>
        <w:spacing w:line="440" w:lineRule="exact"/>
        <w:rPr>
          <w:rFonts w:ascii="方正仿宋_GBK" w:eastAsia="方正仿宋_GBK" w:hAnsi="STSongStd-Light" w:cs="STSongStd-Light"/>
          <w:b/>
          <w:color w:val="auto"/>
          <w:sz w:val="30"/>
          <w:szCs w:val="30"/>
        </w:rPr>
      </w:pPr>
    </w:p>
    <w:p w:rsidR="00F902E3" w:rsidRPr="0054128E" w:rsidRDefault="00F902E3" w:rsidP="00F902E3">
      <w:pPr>
        <w:spacing w:line="440" w:lineRule="exact"/>
        <w:rPr>
          <w:rFonts w:ascii="方正仿宋_GBK" w:eastAsia="方正仿宋_GBK" w:hAnsi="STSongStd-Light" w:cs="STSongStd-Light"/>
          <w:color w:val="FF0000"/>
          <w:sz w:val="30"/>
          <w:szCs w:val="30"/>
        </w:rPr>
      </w:pPr>
    </w:p>
    <w:p w:rsidR="006F3C25" w:rsidRPr="00775678" w:rsidRDefault="0093345E" w:rsidP="00E0203B">
      <w:pPr>
        <w:spacing w:line="440" w:lineRule="exact"/>
        <w:rPr>
          <w:rFonts w:ascii="方正仿宋_GBK" w:eastAsia="方正仿宋_GBK"/>
          <w:color w:val="auto"/>
          <w:sz w:val="30"/>
          <w:szCs w:val="30"/>
        </w:rPr>
      </w:pPr>
      <w:r w:rsidRPr="00775678">
        <w:rPr>
          <w:rFonts w:ascii="方正仿宋_GBK" w:eastAsia="方正仿宋_GBK" w:hint="eastAsia"/>
          <w:color w:val="auto"/>
          <w:sz w:val="30"/>
          <w:szCs w:val="30"/>
        </w:rPr>
        <w:t>注：</w:t>
      </w:r>
      <w:r w:rsidR="006F3C25" w:rsidRPr="00775678">
        <w:rPr>
          <w:rFonts w:ascii="方正仿宋_GBK" w:eastAsia="方正仿宋_GBK" w:hint="eastAsia"/>
          <w:color w:val="auto"/>
          <w:sz w:val="30"/>
          <w:szCs w:val="30"/>
        </w:rPr>
        <w:t>本答疑内容为</w:t>
      </w:r>
      <w:r w:rsidR="005074B9">
        <w:rPr>
          <w:rFonts w:ascii="方正仿宋_GBK" w:eastAsia="方正仿宋_GBK" w:hint="eastAsia"/>
          <w:color w:val="auto"/>
          <w:sz w:val="30"/>
          <w:szCs w:val="30"/>
        </w:rPr>
        <w:t>采购</w:t>
      </w:r>
      <w:r w:rsidR="006F3C25" w:rsidRPr="00775678">
        <w:rPr>
          <w:rFonts w:ascii="方正仿宋_GBK" w:eastAsia="方正仿宋_GBK" w:hint="eastAsia"/>
          <w:color w:val="auto"/>
          <w:sz w:val="30"/>
          <w:szCs w:val="30"/>
        </w:rPr>
        <w:t>文件的一部分，如与</w:t>
      </w:r>
      <w:r w:rsidR="005074B9">
        <w:rPr>
          <w:rFonts w:ascii="方正仿宋_GBK" w:eastAsia="方正仿宋_GBK" w:hint="eastAsia"/>
          <w:color w:val="auto"/>
          <w:sz w:val="30"/>
          <w:szCs w:val="30"/>
        </w:rPr>
        <w:t>采购</w:t>
      </w:r>
      <w:r w:rsidR="006F3C25" w:rsidRPr="00775678">
        <w:rPr>
          <w:rFonts w:ascii="方正仿宋_GBK" w:eastAsia="方正仿宋_GBK" w:hint="eastAsia"/>
          <w:color w:val="auto"/>
          <w:sz w:val="30"/>
          <w:szCs w:val="30"/>
        </w:rPr>
        <w:t>文件内容不一致，以本答疑内容为准。</w:t>
      </w:r>
    </w:p>
    <w:p w:rsidR="006F3C25" w:rsidRPr="00775678" w:rsidRDefault="006F3C25" w:rsidP="00E0203B">
      <w:pPr>
        <w:spacing w:line="440" w:lineRule="exact"/>
        <w:ind w:firstLineChars="2200" w:firstLine="6600"/>
        <w:rPr>
          <w:rFonts w:ascii="方正仿宋_GBK" w:eastAsia="方正仿宋_GBK"/>
          <w:color w:val="auto"/>
          <w:sz w:val="30"/>
          <w:szCs w:val="30"/>
        </w:rPr>
      </w:pPr>
    </w:p>
    <w:p w:rsidR="00775678" w:rsidRPr="00775678" w:rsidRDefault="00775678" w:rsidP="00E0203B">
      <w:pPr>
        <w:spacing w:line="440" w:lineRule="exact"/>
        <w:rPr>
          <w:rFonts w:ascii="方正仿宋_GBK" w:eastAsia="方正仿宋_GBK"/>
          <w:color w:val="auto"/>
          <w:sz w:val="30"/>
          <w:szCs w:val="30"/>
        </w:rPr>
      </w:pPr>
    </w:p>
    <w:p w:rsidR="0065243E" w:rsidRPr="00775678" w:rsidRDefault="000766C4" w:rsidP="005074B9">
      <w:pPr>
        <w:spacing w:line="440" w:lineRule="exact"/>
        <w:jc w:val="right"/>
        <w:rPr>
          <w:rFonts w:ascii="方正仿宋_GBK" w:eastAsia="方正仿宋_GBK"/>
          <w:color w:val="auto"/>
          <w:sz w:val="30"/>
          <w:szCs w:val="30"/>
        </w:rPr>
      </w:pPr>
      <w:r>
        <w:rPr>
          <w:rFonts w:ascii="方正仿宋_GBK" w:eastAsia="方正仿宋_GBK" w:hint="eastAsia"/>
          <w:color w:val="auto"/>
          <w:sz w:val="30"/>
          <w:szCs w:val="30"/>
        </w:rPr>
        <w:t>采购</w:t>
      </w:r>
      <w:r w:rsidR="0065243E" w:rsidRPr="00775678">
        <w:rPr>
          <w:rFonts w:ascii="方正仿宋_GBK" w:eastAsia="方正仿宋_GBK" w:hint="eastAsia"/>
          <w:color w:val="auto"/>
          <w:sz w:val="30"/>
          <w:szCs w:val="30"/>
        </w:rPr>
        <w:t>人：</w:t>
      </w:r>
      <w:r w:rsidR="00E05570" w:rsidRPr="00E05570">
        <w:rPr>
          <w:rFonts w:ascii="方正仿宋_GBK" w:eastAsia="方正仿宋_GBK" w:hint="eastAsia"/>
          <w:color w:val="auto"/>
          <w:sz w:val="30"/>
          <w:szCs w:val="30"/>
        </w:rPr>
        <w:t>重庆银行股份有限公司</w:t>
      </w:r>
    </w:p>
    <w:p w:rsidR="0008498D" w:rsidRPr="00775678" w:rsidRDefault="0065243E" w:rsidP="005074B9">
      <w:pPr>
        <w:spacing w:line="440" w:lineRule="exact"/>
        <w:ind w:right="600" w:firstLineChars="1400" w:firstLine="4200"/>
        <w:rPr>
          <w:rFonts w:ascii="方正仿宋_GBK" w:eastAsia="方正仿宋_GBK"/>
          <w:color w:val="auto"/>
          <w:sz w:val="30"/>
          <w:szCs w:val="30"/>
        </w:rPr>
      </w:pPr>
      <w:r w:rsidRPr="00775678">
        <w:rPr>
          <w:rFonts w:ascii="方正仿宋_GBK" w:eastAsia="方正仿宋_GBK" w:hint="eastAsia"/>
          <w:color w:val="auto"/>
          <w:sz w:val="30"/>
          <w:szCs w:val="30"/>
        </w:rPr>
        <w:t>日</w:t>
      </w:r>
      <w:r w:rsidR="005074B9">
        <w:rPr>
          <w:rFonts w:ascii="方正仿宋_GBK" w:eastAsia="方正仿宋_GBK" w:hint="eastAsia"/>
          <w:color w:val="auto"/>
          <w:sz w:val="30"/>
          <w:szCs w:val="30"/>
        </w:rPr>
        <w:t xml:space="preserve"> </w:t>
      </w:r>
      <w:r w:rsidRPr="00775678">
        <w:rPr>
          <w:rFonts w:ascii="方正仿宋_GBK" w:eastAsia="方正仿宋_GBK" w:hint="eastAsia"/>
          <w:color w:val="auto"/>
          <w:sz w:val="30"/>
          <w:szCs w:val="30"/>
        </w:rPr>
        <w:t>期：2</w:t>
      </w:r>
      <w:r w:rsidR="005074B9">
        <w:rPr>
          <w:rFonts w:ascii="方正仿宋_GBK" w:eastAsia="方正仿宋_GBK" w:hint="eastAsia"/>
          <w:color w:val="auto"/>
          <w:sz w:val="30"/>
          <w:szCs w:val="30"/>
        </w:rPr>
        <w:t>022</w:t>
      </w:r>
      <w:r w:rsidRPr="00775678">
        <w:rPr>
          <w:rFonts w:ascii="方正仿宋_GBK" w:eastAsia="方正仿宋_GBK" w:hint="eastAsia"/>
          <w:color w:val="auto"/>
          <w:sz w:val="30"/>
          <w:szCs w:val="30"/>
        </w:rPr>
        <w:t>年</w:t>
      </w:r>
      <w:r w:rsidR="00FC259C">
        <w:rPr>
          <w:rFonts w:ascii="方正仿宋_GBK" w:eastAsia="方正仿宋_GBK" w:hint="eastAsia"/>
          <w:color w:val="auto"/>
          <w:sz w:val="30"/>
          <w:szCs w:val="30"/>
        </w:rPr>
        <w:t>4</w:t>
      </w:r>
      <w:r w:rsidRPr="00775678">
        <w:rPr>
          <w:rFonts w:ascii="方正仿宋_GBK" w:eastAsia="方正仿宋_GBK" w:hint="eastAsia"/>
          <w:color w:val="auto"/>
          <w:sz w:val="30"/>
          <w:szCs w:val="30"/>
        </w:rPr>
        <w:t>月</w:t>
      </w:r>
      <w:r w:rsidR="00FC259C">
        <w:rPr>
          <w:rFonts w:ascii="方正仿宋_GBK" w:eastAsia="方正仿宋_GBK" w:hint="eastAsia"/>
          <w:color w:val="auto"/>
          <w:sz w:val="30"/>
          <w:szCs w:val="30"/>
        </w:rPr>
        <w:t>26</w:t>
      </w:r>
      <w:bookmarkStart w:id="0" w:name="_GoBack"/>
      <w:bookmarkEnd w:id="0"/>
      <w:r w:rsidRPr="00775678">
        <w:rPr>
          <w:rFonts w:ascii="方正仿宋_GBK" w:eastAsia="方正仿宋_GBK" w:hint="eastAsia"/>
          <w:color w:val="auto"/>
          <w:sz w:val="30"/>
          <w:szCs w:val="30"/>
        </w:rPr>
        <w:t>日</w:t>
      </w:r>
    </w:p>
    <w:sectPr w:rsidR="0008498D" w:rsidRPr="00775678" w:rsidSect="000F4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31" w:rsidRDefault="00F95F31" w:rsidP="004A1650">
      <w:r>
        <w:separator/>
      </w:r>
    </w:p>
  </w:endnote>
  <w:endnote w:type="continuationSeparator" w:id="0">
    <w:p w:rsidR="00F95F31" w:rsidRDefault="00F95F31" w:rsidP="004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STSongStd-Light">
    <w:altName w:val="Times New Roman"/>
    <w:panose1 w:val="00000000000000000000"/>
    <w:charset w:val="00"/>
    <w:family w:val="roman"/>
    <w:notTrueType/>
    <w:pitch w:val="default"/>
    <w:sig w:usb0="00000003"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31" w:rsidRDefault="00F95F31" w:rsidP="004A1650">
      <w:r>
        <w:separator/>
      </w:r>
    </w:p>
  </w:footnote>
  <w:footnote w:type="continuationSeparator" w:id="0">
    <w:p w:rsidR="00F95F31" w:rsidRDefault="00F95F31" w:rsidP="004A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EF6"/>
    <w:rsid w:val="00011347"/>
    <w:rsid w:val="00075FF7"/>
    <w:rsid w:val="000766C4"/>
    <w:rsid w:val="000842C3"/>
    <w:rsid w:val="0008498D"/>
    <w:rsid w:val="000B7A2F"/>
    <w:rsid w:val="000D6F00"/>
    <w:rsid w:val="000E7216"/>
    <w:rsid w:val="000F4FEC"/>
    <w:rsid w:val="0013647D"/>
    <w:rsid w:val="00162228"/>
    <w:rsid w:val="00184004"/>
    <w:rsid w:val="001A1D1E"/>
    <w:rsid w:val="001C1631"/>
    <w:rsid w:val="001D7CAC"/>
    <w:rsid w:val="002437B5"/>
    <w:rsid w:val="002B2BFE"/>
    <w:rsid w:val="002E4A01"/>
    <w:rsid w:val="002E5634"/>
    <w:rsid w:val="003160E1"/>
    <w:rsid w:val="00325C23"/>
    <w:rsid w:val="00346FBA"/>
    <w:rsid w:val="003D26AE"/>
    <w:rsid w:val="003F256D"/>
    <w:rsid w:val="003F744D"/>
    <w:rsid w:val="00436A96"/>
    <w:rsid w:val="00463D88"/>
    <w:rsid w:val="00475326"/>
    <w:rsid w:val="004A1650"/>
    <w:rsid w:val="005074B9"/>
    <w:rsid w:val="00517BF6"/>
    <w:rsid w:val="0054128E"/>
    <w:rsid w:val="00581DA3"/>
    <w:rsid w:val="005A1275"/>
    <w:rsid w:val="00603EF6"/>
    <w:rsid w:val="00613B8B"/>
    <w:rsid w:val="00636EE9"/>
    <w:rsid w:val="0065243E"/>
    <w:rsid w:val="00670A82"/>
    <w:rsid w:val="006C5D36"/>
    <w:rsid w:val="006D1D59"/>
    <w:rsid w:val="006F3C25"/>
    <w:rsid w:val="00775678"/>
    <w:rsid w:val="007D4174"/>
    <w:rsid w:val="007D4802"/>
    <w:rsid w:val="007E5620"/>
    <w:rsid w:val="007E7945"/>
    <w:rsid w:val="008053C0"/>
    <w:rsid w:val="008759E9"/>
    <w:rsid w:val="008A694A"/>
    <w:rsid w:val="008D1C95"/>
    <w:rsid w:val="008F7683"/>
    <w:rsid w:val="009309BC"/>
    <w:rsid w:val="0093345E"/>
    <w:rsid w:val="0096614C"/>
    <w:rsid w:val="009C6845"/>
    <w:rsid w:val="00A00982"/>
    <w:rsid w:val="00A446EF"/>
    <w:rsid w:val="00A70464"/>
    <w:rsid w:val="00AC4804"/>
    <w:rsid w:val="00AD2B4B"/>
    <w:rsid w:val="00B270AB"/>
    <w:rsid w:val="00B42F46"/>
    <w:rsid w:val="00BA0680"/>
    <w:rsid w:val="00BC42AC"/>
    <w:rsid w:val="00BC7801"/>
    <w:rsid w:val="00C254F1"/>
    <w:rsid w:val="00C45E58"/>
    <w:rsid w:val="00C46D41"/>
    <w:rsid w:val="00C6367F"/>
    <w:rsid w:val="00CB0144"/>
    <w:rsid w:val="00CB24B7"/>
    <w:rsid w:val="00D268FD"/>
    <w:rsid w:val="00D26F46"/>
    <w:rsid w:val="00D60DE7"/>
    <w:rsid w:val="00D679F0"/>
    <w:rsid w:val="00D95EF6"/>
    <w:rsid w:val="00DB6494"/>
    <w:rsid w:val="00DF0EAA"/>
    <w:rsid w:val="00E0203B"/>
    <w:rsid w:val="00E04CF6"/>
    <w:rsid w:val="00E05570"/>
    <w:rsid w:val="00EC0E73"/>
    <w:rsid w:val="00F248B1"/>
    <w:rsid w:val="00F43E10"/>
    <w:rsid w:val="00F45D76"/>
    <w:rsid w:val="00F8311F"/>
    <w:rsid w:val="00F902E3"/>
    <w:rsid w:val="00F95F31"/>
    <w:rsid w:val="00F96939"/>
    <w:rsid w:val="00FC18E8"/>
    <w:rsid w:val="00FC259C"/>
    <w:rsid w:val="00FD6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3E"/>
    <w:pPr>
      <w:widowControl w:val="0"/>
      <w:autoSpaceDE w:val="0"/>
      <w:autoSpaceDN w:val="0"/>
      <w:adjustRightInd w:val="0"/>
    </w:pPr>
    <w:rPr>
      <w:rFonts w:ascii="Arial" w:eastAsia="宋体"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650"/>
    <w:rPr>
      <w:rFonts w:ascii="Arial" w:eastAsia="宋体" w:hAnsi="Arial" w:cs="Arial"/>
      <w:color w:val="000000"/>
      <w:kern w:val="0"/>
      <w:sz w:val="18"/>
      <w:szCs w:val="18"/>
    </w:rPr>
  </w:style>
  <w:style w:type="paragraph" w:styleId="a4">
    <w:name w:val="footer"/>
    <w:basedOn w:val="a"/>
    <w:link w:val="Char0"/>
    <w:uiPriority w:val="99"/>
    <w:unhideWhenUsed/>
    <w:rsid w:val="004A1650"/>
    <w:pPr>
      <w:tabs>
        <w:tab w:val="center" w:pos="4153"/>
        <w:tab w:val="right" w:pos="8306"/>
      </w:tabs>
      <w:snapToGrid w:val="0"/>
    </w:pPr>
    <w:rPr>
      <w:sz w:val="18"/>
      <w:szCs w:val="18"/>
    </w:rPr>
  </w:style>
  <w:style w:type="character" w:customStyle="1" w:styleId="Char0">
    <w:name w:val="页脚 Char"/>
    <w:basedOn w:val="a0"/>
    <w:link w:val="a4"/>
    <w:uiPriority w:val="99"/>
    <w:rsid w:val="004A1650"/>
    <w:rPr>
      <w:rFonts w:ascii="Arial" w:eastAsia="宋体" w:hAnsi="Arial" w:cs="Arial"/>
      <w:color w:val="000000"/>
      <w:kern w:val="0"/>
      <w:sz w:val="18"/>
      <w:szCs w:val="18"/>
    </w:rPr>
  </w:style>
  <w:style w:type="paragraph" w:styleId="a5">
    <w:name w:val="List Paragraph"/>
    <w:basedOn w:val="a"/>
    <w:uiPriority w:val="34"/>
    <w:qFormat/>
    <w:rsid w:val="007D4174"/>
    <w:pPr>
      <w:ind w:firstLineChars="200" w:firstLine="420"/>
    </w:pPr>
  </w:style>
  <w:style w:type="paragraph" w:styleId="a6">
    <w:name w:val="Balloon Text"/>
    <w:basedOn w:val="a"/>
    <w:link w:val="Char1"/>
    <w:uiPriority w:val="99"/>
    <w:semiHidden/>
    <w:unhideWhenUsed/>
    <w:rsid w:val="001A1D1E"/>
    <w:rPr>
      <w:sz w:val="18"/>
      <w:szCs w:val="18"/>
    </w:rPr>
  </w:style>
  <w:style w:type="character" w:customStyle="1" w:styleId="Char1">
    <w:name w:val="批注框文本 Char"/>
    <w:basedOn w:val="a0"/>
    <w:link w:val="a6"/>
    <w:uiPriority w:val="99"/>
    <w:semiHidden/>
    <w:rsid w:val="001A1D1E"/>
    <w:rPr>
      <w:rFonts w:ascii="Arial" w:eastAsia="宋体" w:hAnsi="Arial" w:cs="Arial"/>
      <w:color w:val="000000"/>
      <w:kern w:val="0"/>
      <w:sz w:val="18"/>
      <w:szCs w:val="18"/>
    </w:rPr>
  </w:style>
  <w:style w:type="character" w:styleId="a7">
    <w:name w:val="annotation reference"/>
    <w:basedOn w:val="a0"/>
    <w:uiPriority w:val="99"/>
    <w:semiHidden/>
    <w:unhideWhenUsed/>
    <w:rsid w:val="00C6367F"/>
    <w:rPr>
      <w:sz w:val="21"/>
      <w:szCs w:val="21"/>
    </w:rPr>
  </w:style>
  <w:style w:type="paragraph" w:styleId="a8">
    <w:name w:val="annotation text"/>
    <w:basedOn w:val="a"/>
    <w:link w:val="Char2"/>
    <w:uiPriority w:val="99"/>
    <w:semiHidden/>
    <w:unhideWhenUsed/>
    <w:rsid w:val="00C6367F"/>
  </w:style>
  <w:style w:type="character" w:customStyle="1" w:styleId="Char2">
    <w:name w:val="批注文字 Char"/>
    <w:basedOn w:val="a0"/>
    <w:link w:val="a8"/>
    <w:uiPriority w:val="99"/>
    <w:semiHidden/>
    <w:rsid w:val="00C6367F"/>
    <w:rPr>
      <w:rFonts w:ascii="Arial" w:eastAsia="宋体" w:hAnsi="Arial" w:cs="Arial"/>
      <w:color w:val="000000"/>
      <w:kern w:val="0"/>
      <w:sz w:val="24"/>
      <w:szCs w:val="24"/>
    </w:rPr>
  </w:style>
  <w:style w:type="paragraph" w:styleId="a9">
    <w:name w:val="annotation subject"/>
    <w:basedOn w:val="a8"/>
    <w:next w:val="a8"/>
    <w:link w:val="Char3"/>
    <w:uiPriority w:val="99"/>
    <w:semiHidden/>
    <w:unhideWhenUsed/>
    <w:rsid w:val="00C6367F"/>
    <w:rPr>
      <w:b/>
      <w:bCs/>
    </w:rPr>
  </w:style>
  <w:style w:type="character" w:customStyle="1" w:styleId="Char3">
    <w:name w:val="批注主题 Char"/>
    <w:basedOn w:val="Char2"/>
    <w:link w:val="a9"/>
    <w:uiPriority w:val="99"/>
    <w:semiHidden/>
    <w:rsid w:val="00C6367F"/>
    <w:rPr>
      <w:rFonts w:ascii="Arial" w:eastAsia="宋体" w:hAnsi="Arial" w:cs="Arial"/>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3E"/>
    <w:pPr>
      <w:widowControl w:val="0"/>
      <w:autoSpaceDE w:val="0"/>
      <w:autoSpaceDN w:val="0"/>
      <w:adjustRightInd w:val="0"/>
    </w:pPr>
    <w:rPr>
      <w:rFonts w:ascii="Arial" w:eastAsia="宋体"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650"/>
    <w:rPr>
      <w:rFonts w:ascii="Arial" w:eastAsia="宋体" w:hAnsi="Arial" w:cs="Arial"/>
      <w:color w:val="000000"/>
      <w:kern w:val="0"/>
      <w:sz w:val="18"/>
      <w:szCs w:val="18"/>
    </w:rPr>
  </w:style>
  <w:style w:type="paragraph" w:styleId="a4">
    <w:name w:val="footer"/>
    <w:basedOn w:val="a"/>
    <w:link w:val="Char0"/>
    <w:uiPriority w:val="99"/>
    <w:unhideWhenUsed/>
    <w:rsid w:val="004A1650"/>
    <w:pPr>
      <w:tabs>
        <w:tab w:val="center" w:pos="4153"/>
        <w:tab w:val="right" w:pos="8306"/>
      </w:tabs>
      <w:snapToGrid w:val="0"/>
    </w:pPr>
    <w:rPr>
      <w:sz w:val="18"/>
      <w:szCs w:val="18"/>
    </w:rPr>
  </w:style>
  <w:style w:type="character" w:customStyle="1" w:styleId="Char0">
    <w:name w:val="页脚 Char"/>
    <w:basedOn w:val="a0"/>
    <w:link w:val="a4"/>
    <w:uiPriority w:val="99"/>
    <w:rsid w:val="004A1650"/>
    <w:rPr>
      <w:rFonts w:ascii="Arial" w:eastAsia="宋体" w:hAnsi="Arial" w:cs="Arial"/>
      <w:color w:val="000000"/>
      <w:kern w:val="0"/>
      <w:sz w:val="18"/>
      <w:szCs w:val="18"/>
    </w:rPr>
  </w:style>
  <w:style w:type="paragraph" w:styleId="a5">
    <w:name w:val="List Paragraph"/>
    <w:basedOn w:val="a"/>
    <w:uiPriority w:val="34"/>
    <w:qFormat/>
    <w:rsid w:val="007D4174"/>
    <w:pPr>
      <w:ind w:firstLineChars="200" w:firstLine="420"/>
    </w:pPr>
  </w:style>
  <w:style w:type="paragraph" w:styleId="a6">
    <w:name w:val="Balloon Text"/>
    <w:basedOn w:val="a"/>
    <w:link w:val="Char1"/>
    <w:uiPriority w:val="99"/>
    <w:semiHidden/>
    <w:unhideWhenUsed/>
    <w:rsid w:val="001A1D1E"/>
    <w:rPr>
      <w:sz w:val="18"/>
      <w:szCs w:val="18"/>
    </w:rPr>
  </w:style>
  <w:style w:type="character" w:customStyle="1" w:styleId="Char1">
    <w:name w:val="批注框文本 Char"/>
    <w:basedOn w:val="a0"/>
    <w:link w:val="a6"/>
    <w:uiPriority w:val="99"/>
    <w:semiHidden/>
    <w:rsid w:val="001A1D1E"/>
    <w:rPr>
      <w:rFonts w:ascii="Arial" w:eastAsia="宋体" w:hAnsi="Arial" w:cs="Arial"/>
      <w:color w:val="000000"/>
      <w:kern w:val="0"/>
      <w:sz w:val="18"/>
      <w:szCs w:val="18"/>
    </w:rPr>
  </w:style>
  <w:style w:type="character" w:styleId="a7">
    <w:name w:val="annotation reference"/>
    <w:basedOn w:val="a0"/>
    <w:uiPriority w:val="99"/>
    <w:semiHidden/>
    <w:unhideWhenUsed/>
    <w:rsid w:val="00C6367F"/>
    <w:rPr>
      <w:sz w:val="21"/>
      <w:szCs w:val="21"/>
    </w:rPr>
  </w:style>
  <w:style w:type="paragraph" w:styleId="a8">
    <w:name w:val="annotation text"/>
    <w:basedOn w:val="a"/>
    <w:link w:val="Char2"/>
    <w:uiPriority w:val="99"/>
    <w:semiHidden/>
    <w:unhideWhenUsed/>
    <w:rsid w:val="00C6367F"/>
  </w:style>
  <w:style w:type="character" w:customStyle="1" w:styleId="Char2">
    <w:name w:val="批注文字 Char"/>
    <w:basedOn w:val="a0"/>
    <w:link w:val="a8"/>
    <w:uiPriority w:val="99"/>
    <w:semiHidden/>
    <w:rsid w:val="00C6367F"/>
    <w:rPr>
      <w:rFonts w:ascii="Arial" w:eastAsia="宋体" w:hAnsi="Arial" w:cs="Arial"/>
      <w:color w:val="000000"/>
      <w:kern w:val="0"/>
      <w:sz w:val="24"/>
      <w:szCs w:val="24"/>
    </w:rPr>
  </w:style>
  <w:style w:type="paragraph" w:styleId="a9">
    <w:name w:val="annotation subject"/>
    <w:basedOn w:val="a8"/>
    <w:next w:val="a8"/>
    <w:link w:val="Char3"/>
    <w:uiPriority w:val="99"/>
    <w:semiHidden/>
    <w:unhideWhenUsed/>
    <w:rsid w:val="00C6367F"/>
    <w:rPr>
      <w:b/>
      <w:bCs/>
    </w:rPr>
  </w:style>
  <w:style w:type="character" w:customStyle="1" w:styleId="Char3">
    <w:name w:val="批注主题 Char"/>
    <w:basedOn w:val="Char2"/>
    <w:link w:val="a9"/>
    <w:uiPriority w:val="99"/>
    <w:semiHidden/>
    <w:rsid w:val="00C6367F"/>
    <w:rPr>
      <w:rFonts w:ascii="Arial" w:eastAsia="宋体" w:hAnsi="Arial" w:cs="Arial"/>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116</Words>
  <Characters>662</Characters>
  <Application>Microsoft Office Word</Application>
  <DocSecurity>0</DocSecurity>
  <Lines>5</Lines>
  <Paragraphs>1</Paragraphs>
  <ScaleCrop>false</ScaleCrop>
  <Company>微软中国</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重庆银行xwf</cp:lastModifiedBy>
  <cp:revision>53</cp:revision>
  <cp:lastPrinted>2018-08-08T04:32:00Z</cp:lastPrinted>
  <dcterms:created xsi:type="dcterms:W3CDTF">2017-09-04T01:52:00Z</dcterms:created>
  <dcterms:modified xsi:type="dcterms:W3CDTF">2022-04-26T04:23:00Z</dcterms:modified>
</cp:coreProperties>
</file>