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3"/>
        <w:tblW w:w="8910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367"/>
        <w:gridCol w:w="1957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78" w:type="dxa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7032" w:type="dxa"/>
            <w:gridSpan w:val="3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重庆银行西安分行各分支机构玻璃卡布灯箱采购项目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78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采购方式</w:t>
            </w:r>
          </w:p>
        </w:tc>
        <w:tc>
          <w:tcPr>
            <w:tcW w:w="2367" w:type="dxa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公开询价</w:t>
            </w:r>
          </w:p>
        </w:tc>
        <w:tc>
          <w:tcPr>
            <w:tcW w:w="1957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0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  <w:lang w:eastAsia="zh-CN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78" w:type="dxa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立项审批</w:t>
            </w:r>
          </w:p>
        </w:tc>
        <w:tc>
          <w:tcPr>
            <w:tcW w:w="7032" w:type="dxa"/>
            <w:gridSpan w:val="3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重庆银行西安分行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第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次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采购委审批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78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采购内容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本项目拟为各分支机构采购22块玻璃卡布灯箱，预算5.5万元</w:t>
            </w:r>
            <w:bookmarkStart w:id="0" w:name="_GoBack"/>
            <w:bookmarkEnd w:id="0"/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A3E79"/>
    <w:rsid w:val="006A4F01"/>
    <w:rsid w:val="04A86EF9"/>
    <w:rsid w:val="07C37259"/>
    <w:rsid w:val="096F4F44"/>
    <w:rsid w:val="0A69469E"/>
    <w:rsid w:val="0BBB6D2C"/>
    <w:rsid w:val="0BBE17E0"/>
    <w:rsid w:val="0F9D7F89"/>
    <w:rsid w:val="13527E72"/>
    <w:rsid w:val="16696E89"/>
    <w:rsid w:val="183A3E79"/>
    <w:rsid w:val="2EF550DB"/>
    <w:rsid w:val="456E5F11"/>
    <w:rsid w:val="46BB7C5D"/>
    <w:rsid w:val="475D1898"/>
    <w:rsid w:val="561064BE"/>
    <w:rsid w:val="58462706"/>
    <w:rsid w:val="684827AC"/>
    <w:rsid w:val="6A87182F"/>
    <w:rsid w:val="776E2240"/>
    <w:rsid w:val="7B18229E"/>
    <w:rsid w:val="7EF9012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2022-09-28T06:23:00Z</dcterms:created>
  <dc:creator>卫晨希</dc:creator>
  <cp:lastModifiedBy>张小乔</cp:lastModifiedBy>
  <dcterms:modified xsi:type="dcterms:W3CDTF">2022-09-29T09:17:44Z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E19940CA8E724E949E520C3337D3ED76</vt:lpwstr>
  </property>
</Properties>
</file>