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方正小标宋_GBK"/>
          <w:b/>
          <w:color w:val="000000"/>
          <w:sz w:val="32"/>
          <w:szCs w:val="32"/>
        </w:rPr>
        <w:t>重庆银行西安分行公务车更新采购项目（第二次）补遗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方正小标宋_GBK"/>
          <w:color w:val="000000"/>
          <w:sz w:val="24"/>
          <w:szCs w:val="24"/>
        </w:rPr>
      </w:pPr>
      <w:r>
        <w:rPr>
          <w:rFonts w:hint="eastAsia" w:ascii="宋体" w:hAnsi="宋体" w:eastAsia="宋体" w:cs="方正小标宋_GBK"/>
          <w:color w:val="000000"/>
          <w:sz w:val="24"/>
          <w:szCs w:val="24"/>
          <w:lang w:eastAsia="zh-CN"/>
        </w:rPr>
        <w:t>重庆银行西安分行公务车更新采购项目（第二次）（项目编号：CQXA</w:t>
      </w:r>
      <w:r>
        <w:rPr>
          <w:rFonts w:hint="eastAsia" w:ascii="宋体" w:hAnsi="宋体" w:eastAsia="宋体" w:cs="方正小标宋_GBK"/>
          <w:color w:val="000000"/>
          <w:sz w:val="24"/>
          <w:szCs w:val="24"/>
          <w:lang w:val="en-US" w:eastAsia="zh-CN"/>
        </w:rPr>
        <w:t>202213），</w:t>
      </w:r>
      <w:r>
        <w:rPr>
          <w:rFonts w:hint="eastAsia" w:ascii="宋体" w:hAnsi="宋体" w:eastAsia="宋体" w:cs="方正小标宋_GBK"/>
          <w:color w:val="000000"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方正小标宋_GBK"/>
          <w:color w:val="000000"/>
          <w:sz w:val="24"/>
          <w:szCs w:val="24"/>
        </w:rPr>
        <w:t>对</w:t>
      </w:r>
      <w:r>
        <w:rPr>
          <w:rFonts w:hint="eastAsia" w:ascii="宋体" w:hAnsi="宋体" w:eastAsia="宋体" w:cs="方正小标宋_GBK"/>
          <w:color w:val="000000"/>
          <w:sz w:val="24"/>
          <w:szCs w:val="24"/>
          <w:lang w:eastAsia="zh-CN"/>
        </w:rPr>
        <w:t>该公开询价</w:t>
      </w:r>
      <w:r>
        <w:rPr>
          <w:rFonts w:hint="eastAsia" w:ascii="宋体" w:hAnsi="宋体" w:eastAsia="宋体" w:cs="方正小标宋_GBK"/>
          <w:color w:val="000000"/>
          <w:sz w:val="24"/>
          <w:szCs w:val="24"/>
        </w:rPr>
        <w:t>文件作</w:t>
      </w:r>
      <w:r>
        <w:rPr>
          <w:rFonts w:hint="eastAsia" w:ascii="宋体" w:hAnsi="宋体" w:eastAsia="宋体" w:cs="方正小标宋_GBK"/>
          <w:color w:val="000000"/>
          <w:sz w:val="24"/>
          <w:szCs w:val="24"/>
          <w:lang w:eastAsia="zh-CN"/>
        </w:rPr>
        <w:t>补遗说明如下</w:t>
      </w:r>
      <w:r>
        <w:rPr>
          <w:rFonts w:hint="eastAsia" w:ascii="宋体" w:hAnsi="宋体" w:eastAsia="宋体" w:cs="方正小标宋_GBK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kern w:val="0"/>
          <w:sz w:val="24"/>
          <w:szCs w:val="24"/>
          <w:lang w:eastAsia="zh-CN"/>
        </w:rPr>
        <w:t>一、报名方式：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请各位潜在供应商于2022年10月12日, 17: 30 前以电子邮件方式进行报名（报名邮箱zhangxiaoqiao@cqcbank.com）,报名内容：确认参与重庆银行西安分行公务车更新采购项目（第二次）投标，投标单位：XXX公司，联系人:XXX，联系方式：XXX。”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变更为：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方正小标宋_GBK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请各位潜在供应商于2022年10月17日, 17: 30 前以电子邮件方式进行报名（报名邮箱zhangxiaoqiao@cqcbank.com）,报名内容：确认参与重庆银行西安分行公务车更新采购项目（第二次）投标，投标单位：XXX公司，联系人:XXX，联系方式：XXX。”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方正小标宋_GBK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方正小标宋_GBK"/>
          <w:b/>
          <w:bCs/>
          <w:color w:val="0000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/>
          <w:b/>
          <w:bCs/>
          <w:kern w:val="0"/>
          <w:sz w:val="24"/>
          <w:szCs w:val="24"/>
          <w:lang w:eastAsia="zh-CN"/>
        </w:rPr>
        <w:t>响应文件提交信息</w:t>
      </w:r>
      <w:r>
        <w:rPr>
          <w:rFonts w:hint="eastAsia" w:ascii="宋体" w:hAnsi="宋体" w:eastAsia="宋体" w:cs="方正小标宋_GBK"/>
          <w:b/>
          <w:bCs/>
          <w:color w:val="00000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“提交首次响应文件时间：2022年10月13日 13:30 -  14:00（北京时间）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提交首次响应文件截止时间：2022年10月13日14：00   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首次响应文件开启时间：2022年10月13日 14  ：00   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响应文件提交地点：西安市唐延路25号银河新坐标大厦重庆银行3楼会议室。”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修改为：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“参与磋商单位须于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年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月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 xml:space="preserve">日 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13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: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时（北京时间）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前将公开询价响应文件邮寄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/递交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至</w:t>
      </w:r>
      <w:r>
        <w:rPr>
          <w:rFonts w:hint="eastAsia" w:ascii="宋体" w:hAnsi="宋体" w:eastAsia="宋体"/>
          <w:kern w:val="0"/>
          <w:sz w:val="24"/>
          <w:szCs w:val="24"/>
          <w:u w:val="single"/>
          <w:lang w:eastAsia="zh-CN"/>
        </w:rPr>
        <w:t>西安市唐延路25号银河新坐标大厦重庆银行西安分行采购办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。收件人：张老师，联系电话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18392396988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响应文件应密封完整密封，密封文件袋上应清楚注明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  <w:u w:val="single"/>
          <w:lang w:eastAsia="zh-CN"/>
        </w:rPr>
        <w:t>项目名称、法定代表人或被授权代表人姓名及联系电话、公司名称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，电话确保开标时间内通畅。文件接收时间以快递送达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/递交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签收时间为准。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特别提示：各供应商须充分考虑邮寄时间差风险，如异地邮寄所需的时间。公开询价响应文件未在规定时间内邮寄至本采购文件指定地址，造成的风险由供应商自行承担。”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bCs/>
          <w:kern w:val="0"/>
          <w:sz w:val="24"/>
          <w:szCs w:val="24"/>
          <w:lang w:val="en-US" w:eastAsia="zh-CN"/>
        </w:rPr>
        <w:t xml:space="preserve"> 三</w:t>
      </w:r>
      <w:r>
        <w:rPr>
          <w:rFonts w:hint="eastAsia" w:ascii="宋体" w:hAnsi="宋体" w:eastAsia="宋体"/>
          <w:b/>
          <w:bCs/>
          <w:kern w:val="0"/>
          <w:sz w:val="24"/>
          <w:szCs w:val="24"/>
          <w:lang w:eastAsia="zh-CN"/>
        </w:rPr>
        <w:t>、磋商开始时间为：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年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月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 xml:space="preserve">日 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: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/>
          <w:color w:val="FF0000"/>
          <w:kern w:val="0"/>
          <w:sz w:val="24"/>
          <w:szCs w:val="24"/>
          <w:u w:val="single"/>
          <w:lang w:eastAsia="zh-CN"/>
        </w:rPr>
        <w:t>时（北京时间）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kern w:val="0"/>
          <w:sz w:val="24"/>
          <w:szCs w:val="24"/>
        </w:rPr>
        <w:t>原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询价采购</w:t>
      </w:r>
      <w:r>
        <w:rPr>
          <w:rFonts w:hint="eastAsia" w:ascii="宋体" w:hAnsi="宋体" w:eastAsia="宋体"/>
          <w:kern w:val="0"/>
          <w:sz w:val="24"/>
          <w:szCs w:val="24"/>
        </w:rPr>
        <w:t>文件的内容与本次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补遗</w:t>
      </w:r>
      <w:r>
        <w:rPr>
          <w:rFonts w:hint="eastAsia" w:ascii="宋体" w:hAnsi="宋体" w:eastAsia="宋体"/>
          <w:kern w:val="0"/>
          <w:sz w:val="24"/>
          <w:szCs w:val="24"/>
        </w:rPr>
        <w:t>通知的内容有相抵触之处，以本次通知为准。</w:t>
      </w:r>
    </w:p>
    <w:p>
      <w:pPr>
        <w:spacing w:line="360" w:lineRule="auto"/>
        <w:ind w:firstLine="560"/>
        <w:rPr>
          <w:rFonts w:ascii="宋体" w:hAnsi="宋体" w:eastAsia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rightChars="0" w:firstLine="482" w:firstLineChars="0"/>
        <w:jc w:val="right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采购人：重庆银行股份有限公司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西安分行</w:t>
      </w:r>
      <w:r>
        <w:rPr>
          <w:rFonts w:hint="eastAsia" w:ascii="宋体" w:hAnsi="宋体" w:eastAsia="宋体"/>
          <w:kern w:val="0"/>
          <w:sz w:val="24"/>
          <w:szCs w:val="24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rightChars="0" w:firstLine="482" w:firstLineChars="0"/>
        <w:jc w:val="center"/>
        <w:textAlignment w:val="auto"/>
        <w:outlineLvl w:val="9"/>
        <w:rPr>
          <w:rFonts w:hint="eastAsia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                    2022年10月12</w:t>
      </w:r>
      <w:bookmarkStart w:id="0" w:name="_GoBack"/>
      <w:bookmarkEnd w:id="0"/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 Regular">
    <w:altName w:val="Arial Unicode MS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F486B"/>
    <w:rsid w:val="01137F49"/>
    <w:rsid w:val="01E72309"/>
    <w:rsid w:val="02B305D3"/>
    <w:rsid w:val="04696A75"/>
    <w:rsid w:val="05980502"/>
    <w:rsid w:val="05FB5560"/>
    <w:rsid w:val="065C580B"/>
    <w:rsid w:val="06FE3B1A"/>
    <w:rsid w:val="07D25F7F"/>
    <w:rsid w:val="0A4F4BDA"/>
    <w:rsid w:val="0C9933BF"/>
    <w:rsid w:val="0D0E0615"/>
    <w:rsid w:val="0DC33F91"/>
    <w:rsid w:val="12585247"/>
    <w:rsid w:val="145A3E58"/>
    <w:rsid w:val="16894598"/>
    <w:rsid w:val="168F486B"/>
    <w:rsid w:val="16D95BB6"/>
    <w:rsid w:val="18090475"/>
    <w:rsid w:val="192855A4"/>
    <w:rsid w:val="1B7F4E52"/>
    <w:rsid w:val="1C331464"/>
    <w:rsid w:val="1DF27CC6"/>
    <w:rsid w:val="1DFE35F9"/>
    <w:rsid w:val="1E04753E"/>
    <w:rsid w:val="1EBB77AC"/>
    <w:rsid w:val="1F617EFA"/>
    <w:rsid w:val="22166CAD"/>
    <w:rsid w:val="221F14DC"/>
    <w:rsid w:val="23B237C7"/>
    <w:rsid w:val="253570D1"/>
    <w:rsid w:val="26A83D2E"/>
    <w:rsid w:val="27D61F30"/>
    <w:rsid w:val="283E5651"/>
    <w:rsid w:val="28B617E5"/>
    <w:rsid w:val="2C337A1D"/>
    <w:rsid w:val="2D71231B"/>
    <w:rsid w:val="2D7153BD"/>
    <w:rsid w:val="2F6035CC"/>
    <w:rsid w:val="33807358"/>
    <w:rsid w:val="3814781C"/>
    <w:rsid w:val="383156DD"/>
    <w:rsid w:val="38C86C86"/>
    <w:rsid w:val="39C478E5"/>
    <w:rsid w:val="3A516DEF"/>
    <w:rsid w:val="3AEF7F62"/>
    <w:rsid w:val="3AFE6ABB"/>
    <w:rsid w:val="3CED6B8A"/>
    <w:rsid w:val="3D7E33ED"/>
    <w:rsid w:val="3DBC4A5C"/>
    <w:rsid w:val="3FB41D56"/>
    <w:rsid w:val="40370A68"/>
    <w:rsid w:val="44881D73"/>
    <w:rsid w:val="45680C70"/>
    <w:rsid w:val="4800674D"/>
    <w:rsid w:val="48767E40"/>
    <w:rsid w:val="4890581C"/>
    <w:rsid w:val="49043884"/>
    <w:rsid w:val="4B25272E"/>
    <w:rsid w:val="4C3C3BEE"/>
    <w:rsid w:val="4D505F5A"/>
    <w:rsid w:val="4FCB2391"/>
    <w:rsid w:val="50B348FA"/>
    <w:rsid w:val="50CA2645"/>
    <w:rsid w:val="5147560C"/>
    <w:rsid w:val="51B1318E"/>
    <w:rsid w:val="52741923"/>
    <w:rsid w:val="536864D3"/>
    <w:rsid w:val="537D3FBE"/>
    <w:rsid w:val="54CF7348"/>
    <w:rsid w:val="557531D5"/>
    <w:rsid w:val="58FE0F75"/>
    <w:rsid w:val="5B602328"/>
    <w:rsid w:val="5BFE53D6"/>
    <w:rsid w:val="5CC8155D"/>
    <w:rsid w:val="5F120AC0"/>
    <w:rsid w:val="5FDC502E"/>
    <w:rsid w:val="6397487D"/>
    <w:rsid w:val="66C410FF"/>
    <w:rsid w:val="6AB054B3"/>
    <w:rsid w:val="6BDB6335"/>
    <w:rsid w:val="6DBD2B64"/>
    <w:rsid w:val="6E8933BE"/>
    <w:rsid w:val="6FCC3C85"/>
    <w:rsid w:val="72801C09"/>
    <w:rsid w:val="72DC550F"/>
    <w:rsid w:val="735475A8"/>
    <w:rsid w:val="74272BD2"/>
    <w:rsid w:val="74283C87"/>
    <w:rsid w:val="75376761"/>
    <w:rsid w:val="758A6716"/>
    <w:rsid w:val="786965B9"/>
    <w:rsid w:val="7AFB48B7"/>
    <w:rsid w:val="7C434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2022-03-18T01:20:00Z</dcterms:created>
  <dc:creator>张小乔</dc:creator>
  <cp:lastModifiedBy>张小乔</cp:lastModifiedBy>
  <cp:lastPrinted>2022-03-18T02:59:00Z</cp:lastPrinted>
  <dcterms:modified xsi:type="dcterms:W3CDTF">2022-10-12T08:42:47Z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