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7" w:rsidRDefault="00557BCA">
      <w:pPr>
        <w:spacing w:line="600" w:lineRule="exact"/>
        <w:ind w:left="1442" w:hangingChars="495" w:hanging="1442"/>
        <w:rPr>
          <w:rFonts w:asciiTheme="minorEastAsia" w:eastAsiaTheme="minorEastAsia" w:hAnsiTheme="minorEastAsia" w:cstheme="minorEastAsia"/>
          <w:b/>
          <w:w w:val="90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w w:val="90"/>
          <w:sz w:val="32"/>
          <w:szCs w:val="32"/>
        </w:rPr>
        <w:t>项目名称：</w:t>
      </w:r>
      <w:bookmarkStart w:id="0" w:name="OLE_LINK3"/>
      <w:r>
        <w:rPr>
          <w:rFonts w:asciiTheme="minorEastAsia" w:eastAsiaTheme="minorEastAsia" w:hAnsiTheme="minorEastAsia" w:cstheme="minorEastAsia" w:hint="eastAsia"/>
          <w:b/>
          <w:w w:val="90"/>
          <w:sz w:val="32"/>
          <w:szCs w:val="32"/>
        </w:rPr>
        <w:t>2023</w:t>
      </w:r>
      <w:r>
        <w:rPr>
          <w:rFonts w:asciiTheme="minorEastAsia" w:eastAsiaTheme="minorEastAsia" w:hAnsiTheme="minorEastAsia" w:cstheme="minorEastAsia" w:hint="eastAsia"/>
          <w:b/>
          <w:w w:val="90"/>
          <w:sz w:val="32"/>
          <w:szCs w:val="32"/>
        </w:rPr>
        <w:t>年开门红旺季营销咨询督导项目</w:t>
      </w:r>
      <w:bookmarkEnd w:id="0"/>
    </w:p>
    <w:p w:rsidR="00636CC7" w:rsidRDefault="00557BCA">
      <w:pPr>
        <w:spacing w:line="600" w:lineRule="exact"/>
        <w:rPr>
          <w:rFonts w:asciiTheme="minorEastAsia" w:eastAsiaTheme="minorEastAsia" w:hAnsiTheme="minorEastAsia" w:cstheme="minorEastAsia"/>
          <w:b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b/>
          <w:sz w:val="32"/>
          <w:szCs w:val="32"/>
        </w:rPr>
        <w:t>采购编号：</w:t>
      </w:r>
      <w:r>
        <w:rPr>
          <w:rFonts w:asciiTheme="minorEastAsia" w:eastAsiaTheme="minorEastAsia" w:hAnsiTheme="minorEastAsia" w:cstheme="minorEastAsia" w:hint="eastAsia"/>
          <w:b/>
          <w:w w:val="90"/>
          <w:sz w:val="32"/>
          <w:szCs w:val="32"/>
        </w:rPr>
        <w:t>CQBF22250</w:t>
      </w:r>
    </w:p>
    <w:p w:rsidR="00636CC7" w:rsidRDefault="00636CC7">
      <w:pPr>
        <w:rPr>
          <w:rFonts w:asciiTheme="minorEastAsia" w:eastAsiaTheme="minorEastAsia" w:hAnsiTheme="minorEastAsia" w:cstheme="minorEastAsia"/>
          <w:b/>
          <w:color w:val="000000" w:themeColor="text1"/>
          <w:sz w:val="32"/>
          <w:szCs w:val="32"/>
        </w:rPr>
      </w:pPr>
    </w:p>
    <w:p w:rsidR="00636CC7" w:rsidRDefault="00636CC7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</w:p>
    <w:p w:rsidR="00636CC7" w:rsidRDefault="00557BCA">
      <w:pPr>
        <w:jc w:val="center"/>
        <w:rPr>
          <w:rFonts w:asciiTheme="minorEastAsia" w:eastAsiaTheme="minorEastAsia" w:hAnsiTheme="minorEastAsia" w:cstheme="minorEastAsia"/>
          <w:b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补遗通知</w:t>
      </w:r>
      <w:r>
        <w:rPr>
          <w:rFonts w:asciiTheme="minorEastAsia" w:eastAsiaTheme="minorEastAsia" w:hAnsiTheme="minorEastAsia" w:cstheme="minorEastAsia" w:hint="eastAsia"/>
          <w:b/>
          <w:sz w:val="44"/>
          <w:szCs w:val="44"/>
        </w:rPr>
        <w:t>1</w:t>
      </w:r>
    </w:p>
    <w:p w:rsidR="00636CC7" w:rsidRDefault="00636CC7">
      <w:pPr>
        <w:jc w:val="center"/>
        <w:rPr>
          <w:rFonts w:asciiTheme="minorEastAsia" w:eastAsiaTheme="minorEastAsia" w:hAnsiTheme="minorEastAsia" w:cstheme="minorEastAsia"/>
          <w:b/>
          <w:sz w:val="32"/>
          <w:szCs w:val="32"/>
        </w:rPr>
      </w:pPr>
    </w:p>
    <w:p w:rsidR="00636CC7" w:rsidRDefault="00557BCA">
      <w:pPr>
        <w:pStyle w:val="a8"/>
        <w:widowControl/>
        <w:shd w:val="clear" w:color="auto" w:fill="FFFFFF"/>
        <w:spacing w:beforeAutospacing="0" w:after="260" w:afterAutospacing="0" w:line="260" w:lineRule="atLeast"/>
        <w:ind w:firstLine="380"/>
        <w:rPr>
          <w:rFonts w:ascii="方正仿宋_GBK" w:eastAsia="方正仿宋_GBK" w:hAnsi="方正仿宋_GBK" w:cs="方正仿宋_GBK"/>
          <w:color w:val="000000" w:themeColor="text1"/>
          <w:spacing w:val="1"/>
          <w:kern w:val="2"/>
          <w:sz w:val="28"/>
          <w:szCs w:val="28"/>
          <w:lang w:val="ru-RU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各潜在投标人：</w:t>
      </w:r>
    </w:p>
    <w:p w:rsidR="00636CC7" w:rsidRDefault="00557BCA">
      <w:pPr>
        <w:pStyle w:val="a8"/>
        <w:widowControl/>
        <w:shd w:val="clear" w:color="auto" w:fill="FFFFFF"/>
        <w:adjustRightInd w:val="0"/>
        <w:snapToGrid w:val="0"/>
        <w:spacing w:beforeAutospacing="0" w:afterAutospacing="0" w:line="300" w:lineRule="auto"/>
        <w:ind w:firstLine="380"/>
        <w:rPr>
          <w:rFonts w:ascii="方正仿宋_GBK" w:eastAsia="方正仿宋_GBK" w:hAnsi="方正仿宋_GBK" w:cs="方正仿宋_GBK"/>
          <w:color w:val="000000" w:themeColor="text1"/>
          <w:spacing w:val="1"/>
          <w:kern w:val="2"/>
          <w:sz w:val="28"/>
          <w:szCs w:val="28"/>
          <w:lang w:val="ru-RU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受疫情影响，本项目开标时间调整为</w:t>
      </w:r>
      <w:bookmarkStart w:id="1" w:name="OLE_LINK1"/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2022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年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>12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月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>19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日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 xml:space="preserve">14 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: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 xml:space="preserve"> 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>30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 xml:space="preserve"> </w:t>
      </w:r>
      <w:bookmarkEnd w:id="1"/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（北京时间）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，具体事宜如下：</w:t>
      </w:r>
    </w:p>
    <w:p w:rsidR="00636CC7" w:rsidRDefault="00557BCA">
      <w:pPr>
        <w:pStyle w:val="a8"/>
        <w:widowControl/>
        <w:shd w:val="clear" w:color="auto" w:fill="FFFFFF"/>
        <w:adjustRightInd w:val="0"/>
        <w:snapToGrid w:val="0"/>
        <w:spacing w:beforeAutospacing="0" w:afterAutospacing="0" w:line="300" w:lineRule="auto"/>
        <w:ind w:firstLine="380"/>
        <w:rPr>
          <w:rFonts w:ascii="方正仿宋_GBK" w:eastAsia="方正仿宋_GBK" w:hAnsi="方正仿宋_GBK" w:cs="方正仿宋_GBK"/>
          <w:color w:val="000000" w:themeColor="text1"/>
          <w:spacing w:val="1"/>
          <w:kern w:val="2"/>
          <w:sz w:val="28"/>
          <w:szCs w:val="28"/>
          <w:lang w:val="ru-RU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 1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、参与磋商单位须于</w:t>
      </w:r>
      <w:bookmarkStart w:id="2" w:name="OLE_LINK2"/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2022年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>12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月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>19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日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 xml:space="preserve">14 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: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 xml:space="preserve"> 30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（北京时间）</w:t>
      </w:r>
      <w:bookmarkEnd w:id="2"/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前将竞争性磋商响应文件邮寄至重庆市江北区江北城街道永平门街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6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号重庆银行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15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楼采购办“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2023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年开门红旺季营销咨询督导项目”。</w:t>
      </w:r>
    </w:p>
    <w:p w:rsidR="00636CC7" w:rsidRDefault="00557BCA">
      <w:pPr>
        <w:pStyle w:val="a8"/>
        <w:widowControl/>
        <w:shd w:val="clear" w:color="auto" w:fill="FFFFFF"/>
        <w:adjustRightInd w:val="0"/>
        <w:snapToGrid w:val="0"/>
        <w:spacing w:beforeAutospacing="0" w:afterAutospacing="0" w:line="300" w:lineRule="auto"/>
        <w:ind w:firstLine="380"/>
        <w:rPr>
          <w:rFonts w:ascii="方正仿宋_GBK" w:eastAsia="方正仿宋_GBK" w:hAnsi="方正仿宋_GBK" w:cs="方正仿宋_GBK"/>
          <w:color w:val="000000" w:themeColor="text1"/>
          <w:spacing w:val="1"/>
          <w:kern w:val="2"/>
          <w:sz w:val="28"/>
          <w:szCs w:val="28"/>
          <w:lang w:val="ru-RU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 2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、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</w:rPr>
        <w:t>磋商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开始时间为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2022年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>12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月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>19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日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 xml:space="preserve">14 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: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</w:rPr>
        <w:t xml:space="preserve"> 30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（北京时间）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。</w:t>
      </w:r>
    </w:p>
    <w:p w:rsidR="00636CC7" w:rsidRDefault="00557BCA">
      <w:pPr>
        <w:pStyle w:val="a8"/>
        <w:widowControl/>
        <w:shd w:val="clear" w:color="auto" w:fill="FFFFFF"/>
        <w:adjustRightInd w:val="0"/>
        <w:snapToGrid w:val="0"/>
        <w:spacing w:beforeAutospacing="0" w:afterAutospacing="0" w:line="300" w:lineRule="auto"/>
        <w:ind w:firstLine="380"/>
        <w:rPr>
          <w:rFonts w:ascii="方正仿宋_GBK" w:eastAsia="方正仿宋_GBK" w:hAnsi="方正仿宋_GBK" w:cs="方正仿宋_GBK"/>
          <w:color w:val="000000" w:themeColor="text1"/>
          <w:spacing w:val="1"/>
          <w:kern w:val="2"/>
          <w:sz w:val="28"/>
          <w:szCs w:val="28"/>
          <w:lang w:val="ru-RU"/>
        </w:rPr>
      </w:pPr>
      <w:r w:rsidRPr="00557BCA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 3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、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2022年</w:t>
      </w:r>
      <w:r w:rsidR="00114479" w:rsidRPr="00557BCA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12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月</w:t>
      </w:r>
      <w:r w:rsidR="00114479" w:rsidRPr="00557BCA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19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日</w:t>
      </w:r>
      <w:r w:rsidR="00114479" w:rsidRPr="00557BCA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 xml:space="preserve">14 </w:t>
      </w:r>
      <w:r w:rsid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:</w:t>
      </w:r>
      <w:r w:rsidR="00114479" w:rsidRPr="00557BCA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 xml:space="preserve"> 30</w:t>
      </w:r>
      <w:r w:rsidR="00064B81" w:rsidRPr="00557BCA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u w:val="single"/>
          <w:lang w:val="ru-RU"/>
        </w:rPr>
        <w:t>（北京时间）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</w:rPr>
        <w:t>前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采购人通过</w:t>
      </w:r>
      <w:r w:rsidRPr="00114479"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1662845086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@qq.com</w:t>
      </w: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kern w:val="2"/>
          <w:sz w:val="28"/>
          <w:szCs w:val="28"/>
          <w:lang w:val="ru-RU"/>
        </w:rPr>
        <w:t>邮箱发送会议邀请至各供应商邮箱，供应商收到邀请信息后请尽快进入腾讯会议室调试。</w:t>
      </w:r>
    </w:p>
    <w:p w:rsidR="00636CC7" w:rsidRDefault="00636CC7">
      <w:pPr>
        <w:pStyle w:val="a8"/>
        <w:widowControl/>
        <w:shd w:val="clear" w:color="auto" w:fill="FFFFFF"/>
        <w:adjustRightInd w:val="0"/>
        <w:snapToGrid w:val="0"/>
        <w:spacing w:beforeAutospacing="0" w:afterAutospacing="0" w:line="300" w:lineRule="auto"/>
        <w:ind w:firstLine="380"/>
        <w:rPr>
          <w:rFonts w:ascii="方正仿宋_GBK" w:eastAsia="方正仿宋_GBK" w:hAnsi="方正仿宋_GBK" w:cs="方正仿宋_GBK"/>
          <w:color w:val="000000" w:themeColor="text1"/>
          <w:spacing w:val="1"/>
          <w:kern w:val="2"/>
          <w:sz w:val="28"/>
          <w:szCs w:val="28"/>
          <w:lang w:val="ru-RU"/>
        </w:rPr>
      </w:pPr>
    </w:p>
    <w:p w:rsidR="00636CC7" w:rsidRDefault="00557BCA">
      <w:pPr>
        <w:adjustRightInd w:val="0"/>
        <w:snapToGrid w:val="0"/>
        <w:spacing w:line="300" w:lineRule="auto"/>
        <w:ind w:firstLineChars="200" w:firstLine="564"/>
        <w:rPr>
          <w:rFonts w:ascii="方正仿宋_GBK" w:eastAsia="方正仿宋_GBK" w:hAnsi="方正仿宋_GBK" w:cs="方正仿宋_GBK"/>
          <w:color w:val="000000" w:themeColor="text1"/>
          <w:spacing w:val="1"/>
          <w:sz w:val="28"/>
          <w:szCs w:val="28"/>
          <w:lang w:val="ru-RU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pacing w:val="1"/>
          <w:sz w:val="28"/>
          <w:szCs w:val="28"/>
          <w:lang w:val="ru-RU"/>
        </w:rPr>
        <w:t>注：本补遗通知内容为采购文件的一部分，如与采购文件内容不一致，以本补遗通知内容为准。</w:t>
      </w:r>
    </w:p>
    <w:p w:rsidR="00636CC7" w:rsidRDefault="00636CC7">
      <w:pPr>
        <w:adjustRightInd w:val="0"/>
        <w:snapToGrid w:val="0"/>
        <w:spacing w:line="300" w:lineRule="auto"/>
        <w:rPr>
          <w:rFonts w:ascii="方正仿宋_GBK" w:eastAsia="方正仿宋_GBK" w:hAnsi="方正仿宋_GBK" w:cs="方正仿宋_GBK"/>
          <w:color w:val="000000" w:themeColor="text1"/>
          <w:spacing w:val="1"/>
          <w:sz w:val="28"/>
          <w:szCs w:val="28"/>
          <w:lang w:val="ru-RU"/>
        </w:rPr>
      </w:pPr>
    </w:p>
    <w:p w:rsidR="00636CC7" w:rsidRDefault="00636CC7">
      <w:pPr>
        <w:adjustRightInd w:val="0"/>
        <w:snapToGrid w:val="0"/>
        <w:spacing w:line="300" w:lineRule="auto"/>
        <w:rPr>
          <w:rFonts w:ascii="方正仿宋_GBK" w:eastAsia="方正仿宋_GBK" w:hAnsi="方正仿宋_GBK" w:cs="方正仿宋_GBK"/>
          <w:sz w:val="28"/>
          <w:szCs w:val="28"/>
        </w:rPr>
      </w:pPr>
    </w:p>
    <w:p w:rsidR="00636CC7" w:rsidRDefault="00557BCA">
      <w:pPr>
        <w:adjustRightInd w:val="0"/>
        <w:snapToGrid w:val="0"/>
        <w:spacing w:line="300" w:lineRule="auto"/>
        <w:ind w:firstLineChars="1650" w:firstLine="4620"/>
        <w:jc w:val="right"/>
        <w:rPr>
          <w:rFonts w:ascii="方正仿宋_GBK" w:eastAsia="方正仿宋_GBK" w:hAnsi="方正仿宋_GBK" w:cs="方正仿宋_GBK"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采购人：重庆银行股份有限公司</w:t>
      </w:r>
    </w:p>
    <w:p w:rsidR="00636CC7" w:rsidRDefault="00557BCA">
      <w:pPr>
        <w:adjustRightInd w:val="0"/>
        <w:snapToGrid w:val="0"/>
        <w:spacing w:line="300" w:lineRule="auto"/>
        <w:ind w:firstLineChars="1900" w:firstLine="5320"/>
        <w:rPr>
          <w:rFonts w:ascii="方正仿宋_GBK" w:eastAsia="方正仿宋_GBK" w:hAnsi="方正仿宋_GBK" w:cs="方正仿宋_GBK"/>
          <w:bCs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 xml:space="preserve">      </w:t>
      </w: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日期：</w:t>
      </w: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2022</w:t>
      </w: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年12</w:t>
      </w:r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月12</w:t>
      </w:r>
      <w:bookmarkStart w:id="3" w:name="_GoBack"/>
      <w:bookmarkEnd w:id="3"/>
      <w:r>
        <w:rPr>
          <w:rFonts w:ascii="方正仿宋_GBK" w:eastAsia="方正仿宋_GBK" w:hAnsi="方正仿宋_GBK" w:cs="方正仿宋_GBK" w:hint="eastAsia"/>
          <w:bCs/>
          <w:sz w:val="28"/>
          <w:szCs w:val="28"/>
        </w:rPr>
        <w:t>日</w:t>
      </w:r>
    </w:p>
    <w:sectPr w:rsidR="00636CC7">
      <w:pgSz w:w="11906" w:h="16838"/>
      <w:pgMar w:top="709" w:right="1133" w:bottom="993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9E"/>
    <w:rsid w:val="00033754"/>
    <w:rsid w:val="00041620"/>
    <w:rsid w:val="00047E74"/>
    <w:rsid w:val="00055893"/>
    <w:rsid w:val="00064B81"/>
    <w:rsid w:val="00072747"/>
    <w:rsid w:val="00097593"/>
    <w:rsid w:val="000B68B5"/>
    <w:rsid w:val="000D0E1D"/>
    <w:rsid w:val="000E0528"/>
    <w:rsid w:val="000E05C3"/>
    <w:rsid w:val="000E203A"/>
    <w:rsid w:val="000F4D4A"/>
    <w:rsid w:val="00100342"/>
    <w:rsid w:val="00102F88"/>
    <w:rsid w:val="00105ACF"/>
    <w:rsid w:val="0010692B"/>
    <w:rsid w:val="00114479"/>
    <w:rsid w:val="0012127A"/>
    <w:rsid w:val="0012559C"/>
    <w:rsid w:val="00153BE0"/>
    <w:rsid w:val="00166825"/>
    <w:rsid w:val="00175B8D"/>
    <w:rsid w:val="00182095"/>
    <w:rsid w:val="00185B7B"/>
    <w:rsid w:val="001903E7"/>
    <w:rsid w:val="0019231A"/>
    <w:rsid w:val="001A7A49"/>
    <w:rsid w:val="001B0E34"/>
    <w:rsid w:val="001C3E3F"/>
    <w:rsid w:val="001D01C7"/>
    <w:rsid w:val="001E34B2"/>
    <w:rsid w:val="001E386D"/>
    <w:rsid w:val="001F2026"/>
    <w:rsid w:val="001F2F99"/>
    <w:rsid w:val="00201339"/>
    <w:rsid w:val="00205D1A"/>
    <w:rsid w:val="002064DD"/>
    <w:rsid w:val="00220963"/>
    <w:rsid w:val="00223843"/>
    <w:rsid w:val="00225B60"/>
    <w:rsid w:val="0025074B"/>
    <w:rsid w:val="002533E9"/>
    <w:rsid w:val="002600B3"/>
    <w:rsid w:val="0026060E"/>
    <w:rsid w:val="00267188"/>
    <w:rsid w:val="0028261A"/>
    <w:rsid w:val="00292FA9"/>
    <w:rsid w:val="002975C1"/>
    <w:rsid w:val="002B0227"/>
    <w:rsid w:val="002C3D15"/>
    <w:rsid w:val="002C6CDB"/>
    <w:rsid w:val="002E62D2"/>
    <w:rsid w:val="00302167"/>
    <w:rsid w:val="0031341C"/>
    <w:rsid w:val="00313C34"/>
    <w:rsid w:val="0032500F"/>
    <w:rsid w:val="00332479"/>
    <w:rsid w:val="00340418"/>
    <w:rsid w:val="003511B2"/>
    <w:rsid w:val="0035122F"/>
    <w:rsid w:val="00375CFE"/>
    <w:rsid w:val="003B35FD"/>
    <w:rsid w:val="003D11CD"/>
    <w:rsid w:val="003D3C40"/>
    <w:rsid w:val="003D6BDE"/>
    <w:rsid w:val="003F56FC"/>
    <w:rsid w:val="0040339A"/>
    <w:rsid w:val="00420379"/>
    <w:rsid w:val="00446BDA"/>
    <w:rsid w:val="00467267"/>
    <w:rsid w:val="00467C29"/>
    <w:rsid w:val="0048070D"/>
    <w:rsid w:val="00482588"/>
    <w:rsid w:val="00491AA2"/>
    <w:rsid w:val="004A7E1F"/>
    <w:rsid w:val="004B443F"/>
    <w:rsid w:val="004B6B93"/>
    <w:rsid w:val="004C4BAD"/>
    <w:rsid w:val="004D3162"/>
    <w:rsid w:val="004E4ED3"/>
    <w:rsid w:val="004F2C08"/>
    <w:rsid w:val="004F5941"/>
    <w:rsid w:val="004F7101"/>
    <w:rsid w:val="00515151"/>
    <w:rsid w:val="005155A1"/>
    <w:rsid w:val="005212B8"/>
    <w:rsid w:val="0052499A"/>
    <w:rsid w:val="00557BCA"/>
    <w:rsid w:val="00566A94"/>
    <w:rsid w:val="00577C6E"/>
    <w:rsid w:val="00581DC4"/>
    <w:rsid w:val="00583F53"/>
    <w:rsid w:val="00593BC6"/>
    <w:rsid w:val="005A36CA"/>
    <w:rsid w:val="005A498F"/>
    <w:rsid w:val="005C31CF"/>
    <w:rsid w:val="005C5513"/>
    <w:rsid w:val="005D4B9F"/>
    <w:rsid w:val="005F0134"/>
    <w:rsid w:val="005F45A9"/>
    <w:rsid w:val="00612F58"/>
    <w:rsid w:val="00613C61"/>
    <w:rsid w:val="00616733"/>
    <w:rsid w:val="00636CC7"/>
    <w:rsid w:val="00646136"/>
    <w:rsid w:val="00656A5C"/>
    <w:rsid w:val="00660BB5"/>
    <w:rsid w:val="00671864"/>
    <w:rsid w:val="00671B8E"/>
    <w:rsid w:val="00671CF9"/>
    <w:rsid w:val="00680E6D"/>
    <w:rsid w:val="00681F26"/>
    <w:rsid w:val="006A4FB4"/>
    <w:rsid w:val="006C2073"/>
    <w:rsid w:val="006C44A0"/>
    <w:rsid w:val="006C7C7F"/>
    <w:rsid w:val="006E0A66"/>
    <w:rsid w:val="006E170A"/>
    <w:rsid w:val="006E7486"/>
    <w:rsid w:val="006F47B7"/>
    <w:rsid w:val="00701F12"/>
    <w:rsid w:val="00720A74"/>
    <w:rsid w:val="00751CF8"/>
    <w:rsid w:val="007520AF"/>
    <w:rsid w:val="00766DDE"/>
    <w:rsid w:val="00772157"/>
    <w:rsid w:val="007772EE"/>
    <w:rsid w:val="007854E7"/>
    <w:rsid w:val="007902DE"/>
    <w:rsid w:val="007A5F5F"/>
    <w:rsid w:val="007C4931"/>
    <w:rsid w:val="007C773C"/>
    <w:rsid w:val="007F75DE"/>
    <w:rsid w:val="008027AF"/>
    <w:rsid w:val="0081449E"/>
    <w:rsid w:val="008238BE"/>
    <w:rsid w:val="0082660F"/>
    <w:rsid w:val="00851A60"/>
    <w:rsid w:val="00851D6F"/>
    <w:rsid w:val="0085748A"/>
    <w:rsid w:val="00883214"/>
    <w:rsid w:val="00891054"/>
    <w:rsid w:val="00892224"/>
    <w:rsid w:val="008C0F5F"/>
    <w:rsid w:val="008D1B3A"/>
    <w:rsid w:val="008D30FB"/>
    <w:rsid w:val="008F599B"/>
    <w:rsid w:val="008F59B6"/>
    <w:rsid w:val="008F6D8C"/>
    <w:rsid w:val="00914E62"/>
    <w:rsid w:val="00921F9A"/>
    <w:rsid w:val="0092598D"/>
    <w:rsid w:val="009608AD"/>
    <w:rsid w:val="00984258"/>
    <w:rsid w:val="009A3073"/>
    <w:rsid w:val="009D2F96"/>
    <w:rsid w:val="009E35B6"/>
    <w:rsid w:val="009E42DC"/>
    <w:rsid w:val="009E480F"/>
    <w:rsid w:val="009E68F4"/>
    <w:rsid w:val="00A02870"/>
    <w:rsid w:val="00A04C95"/>
    <w:rsid w:val="00A2141F"/>
    <w:rsid w:val="00A251D1"/>
    <w:rsid w:val="00A33FDE"/>
    <w:rsid w:val="00A42314"/>
    <w:rsid w:val="00A66F3A"/>
    <w:rsid w:val="00A7040F"/>
    <w:rsid w:val="00A84A46"/>
    <w:rsid w:val="00A9428C"/>
    <w:rsid w:val="00A94A28"/>
    <w:rsid w:val="00A95336"/>
    <w:rsid w:val="00AD1A54"/>
    <w:rsid w:val="00AE2638"/>
    <w:rsid w:val="00AF5963"/>
    <w:rsid w:val="00B0497D"/>
    <w:rsid w:val="00B22C74"/>
    <w:rsid w:val="00B3201F"/>
    <w:rsid w:val="00B329FA"/>
    <w:rsid w:val="00B5381A"/>
    <w:rsid w:val="00B55084"/>
    <w:rsid w:val="00B600ED"/>
    <w:rsid w:val="00B60AA5"/>
    <w:rsid w:val="00B77E1B"/>
    <w:rsid w:val="00B96829"/>
    <w:rsid w:val="00BC72F3"/>
    <w:rsid w:val="00C2198D"/>
    <w:rsid w:val="00C331B9"/>
    <w:rsid w:val="00C3367E"/>
    <w:rsid w:val="00C47BBD"/>
    <w:rsid w:val="00C56C7C"/>
    <w:rsid w:val="00C65AE9"/>
    <w:rsid w:val="00C73302"/>
    <w:rsid w:val="00C815DA"/>
    <w:rsid w:val="00C81A72"/>
    <w:rsid w:val="00C83D98"/>
    <w:rsid w:val="00C87517"/>
    <w:rsid w:val="00CA3C3B"/>
    <w:rsid w:val="00CB4C64"/>
    <w:rsid w:val="00CC1A99"/>
    <w:rsid w:val="00CC33F1"/>
    <w:rsid w:val="00CD607F"/>
    <w:rsid w:val="00D31026"/>
    <w:rsid w:val="00D3590C"/>
    <w:rsid w:val="00D41800"/>
    <w:rsid w:val="00D53141"/>
    <w:rsid w:val="00D53AD3"/>
    <w:rsid w:val="00D9106C"/>
    <w:rsid w:val="00D94B59"/>
    <w:rsid w:val="00D954AE"/>
    <w:rsid w:val="00DA286E"/>
    <w:rsid w:val="00DA4D97"/>
    <w:rsid w:val="00DC2F18"/>
    <w:rsid w:val="00DC635F"/>
    <w:rsid w:val="00DD1969"/>
    <w:rsid w:val="00DE06F5"/>
    <w:rsid w:val="00DE08A2"/>
    <w:rsid w:val="00DE2E55"/>
    <w:rsid w:val="00E00185"/>
    <w:rsid w:val="00E00871"/>
    <w:rsid w:val="00E15FD9"/>
    <w:rsid w:val="00E17A5D"/>
    <w:rsid w:val="00E21A79"/>
    <w:rsid w:val="00E63216"/>
    <w:rsid w:val="00E723AA"/>
    <w:rsid w:val="00E765D0"/>
    <w:rsid w:val="00E80BE8"/>
    <w:rsid w:val="00E82F24"/>
    <w:rsid w:val="00E83796"/>
    <w:rsid w:val="00E96ADC"/>
    <w:rsid w:val="00EB4EF5"/>
    <w:rsid w:val="00EC0408"/>
    <w:rsid w:val="00EC67EA"/>
    <w:rsid w:val="00EF0C04"/>
    <w:rsid w:val="00EF22BE"/>
    <w:rsid w:val="00EF7ED9"/>
    <w:rsid w:val="00F069DB"/>
    <w:rsid w:val="00F06A59"/>
    <w:rsid w:val="00F266A3"/>
    <w:rsid w:val="00F44B60"/>
    <w:rsid w:val="00F44E9C"/>
    <w:rsid w:val="00F525C0"/>
    <w:rsid w:val="00F52B29"/>
    <w:rsid w:val="00F53D45"/>
    <w:rsid w:val="00F55E94"/>
    <w:rsid w:val="00F5785B"/>
    <w:rsid w:val="00F60600"/>
    <w:rsid w:val="00F64856"/>
    <w:rsid w:val="00F8113E"/>
    <w:rsid w:val="00F921E6"/>
    <w:rsid w:val="00FC639D"/>
    <w:rsid w:val="00FD1E59"/>
    <w:rsid w:val="00FE7AD2"/>
    <w:rsid w:val="00FF1BE0"/>
    <w:rsid w:val="00FF5122"/>
    <w:rsid w:val="049120BF"/>
    <w:rsid w:val="105A42C9"/>
    <w:rsid w:val="124F7183"/>
    <w:rsid w:val="13762B04"/>
    <w:rsid w:val="188A6952"/>
    <w:rsid w:val="1D4C1DD4"/>
    <w:rsid w:val="1E2A7758"/>
    <w:rsid w:val="1E687CFA"/>
    <w:rsid w:val="21595DC1"/>
    <w:rsid w:val="267D428C"/>
    <w:rsid w:val="26A55681"/>
    <w:rsid w:val="27A35489"/>
    <w:rsid w:val="27DE06F3"/>
    <w:rsid w:val="287D17D3"/>
    <w:rsid w:val="28916747"/>
    <w:rsid w:val="2A244723"/>
    <w:rsid w:val="2AB56D21"/>
    <w:rsid w:val="323D6328"/>
    <w:rsid w:val="366C29F2"/>
    <w:rsid w:val="3828030C"/>
    <w:rsid w:val="39820E80"/>
    <w:rsid w:val="3B4F25AC"/>
    <w:rsid w:val="42747CB1"/>
    <w:rsid w:val="47611F26"/>
    <w:rsid w:val="4A4E63AF"/>
    <w:rsid w:val="4FE96DB9"/>
    <w:rsid w:val="512E30B5"/>
    <w:rsid w:val="53F567B2"/>
    <w:rsid w:val="54CF2919"/>
    <w:rsid w:val="56127D10"/>
    <w:rsid w:val="5CAC0D41"/>
    <w:rsid w:val="5E1B40B9"/>
    <w:rsid w:val="660C1012"/>
    <w:rsid w:val="664C6480"/>
    <w:rsid w:val="6B5F56B0"/>
    <w:rsid w:val="6D1A3798"/>
    <w:rsid w:val="6E7538F7"/>
    <w:rsid w:val="6F8244D2"/>
    <w:rsid w:val="711A77AC"/>
    <w:rsid w:val="725E73E4"/>
    <w:rsid w:val="736455B1"/>
    <w:rsid w:val="7B887975"/>
    <w:rsid w:val="7C05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Times New Roman"/>
      <w:b/>
      <w:bCs/>
      <w:kern w:val="2"/>
      <w:sz w:val="21"/>
      <w:szCs w:val="22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杨雪</dc:creator>
  <cp:lastModifiedBy>龙雯</cp:lastModifiedBy>
  <cp:revision>38</cp:revision>
  <cp:lastPrinted>2016-12-28T08:25:00Z</cp:lastPrinted>
  <dcterms:created xsi:type="dcterms:W3CDTF">2019-05-21T01:24:00Z</dcterms:created>
  <dcterms:modified xsi:type="dcterms:W3CDTF">2022-12-12T02:36:00Z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